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a8d9" w14:textId="f6da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первого этапа (2012-2013 годы) Плана мероприятий 
по обеспечению прав и улучшению качества жизни инвалидов в Республике Казахстан на 2012-2018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прав инвалидов, формирования условий для обеспечения им беспрепятственного доступа к объектам и услугам, повышения уровня жизни и интеграции инвалидов в общество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первый этап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(2012–2013 годы) Плана мероприятий по обеспечению прав и улучшению качества жизни инвалидов в Республике Казахстан на 2012–2018 годы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акимам областей, городов Астаны и Алматы, ответственным за выполнение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до 20 января, представлять информацию о ходе выполнения Плана в Министерство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представлять ежегодно, до 10 февраля, сводную информацию об исполнении Плана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2012 года № 64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Первый этап (2012–2013 годы) Плана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обеспечению прав и улучшению качества жизни инвалидов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на 2012–2018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293"/>
        <w:gridCol w:w="2788"/>
        <w:gridCol w:w="1927"/>
        <w:gridCol w:w="1670"/>
        <w:gridCol w:w="1670"/>
        <w:gridCol w:w="1133"/>
      </w:tblGrid>
      <w:tr>
        <w:trPr>
          <w:trHeight w:val="12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3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инвалидов» 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объектам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во всех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МСХ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безбарьерной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для инвалидов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доступности объектов в основных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жизнедеятельности инвалидов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Доступность зданий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поэтапной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жилых)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доступной среды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доступной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ГОСТы и СНИПы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 СНиПов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пандусов, устройств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инвалидных колясок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Доступность жилья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поэтапной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(паспортизации)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инвалидов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поэтапной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доступной среды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Обеспечение доступности услуг в основных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жизнедеятельности инвалидов*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Доступность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занятости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на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дела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банк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в критерии,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претенден-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конкурса по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«Парыз»,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условий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критерии,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«Парыз»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приспособлению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 учетом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 инвалидам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в культурной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спортивной жизни,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досуга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отдыха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культурно-зрелищным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Доступность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связи,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экстренных служб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 исправитель-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(правоприменительная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(тактильных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визуальных)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 языка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инвалидами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доступных для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форматах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сайтах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в 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общественной жизни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выборах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доступных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форматах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шрифта,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Брайля, языка жестов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выборов»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помещений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выборов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выборов»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и усилить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Координационных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инвалидов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нормы, затрагивающие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интересы инвалидов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Совершенствование системы социальной защиты, 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повышение эффективности реабилитационных и специальных социальных услуг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инвалидам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престарелым гражданам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Повышение уровня информированности населения</w:t>
            </w:r>
          </w:p>
        </w:tc>
      </w:tr>
      <w:tr>
        <w:trPr>
          <w:trHeight w:val="21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объявлении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 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выработкой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предложений,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возможных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затрат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видеороликов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публикаций,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пропаганду потенциала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женщин,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инвалидность, в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выдающиеся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4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медиа-плана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общественно-просвети-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публикаций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позитивного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 общества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инвалидности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МСИ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Статистика и сбор данных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и слуха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 запросам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в 2012 - 2013 г.г. мероприятия по доступности услуг в сфере образования будут реализовываться в рамках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2011 - 2015 годы по реализации Государственной программы развития образования Республики Казахстан на 2011 - 2020 годы (I этап), утвержденного постановлением Правительства Республики Казахстан от 11 февраля 2011 года № 130;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2012 - 2013 г.г. мероприятия по доступности услуг в сфере здравоохранения будут реализовываться в рамках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здравоохранения Республики Казахстан «Саламатты Қазақстан» на 2011 - 2015 годы, утвержденного постановлением Правительства Республики Казахстан от 29 января 2011 года №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объем финансирования будет уточняться при утверждении РБ на соответствующие финансовые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</w:t>
      </w:r>
      <w:r>
        <w:rPr>
          <w:rFonts w:ascii="Times New Roman"/>
          <w:b/>
          <w:i w:val="false"/>
          <w:color w:val="000000"/>
          <w:sz w:val="28"/>
        </w:rPr>
        <w:t>-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НЦПЧ - Национальный центр по правам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ЦИК - Центральная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