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8bc9" w14:textId="5d58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Молдова о сотрудничестве в области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2012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Молдова о сотрудничестве в области информатизации, подписанное в городе Астане 28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2012 года № 39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Молдова о сотрудничестве в области информатизации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19 марта 2012 года - Бюллетень международных договоров РК, 2012 г., № 3, ст. 34)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Молдова,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и углублять взаимовыгодное сотрудничество в области информационных технологий, на благо экономического и социального развития отрасли информационных технологий в своих государствах,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сотрудничество и взаимодействие в области информационных технологий, основанное на взаимовыгодных условиях, а также в духе дружеских отношений между обеими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содействовать реализации совместных программ и проектов, развитию технологий и рынка услуг в сфере информационных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информационных технологий в соответствии с национальным законодательством государств Сторон и рекомендациями Международного союза электросвязи.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сфере информационных технологий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использование информационных технологий для совершенствования организации деятельности органов государственной власти и органов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обмен опытом в области создания электронного правительства, электронной торговли, а также в области использования электронной цифровой подписи (ЭЦП);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создание и развитие перспективной инфраструктуры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использование информационных технологий в здравоохранении, включая проведение дистанционных медицинских консультаций;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создание, развитие и стандартизация информационных систем, а также продвижение товаров и услуг, в соответствии с принятыми международными нормами 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информатизация образовательных учреждений и дистанционное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анализ возможности создания совместных предприятий и научно-исследовательских центров для реализации совместных двусторонних проектов в области информационных технологий на взаимовыгодных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привлечение инвестиций в область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обмен опытом в области реализации национальных программ развития информационных технологий и создания технопарков;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обмен опытом в области разработки и внедрения интегрированной системы (ИИС) поддержки преследования и учета социальных услуг населения на основе унифицированной социальной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проведение совместных семинаров, конференций и форумов, а также участия с выставочными стендами в рамках организованных мероприятий в области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организация консультаций и экспертиз Сторонами в целях продвижения сотрудничества и проведения обмена опытом по всему спектру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представляющие особый взаимный интерес, осуществляются в рамках настоящего Соглашения, но оформляются отдельными протоколами и являются неотъемлемыми частями настоящего Соглашения.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расширению деловых контактов между организациями, работающими в области информационных технологий, в том числе обмену производственным опытом и научно-технической информацией, при условии, что это не наносит ущерба обязательствам Сторон, принятым в соответствии с другими международными договорами, участниками которых являются их государства.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переписка между Сторонами по выполнению настоящего Соглашения ведется на русском языке.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органами за реализацию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Правительства Республики Казахстан - Министерство связи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Правительства Республики Молдова - Министерство информационных технологий и связи Республики Молдова.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государства, а также решений Международного союза электросвязи.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Сторон, в настоящее Соглашение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распределения прав на интеллектуальную собственность, создаваемую в ходе реализации совместной деятельности, регулируются для каждого отдельного случая в соответствии с заключаемыми договорами для реализации отдельных направлений сотрудничества в рамках настоящего Соглашения, национальным законодательством государств Сторон и международными договорами,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Каждой из Сторон принадлежат права интеллектуальной собственности, созданной ею до начала совместной деятельности в рамках настоящего Соглашения или независимого от настоящего Соглашения.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раскрывает третьей стороне и не распространяет никакую информацию, в отношении которой другой Стороной установлено требование соблюдения конфиденциальности, переданной другой Стороне в ходе осуществления совместной деятельности в рамках реализации настоящего Соглашения не только в период действия настоящего Соглашения, но и после прекращения его действия, за исключением случаев и в том объеме, на который предоставила разрешение в письменной форме другая Сторона.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Сторонами, возникающие в связи с толкованием и/или применением положений настоящего Соглашения, разрешаются путем консультаций и/или переговоров между Сторонами.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каналам, подтверждающего выполнение Сторонами соответствующих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автоматически продлевается на последующие пятилетние периоды, если ни одна из Сторон не позднее чем за шесть месяцев до истечения соответствующего пятилетнего периода не направит письменное уведомление другой Стороне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реализацию программ и проектов, начатых в период его действия, если только Стороны не договорятся об обратном.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Астана «28» апреля 2011 года в двух подлинных экземплярах, каждый на казахском, молдавском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молдавском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