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e457" w14:textId="430e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2010 года № 1531 "О Стратегическом плане Министерства экономического развития и торговли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1736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1531 «О Стратегическом плане Министерства экономического развития и торговли Республики Казахстан на 2011 – 2015 годы»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экономического развития и торговли Республики Казахстан на 2011 – 2015 годы, утвержденный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2011 года № 1736  </w:t>
      </w:r>
    </w:p>
    <w:bookmarkEnd w:id="1"/>
    <w:bookmarkStart w:name="z6"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2010 года № 1531 </w:t>
      </w:r>
    </w:p>
    <w:bookmarkEnd w:id="2"/>
    <w:bookmarkStart w:name="z7"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экономического развития и торговли</w:t>
      </w:r>
      <w:r>
        <w:br/>
      </w:r>
      <w:r>
        <w:rPr>
          <w:rFonts w:ascii="Times New Roman"/>
          <w:b/>
          <w:i w:val="false"/>
          <w:color w:val="000000"/>
        </w:rPr>
        <w:t>
Республики Казахстан на 2011 - 2015 годы</w:t>
      </w:r>
    </w:p>
    <w:bookmarkEnd w:id="3"/>
    <w:bookmarkStart w:name="z8" w:id="4"/>
    <w:p>
      <w:pPr>
        <w:spacing w:after="0"/>
        <w:ind w:left="0"/>
        <w:jc w:val="left"/>
      </w:pPr>
      <w:r>
        <w:rPr>
          <w:rFonts w:ascii="Times New Roman"/>
          <w:b/>
          <w:i w:val="false"/>
          <w:color w:val="000000"/>
        </w:rPr>
        <w:t xml:space="preserve"> 
1. Миссия и видение</w:t>
      </w:r>
    </w:p>
    <w:bookmarkEnd w:id="4"/>
    <w:bookmarkStart w:name="z9" w:id="5"/>
    <w:p>
      <w:pPr>
        <w:spacing w:after="0"/>
        <w:ind w:left="0"/>
        <w:jc w:val="both"/>
      </w:pPr>
      <w:r>
        <w:rPr>
          <w:rFonts w:ascii="Times New Roman"/>
          <w:b w:val="false"/>
          <w:i w:val="false"/>
          <w:color w:val="000000"/>
          <w:sz w:val="28"/>
        </w:rPr>
        <w:t>
      Миссия Министерства экономического развития и торговли Республики Казахстан (далее - Министерство) - формирование благоприятных условий для улучшения благосостояния населения и устойчивого развития страны в долгосрочной перспективе.</w:t>
      </w:r>
      <w:r>
        <w:br/>
      </w:r>
      <w:r>
        <w:rPr>
          <w:rFonts w:ascii="Times New Roman"/>
          <w:b w:val="false"/>
          <w:i w:val="false"/>
          <w:color w:val="000000"/>
          <w:sz w:val="28"/>
        </w:rPr>
        <w:t>
</w:t>
      </w:r>
      <w:r>
        <w:rPr>
          <w:rFonts w:ascii="Times New Roman"/>
          <w:b w:val="false"/>
          <w:i w:val="false"/>
          <w:color w:val="000000"/>
          <w:sz w:val="28"/>
        </w:rPr>
        <w:t>
      Видение - качественный рост казахстанской экономики к 2020 году в реальном выражении более чем на треть по отношению к уровню 2009 года.</w:t>
      </w:r>
    </w:p>
    <w:bookmarkEnd w:id="5"/>
    <w:bookmarkStart w:name="z11" w:id="6"/>
    <w:p>
      <w:pPr>
        <w:spacing w:after="0"/>
        <w:ind w:left="0"/>
        <w:jc w:val="left"/>
      </w:pPr>
      <w:r>
        <w:rPr>
          <w:rFonts w:ascii="Times New Roman"/>
          <w:b/>
          <w:i w:val="false"/>
          <w:color w:val="000000"/>
        </w:rPr>
        <w:t xml:space="preserve"> 
2. Анализ текущей ситуации</w:t>
      </w:r>
    </w:p>
    <w:bookmarkEnd w:id="6"/>
    <w:bookmarkStart w:name="z12" w:id="7"/>
    <w:p>
      <w:pPr>
        <w:spacing w:after="0"/>
        <w:ind w:left="0"/>
        <w:jc w:val="both"/>
      </w:pPr>
      <w:r>
        <w:rPr>
          <w:rFonts w:ascii="Times New Roman"/>
          <w:b w:val="false"/>
          <w:i w:val="false"/>
          <w:color w:val="000000"/>
          <w:sz w:val="28"/>
        </w:rPr>
        <w:t>
1. Повышение конкурентоспособности страны и модернизация</w:t>
      </w:r>
      <w:r>
        <w:br/>
      </w:r>
      <w:r>
        <w:rPr>
          <w:rFonts w:ascii="Times New Roman"/>
          <w:b w:val="false"/>
          <w:i w:val="false"/>
          <w:color w:val="000000"/>
          <w:sz w:val="28"/>
        </w:rPr>
        <w:t>
национальной экономики</w:t>
      </w:r>
    </w:p>
    <w:bookmarkEnd w:id="7"/>
    <w:bookmarkStart w:name="z13" w:id="8"/>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2000 - 2007 годах экспорт товаров в среднем составлял 45 % к валовому внутреннему продукту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w:t>
      </w:r>
      <w:r>
        <w:rPr>
          <w:rFonts w:ascii="Times New Roman"/>
          <w:b w:val="false"/>
          <w:i w:val="false"/>
          <w:color w:val="000000"/>
          <w:sz w:val="28"/>
        </w:rPr>
        <w:t>
      Начавшееся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способствовали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в сфере услуг.</w:t>
      </w:r>
      <w:r>
        <w:br/>
      </w:r>
      <w:r>
        <w:rPr>
          <w:rFonts w:ascii="Times New Roman"/>
          <w:b w:val="false"/>
          <w:i w:val="false"/>
          <w:color w:val="000000"/>
          <w:sz w:val="28"/>
        </w:rPr>
        <w:t>
</w:t>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за счет увеличения валовой продукции сельского хозяйства на 13,8 %, увеличения объемов добычи нефти на 8,1 %, а также антикризисных мер государства по стимулированию спроса и активности в секторах экономики.</w:t>
      </w:r>
      <w:r>
        <w:br/>
      </w:r>
      <w:r>
        <w:rPr>
          <w:rFonts w:ascii="Times New Roman"/>
          <w:b w:val="false"/>
          <w:i w:val="false"/>
          <w:color w:val="000000"/>
          <w:sz w:val="28"/>
        </w:rPr>
        <w:t>
</w:t>
      </w:r>
      <w:r>
        <w:rPr>
          <w:rFonts w:ascii="Times New Roman"/>
          <w:b w:val="false"/>
          <w:i w:val="false"/>
          <w:color w:val="000000"/>
          <w:sz w:val="28"/>
        </w:rPr>
        <w:t>
      С начала 2010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w:t>
      </w:r>
      <w:r>
        <w:rPr>
          <w:rFonts w:ascii="Times New Roman"/>
          <w:b w:val="false"/>
          <w:i w:val="false"/>
          <w:color w:val="000000"/>
          <w:sz w:val="28"/>
        </w:rPr>
        <w:t>
      В 2010 году реальный ВВП вырос на 7,3 % к 2009 году. Для сравнения в других странах прирост ВВП в 2010 году составил: в США 3,0 %, в Китае – 10,3 %, в Германии – 3,5 %, в Японии – 4,0 %, в Великобритании – 1,3 %, в  России - 4 %, в Беларуси – 7,6 %.</w:t>
      </w:r>
      <w:r>
        <w:br/>
      </w:r>
      <w:r>
        <w:rPr>
          <w:rFonts w:ascii="Times New Roman"/>
          <w:b w:val="false"/>
          <w:i w:val="false"/>
          <w:color w:val="000000"/>
          <w:sz w:val="28"/>
        </w:rPr>
        <w:t>
</w:t>
      </w:r>
      <w:r>
        <w:rPr>
          <w:rFonts w:ascii="Times New Roman"/>
          <w:b w:val="false"/>
          <w:i w:val="false"/>
          <w:color w:val="000000"/>
          <w:sz w:val="28"/>
        </w:rPr>
        <w:t>
      На фоне улучшения конъюнктуры на внешних рынках объем производства промышленной продукции в 2010 году увеличился на 10,0 %, в том числе за счет роста в горнодобывающей промышленности и разработки карьеров - на 5,3 %, обрабатывающей промышленности - на 18,4 %.</w:t>
      </w:r>
      <w:r>
        <w:br/>
      </w:r>
      <w:r>
        <w:rPr>
          <w:rFonts w:ascii="Times New Roman"/>
          <w:b w:val="false"/>
          <w:i w:val="false"/>
          <w:color w:val="000000"/>
          <w:sz w:val="28"/>
        </w:rPr>
        <w:t>
</w:t>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способствовало росту занятости.</w:t>
      </w:r>
      <w:r>
        <w:br/>
      </w:r>
      <w:r>
        <w:rPr>
          <w:rFonts w:ascii="Times New Roman"/>
          <w:b w:val="false"/>
          <w:i w:val="false"/>
          <w:color w:val="000000"/>
          <w:sz w:val="28"/>
        </w:rPr>
        <w:t>
</w:t>
      </w:r>
      <w:r>
        <w:rPr>
          <w:rFonts w:ascii="Times New Roman"/>
          <w:b w:val="false"/>
          <w:i w:val="false"/>
          <w:color w:val="000000"/>
          <w:sz w:val="28"/>
        </w:rPr>
        <w:t>
      Уровень безработицы в 2010 году составил 5,5 % к численности экономически активного населения, что на 0,8 процентных пункта меньше, чем в 2009 году. Для сравнения в других странах в 2010 году безработица составила: в США 9,6 %, в Китае – 4,1 %, в Германии – 7,1 %, в Японии – 5,1 %, в Великобритании – 7,8 %, в России – 7,5 %, в Беларуси – 0,7 %.</w:t>
      </w:r>
      <w:r>
        <w:br/>
      </w:r>
      <w:r>
        <w:rPr>
          <w:rFonts w:ascii="Times New Roman"/>
          <w:b w:val="false"/>
          <w:i w:val="false"/>
          <w:color w:val="000000"/>
          <w:sz w:val="28"/>
        </w:rPr>
        <w:t>
</w:t>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декабре  2010 года составил 7,8 %, что на 1,6 процентных пункта выше к декабрю 2009 года.</w:t>
      </w:r>
      <w:r>
        <w:br/>
      </w:r>
      <w:r>
        <w:rPr>
          <w:rFonts w:ascii="Times New Roman"/>
          <w:b w:val="false"/>
          <w:i w:val="false"/>
          <w:color w:val="000000"/>
          <w:sz w:val="28"/>
        </w:rPr>
        <w:t>
</w:t>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w:t>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w:t>
      </w:r>
      <w:r>
        <w:rPr>
          <w:rFonts w:ascii="Times New Roman"/>
          <w:b w:val="false"/>
          <w:i w:val="false"/>
          <w:color w:val="000000"/>
          <w:sz w:val="28"/>
        </w:rPr>
        <w:t>
      В сложившейся ситуации требуется пересмотр политики финансовой и нефинансовой поддержки предпринимательства, развития торговли. Бизнес-среда оказывает серьезное влияние на развитие национальной экономики, решение социальных проблем, увеличение численности занятых работников.</w:t>
      </w:r>
      <w:r>
        <w:br/>
      </w:r>
      <w:r>
        <w:rPr>
          <w:rFonts w:ascii="Times New Roman"/>
          <w:b w:val="false"/>
          <w:i w:val="false"/>
          <w:color w:val="000000"/>
          <w:sz w:val="28"/>
        </w:rPr>
        <w:t>
</w:t>
      </w:r>
      <w:r>
        <w:rPr>
          <w:rFonts w:ascii="Times New Roman"/>
          <w:b w:val="false"/>
          <w:i w:val="false"/>
          <w:color w:val="000000"/>
          <w:sz w:val="28"/>
        </w:rPr>
        <w:t>
      Так, за 2010 год доля субъектов малого и среднего бизнеса в ВВП страны составила 20,2 % (в 2009 году - 20,4 %).</w:t>
      </w:r>
      <w:r>
        <w:br/>
      </w:r>
      <w:r>
        <w:rPr>
          <w:rFonts w:ascii="Times New Roman"/>
          <w:b w:val="false"/>
          <w:i w:val="false"/>
          <w:color w:val="000000"/>
          <w:sz w:val="28"/>
        </w:rPr>
        <w:t>
</w:t>
      </w:r>
      <w:r>
        <w:rPr>
          <w:rFonts w:ascii="Times New Roman"/>
          <w:b w:val="false"/>
          <w:i w:val="false"/>
          <w:color w:val="000000"/>
          <w:sz w:val="28"/>
        </w:rPr>
        <w:t>
      За 2010 год оборот розничной торговли составил 3197,1 млрд. тенге или увеличился по сравнению с 2009 годом на 17,9 % (2551,4 млрд. тенге). Оборот оптовой торговли за 2010 год составил 8152,4 млрд. тенге или 111,9 % к уровню предыдущего года (6872,3 млрд. тенге).</w:t>
      </w:r>
      <w:r>
        <w:br/>
      </w:r>
      <w:r>
        <w:rPr>
          <w:rFonts w:ascii="Times New Roman"/>
          <w:b w:val="false"/>
          <w:i w:val="false"/>
          <w:color w:val="000000"/>
          <w:sz w:val="28"/>
        </w:rPr>
        <w:t>
</w:t>
      </w:r>
      <w:r>
        <w:rPr>
          <w:rFonts w:ascii="Times New Roman"/>
          <w:b w:val="false"/>
          <w:i w:val="false"/>
          <w:color w:val="000000"/>
          <w:sz w:val="28"/>
        </w:rPr>
        <w:t>
      В 2010 году в Республике Казахстан действовало 60 брокерско-дилерских организаций и 8 товарных бирж, на которых было заключено 10407 сделок со спот-товаром.</w:t>
      </w:r>
      <w:r>
        <w:br/>
      </w:r>
      <w:r>
        <w:rPr>
          <w:rFonts w:ascii="Times New Roman"/>
          <w:b w:val="false"/>
          <w:i w:val="false"/>
          <w:color w:val="000000"/>
          <w:sz w:val="28"/>
        </w:rPr>
        <w:t>
</w:t>
      </w:r>
      <w:r>
        <w:rPr>
          <w:rFonts w:ascii="Times New Roman"/>
          <w:b w:val="false"/>
          <w:i w:val="false"/>
          <w:color w:val="000000"/>
          <w:sz w:val="28"/>
        </w:rPr>
        <w:t>
      За 2010 год общий объем биржевых сделок составил 86,5 млрд. тенге и увеличился на 57,3 % по сравнению с 2009 годом (55 млрд. тенге) и более чем в 6 раз по сравнению с 2008-м (13,7 млрд. тенге). При этом объем выставляемых на торги спот-товаров вырос более, чем в 9 раз (884 млрд. тенге) по сравнению с 2009 годом (94,5 млрд. тенге) и более чем в 35 раз по сравнению с 2008 годом (25,3 млрд. тенге).</w:t>
      </w:r>
      <w:r>
        <w:br/>
      </w:r>
      <w:r>
        <w:rPr>
          <w:rFonts w:ascii="Times New Roman"/>
          <w:b w:val="false"/>
          <w:i w:val="false"/>
          <w:color w:val="000000"/>
          <w:sz w:val="28"/>
        </w:rPr>
        <w:t>
</w:t>
      </w:r>
      <w:r>
        <w:rPr>
          <w:rFonts w:ascii="Times New Roman"/>
          <w:b w:val="false"/>
          <w:i w:val="false"/>
          <w:color w:val="000000"/>
          <w:sz w:val="28"/>
        </w:rPr>
        <w:t>
      В современных условиях розничная торговля приобретает все большее значение, соединяя производство, распределение, обмен и потребление, формируя тем самым единый комплекс.</w:t>
      </w:r>
      <w:r>
        <w:br/>
      </w:r>
      <w:r>
        <w:rPr>
          <w:rFonts w:ascii="Times New Roman"/>
          <w:b w:val="false"/>
          <w:i w:val="false"/>
          <w:color w:val="000000"/>
          <w:sz w:val="28"/>
        </w:rPr>
        <w:t>
</w:t>
      </w:r>
      <w:r>
        <w:rPr>
          <w:rFonts w:ascii="Times New Roman"/>
          <w:b w:val="false"/>
          <w:i w:val="false"/>
          <w:color w:val="000000"/>
          <w:sz w:val="28"/>
        </w:rPr>
        <w:t>
      За последнее время современная торговля претерпела серьезные структурные изменения: произошло сокращение стихийно организованных рынков, укрупнение розничных сетей, экспансия зарубежных операторов, обострение конкуренции между крупными розничными сетями.</w:t>
      </w:r>
      <w:r>
        <w:br/>
      </w:r>
      <w:r>
        <w:rPr>
          <w:rFonts w:ascii="Times New Roman"/>
          <w:b w:val="false"/>
          <w:i w:val="false"/>
          <w:color w:val="000000"/>
          <w:sz w:val="28"/>
        </w:rPr>
        <w:t>
</w:t>
      </w:r>
      <w:r>
        <w:rPr>
          <w:rFonts w:ascii="Times New Roman"/>
          <w:b w:val="false"/>
          <w:i w:val="false"/>
          <w:color w:val="000000"/>
          <w:sz w:val="28"/>
        </w:rPr>
        <w:t>
      Так, розничный товарооборот в настоящее время формируется в основном коммерческими организациями и индивидуальными предпринимателями, осуществляющими свою деятельность в стационарных сетях.</w:t>
      </w:r>
      <w:r>
        <w:br/>
      </w:r>
      <w:r>
        <w:rPr>
          <w:rFonts w:ascii="Times New Roman"/>
          <w:b w:val="false"/>
          <w:i w:val="false"/>
          <w:color w:val="000000"/>
          <w:sz w:val="28"/>
        </w:rPr>
        <w:t>
</w:t>
      </w:r>
      <w:r>
        <w:rPr>
          <w:rFonts w:ascii="Times New Roman"/>
          <w:b w:val="false"/>
          <w:i w:val="false"/>
          <w:color w:val="000000"/>
          <w:sz w:val="28"/>
        </w:rPr>
        <w:t>
      Важно отметить, что состояние потребительского рынка на сегодняшний день характеризуется жесткой структуризацией и вводом в действие новых форматов и подформатов организации торговли. Более того, современное развитие розничной торговли сопровождается большими изменениями в типах магазинов, методах продаж и формах обслуживания.</w:t>
      </w:r>
      <w:r>
        <w:br/>
      </w:r>
      <w:r>
        <w:rPr>
          <w:rFonts w:ascii="Times New Roman"/>
          <w:b w:val="false"/>
          <w:i w:val="false"/>
          <w:color w:val="000000"/>
          <w:sz w:val="28"/>
        </w:rPr>
        <w:t>
</w:t>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«АСТЫҚ ЖАН», «АРЗАН», «МЭТРО» и другие.</w:t>
      </w:r>
      <w:r>
        <w:br/>
      </w:r>
      <w:r>
        <w:rPr>
          <w:rFonts w:ascii="Times New Roman"/>
          <w:b w:val="false"/>
          <w:i w:val="false"/>
          <w:color w:val="000000"/>
          <w:sz w:val="28"/>
        </w:rPr>
        <w:t>
</w:t>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w:t>
      </w:r>
      <w:r>
        <w:rPr>
          <w:rFonts w:ascii="Times New Roman"/>
          <w:b w:val="false"/>
          <w:i w:val="false"/>
          <w:color w:val="000000"/>
          <w:sz w:val="28"/>
        </w:rPr>
        <w:t>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w:t>
      </w:r>
      <w:r>
        <w:rPr>
          <w:rFonts w:ascii="Times New Roman"/>
          <w:b w:val="false"/>
          <w:i w:val="false"/>
          <w:color w:val="000000"/>
          <w:sz w:val="28"/>
        </w:rPr>
        <w:t>
      Эффективно действующая товарная биржа может существенным образом повысить открытость, финансовые возможности и эффективность рынка. Торговля через товарные биржи позволит сократить число посредников, что будет способствовать сокращению теневого сектора экономики. Актуален вопрос привлечения товаропроизводителей к реализации товаров через товарные биржи.</w:t>
      </w:r>
      <w:r>
        <w:br/>
      </w:r>
      <w:r>
        <w:rPr>
          <w:rFonts w:ascii="Times New Roman"/>
          <w:b w:val="false"/>
          <w:i w:val="false"/>
          <w:color w:val="000000"/>
          <w:sz w:val="28"/>
        </w:rPr>
        <w:t>
</w:t>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w:t>
      </w:r>
      <w:r>
        <w:br/>
      </w:r>
      <w:r>
        <w:rPr>
          <w:rFonts w:ascii="Times New Roman"/>
          <w:b w:val="false"/>
          <w:i w:val="false"/>
          <w:color w:val="000000"/>
          <w:sz w:val="28"/>
        </w:rPr>
        <w:t>
</w:t>
      </w:r>
      <w:r>
        <w:rPr>
          <w:rFonts w:ascii="Times New Roman"/>
          <w:b w:val="false"/>
          <w:i w:val="false"/>
          <w:color w:val="000000"/>
          <w:sz w:val="28"/>
        </w:rPr>
        <w:t>
      В этой связи необходимо, во-первых, продолжить работу по совершенствованию разрешительной системы. На сегодняшний день из выявленных 1015 видов разрешительных процедур, 348 отменены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по вопросам совершенствования разрешительной системы», принятым 15 июля 2011 года. В результате, можно ожидать, что лицензионно-разрешительный документооборот уменьшится примерно на 880 тысяч единиц в год.</w:t>
      </w:r>
      <w:r>
        <w:br/>
      </w:r>
      <w:r>
        <w:rPr>
          <w:rFonts w:ascii="Times New Roman"/>
          <w:b w:val="false"/>
          <w:i w:val="false"/>
          <w:color w:val="000000"/>
          <w:sz w:val="28"/>
        </w:rPr>
        <w:t>
</w:t>
      </w:r>
      <w:r>
        <w:rPr>
          <w:rFonts w:ascii="Times New Roman"/>
          <w:b w:val="false"/>
          <w:i w:val="false"/>
          <w:color w:val="000000"/>
          <w:sz w:val="28"/>
        </w:rPr>
        <w:t>
      Во-вторых, 5 июля 2011 года Главой государства подписан закон, в соответствии с которым требования, обязательные для исполнения бизнесом могут устанавливаться только законами, Указами Президента, постановлениями Правительства, но не приказами отдельных государственных органов (которых в настоящее время свыше 10 тысяч). Одним из важных направлений данной работы государственных органов стала одновременная фильтрация этого законодательства с целью исключения устаревших, дублирующих и коррупционных норм.</w:t>
      </w:r>
      <w:r>
        <w:br/>
      </w:r>
      <w:r>
        <w:rPr>
          <w:rFonts w:ascii="Times New Roman"/>
          <w:b w:val="false"/>
          <w:i w:val="false"/>
          <w:color w:val="000000"/>
          <w:sz w:val="28"/>
        </w:rPr>
        <w:t>
</w:t>
      </w:r>
      <w:r>
        <w:rPr>
          <w:rFonts w:ascii="Times New Roman"/>
          <w:b w:val="false"/>
          <w:i w:val="false"/>
          <w:color w:val="000000"/>
          <w:sz w:val="28"/>
        </w:rPr>
        <w:t>
      Продолжится работа по улучшению позиции республики в рейтинге легкости ведения бизнеса Всемирного банка «Doing Business». В настоящее время позиция республики в отчете «Doing Business» Всемирного банка 2012 по сравнению с прошлым годом улучшилась на 11 позиций, и Казахстан занял 47 место (58 место в прошлом году).</w:t>
      </w:r>
      <w:r>
        <w:br/>
      </w:r>
      <w:r>
        <w:rPr>
          <w:rFonts w:ascii="Times New Roman"/>
          <w:b w:val="false"/>
          <w:i w:val="false"/>
          <w:color w:val="000000"/>
          <w:sz w:val="28"/>
        </w:rPr>
        <w:t>
</w:t>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w:t>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концессиях» заложено правовое поле, позволяющее частному сектору инвестировать финансовые и технологические ресурсы для реализации инвестиционных проектов с использованием механизма концессии.</w:t>
      </w:r>
      <w:r>
        <w:br/>
      </w:r>
      <w:r>
        <w:rPr>
          <w:rFonts w:ascii="Times New Roman"/>
          <w:b w:val="false"/>
          <w:i w:val="false"/>
          <w:color w:val="000000"/>
          <w:sz w:val="28"/>
        </w:rPr>
        <w:t>
</w:t>
      </w:r>
      <w:r>
        <w:rPr>
          <w:rFonts w:ascii="Times New Roman"/>
          <w:b w:val="false"/>
          <w:i w:val="false"/>
          <w:color w:val="000000"/>
          <w:sz w:val="28"/>
        </w:rPr>
        <w:t>
      В настоящее время на стадии реализации 3 объекта с общей стоимостью строительства объектов в сумме 45,6 млрд. тенге.</w:t>
      </w:r>
      <w:r>
        <w:br/>
      </w:r>
      <w:r>
        <w:rPr>
          <w:rFonts w:ascii="Times New Roman"/>
          <w:b w:val="false"/>
          <w:i w:val="false"/>
          <w:color w:val="000000"/>
          <w:sz w:val="28"/>
        </w:rPr>
        <w:t>
</w:t>
      </w:r>
      <w:r>
        <w:rPr>
          <w:rFonts w:ascii="Times New Roman"/>
          <w:b w:val="false"/>
          <w:i w:val="false"/>
          <w:color w:val="000000"/>
          <w:sz w:val="28"/>
        </w:rPr>
        <w:t>
      Правительством сформирован Перечень объектов, предлагаемых к передаче в концессию на среднесрочный период. В этом перечне находятся автодорожные проекты, среди которых Строительство и эксплуатация участка «Алматы – Капшагай», участка «Астана – Караганда», внедрение интеллектуально-транспортной и платежной системы и эксплуатация участка «Астана – Щучинск».</w:t>
      </w:r>
      <w:r>
        <w:br/>
      </w:r>
      <w:r>
        <w:rPr>
          <w:rFonts w:ascii="Times New Roman"/>
          <w:b w:val="false"/>
          <w:i w:val="false"/>
          <w:color w:val="000000"/>
          <w:sz w:val="28"/>
        </w:rPr>
        <w:t>
</w:t>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Республике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w:t>
      </w:r>
      <w:r>
        <w:rPr>
          <w:rFonts w:ascii="Times New Roman"/>
          <w:b w:val="false"/>
          <w:i w:val="false"/>
          <w:color w:val="000000"/>
          <w:sz w:val="28"/>
        </w:rPr>
        <w:t>
      Продолжают оставаться актуальными вопросы сбалансированности и структуры расходов республиканского бюджета, полноты поступлений налогов и таможенных платежей, улучшения налоговой и таможенной систем.</w:t>
      </w:r>
      <w:r>
        <w:br/>
      </w:r>
      <w:r>
        <w:rPr>
          <w:rFonts w:ascii="Times New Roman"/>
          <w:b w:val="false"/>
          <w:i w:val="false"/>
          <w:color w:val="000000"/>
          <w:sz w:val="28"/>
        </w:rPr>
        <w:t>
</w:t>
      </w:r>
      <w:r>
        <w:rPr>
          <w:rFonts w:ascii="Times New Roman"/>
          <w:b w:val="false"/>
          <w:i w:val="false"/>
          <w:color w:val="000000"/>
          <w:sz w:val="28"/>
        </w:rPr>
        <w:t>
      Ухудшение или улучшение экономической ситуации является определяющим внешним фактором, который влияет на уровень поступлений в республиканский бюджет и Национальный фонд, структуру бюджетных расходов.</w:t>
      </w:r>
      <w:r>
        <w:br/>
      </w:r>
      <w:r>
        <w:rPr>
          <w:rFonts w:ascii="Times New Roman"/>
          <w:b w:val="false"/>
          <w:i w:val="false"/>
          <w:color w:val="000000"/>
          <w:sz w:val="28"/>
        </w:rPr>
        <w:t>
</w:t>
      </w:r>
      <w:r>
        <w:rPr>
          <w:rFonts w:ascii="Times New Roman"/>
          <w:b w:val="false"/>
          <w:i w:val="false"/>
          <w:color w:val="000000"/>
          <w:sz w:val="28"/>
        </w:rPr>
        <w:t>
      В целях совершенствования бюджетного законодательства внесены изменения и дополнения в </w:t>
      </w:r>
      <w:r>
        <w:rPr>
          <w:rFonts w:ascii="Times New Roman"/>
          <w:b w:val="false"/>
          <w:i w:val="false"/>
          <w:color w:val="000000"/>
          <w:sz w:val="28"/>
        </w:rPr>
        <w:t>Бюджетный кодекс</w:t>
      </w:r>
      <w:r>
        <w:rPr>
          <w:rFonts w:ascii="Times New Roman"/>
          <w:b w:val="false"/>
          <w:i w:val="false"/>
          <w:color w:val="000000"/>
          <w:sz w:val="28"/>
        </w:rPr>
        <w:t xml:space="preserve"> и другие законодательные акты по разграничению полномочий между Министерством экономического развития и торговли и Министерством финансов в бюджетном процессе, а также в Парламенте Республики Казахстан рассматривается законопроект, направленный на усиление ответственности получателей бюджетных средств и повышение эффективности бюджетных расходов.</w:t>
      </w:r>
      <w:r>
        <w:br/>
      </w:r>
      <w:r>
        <w:rPr>
          <w:rFonts w:ascii="Times New Roman"/>
          <w:b w:val="false"/>
          <w:i w:val="false"/>
          <w:color w:val="000000"/>
          <w:sz w:val="28"/>
        </w:rPr>
        <w:t>
</w:t>
      </w:r>
      <w:r>
        <w:rPr>
          <w:rFonts w:ascii="Times New Roman"/>
          <w:b w:val="false"/>
          <w:i w:val="false"/>
          <w:color w:val="000000"/>
          <w:sz w:val="28"/>
        </w:rPr>
        <w:t>
      Одним из важных рычагов воздействия на развитие экономики также является эффективная региональная политика государства.</w:t>
      </w:r>
      <w:r>
        <w:br/>
      </w:r>
      <w:r>
        <w:rPr>
          <w:rFonts w:ascii="Times New Roman"/>
          <w:b w:val="false"/>
          <w:i w:val="false"/>
          <w:color w:val="000000"/>
          <w:sz w:val="28"/>
        </w:rPr>
        <w:t>
</w:t>
      </w:r>
      <w:r>
        <w:rPr>
          <w:rFonts w:ascii="Times New Roman"/>
          <w:b w:val="false"/>
          <w:i w:val="false"/>
          <w:color w:val="000000"/>
          <w:sz w:val="28"/>
        </w:rPr>
        <w:t>
      В настоящее время существуют некоторые различия между регионами по валовому региональному продукту (далее - ВРП) на душу населения. Если по итогам 2009 года ВРП на душу населения по Жамбылской области составлял 336,3 тыс. тенге, то в Атырауской области - 3 881,6 тыс. тенге, то есть разница в 11,5 раз.</w:t>
      </w:r>
      <w:r>
        <w:br/>
      </w:r>
      <w:r>
        <w:rPr>
          <w:rFonts w:ascii="Times New Roman"/>
          <w:b w:val="false"/>
          <w:i w:val="false"/>
          <w:color w:val="000000"/>
          <w:sz w:val="28"/>
        </w:rPr>
        <w:t>
</w:t>
      </w:r>
      <w:r>
        <w:rPr>
          <w:rFonts w:ascii="Times New Roman"/>
          <w:b w:val="false"/>
          <w:i w:val="false"/>
          <w:color w:val="000000"/>
          <w:sz w:val="28"/>
        </w:rPr>
        <w:t>
      При этом, необходима подготовка и принятие мер, цивилизованно учитывающих не только общечеловеческие, но и этнические особенности сельского образа жизни, особую, в силу пространственно-территориальной специфики, роль села в социальной и экономической жизни общества.</w:t>
      </w:r>
      <w:r>
        <w:br/>
      </w:r>
      <w:r>
        <w:rPr>
          <w:rFonts w:ascii="Times New Roman"/>
          <w:b w:val="false"/>
          <w:i w:val="false"/>
          <w:color w:val="000000"/>
          <w:sz w:val="28"/>
        </w:rPr>
        <w:t>
</w:t>
      </w:r>
      <w:r>
        <w:rPr>
          <w:rFonts w:ascii="Times New Roman"/>
          <w:b w:val="false"/>
          <w:i w:val="false"/>
          <w:color w:val="000000"/>
          <w:sz w:val="28"/>
        </w:rPr>
        <w:t>
      Необходимо осуществление мероприятий по государственной поддержке: решения жилищной проблемы на селе, развития сети сельских учреждений здравоохранения, общего образования, газификации, дорожного строительства на селе, обеспечения средствами связи и телекоммуникациями.</w:t>
      </w:r>
      <w:r>
        <w:br/>
      </w:r>
      <w:r>
        <w:rPr>
          <w:rFonts w:ascii="Times New Roman"/>
          <w:b w:val="false"/>
          <w:i w:val="false"/>
          <w:color w:val="000000"/>
          <w:sz w:val="28"/>
        </w:rPr>
        <w:t>
</w:t>
      </w:r>
      <w:r>
        <w:rPr>
          <w:rFonts w:ascii="Times New Roman"/>
          <w:b w:val="false"/>
          <w:i w:val="false"/>
          <w:color w:val="000000"/>
          <w:sz w:val="28"/>
        </w:rPr>
        <w:t>
      В этой связи, с 2011 года в рамках одного документа, Прогнозной схемы территориально-пространственного развития страны, в синтетическом виде будут аккумулированы и изложены взгляды и намерения государства по ключевым вопросам отраслевого и регионального развития, приоритетам и перспективам реализации крупных государственных программ и проектов. Местными исполнительными органами разработаны программы развития территорий взамен многочисленных региональных программ.</w:t>
      </w:r>
      <w:r>
        <w:br/>
      </w:r>
      <w:r>
        <w:rPr>
          <w:rFonts w:ascii="Times New Roman"/>
          <w:b w:val="false"/>
          <w:i w:val="false"/>
          <w:color w:val="000000"/>
          <w:sz w:val="28"/>
        </w:rPr>
        <w:t>
</w:t>
      </w:r>
      <w:r>
        <w:rPr>
          <w:rFonts w:ascii="Times New Roman"/>
          <w:b w:val="false"/>
          <w:i w:val="false"/>
          <w:color w:val="000000"/>
          <w:sz w:val="28"/>
        </w:rPr>
        <w:t>
      Для развития несырьевых секторов экономики помимо «прямых» мер, принимаемых Правительством, в рамках компетенции Министерства проводится дальнейшая интеграция казахстанской экономики в мировую торговую систему.</w:t>
      </w:r>
      <w:r>
        <w:br/>
      </w:r>
      <w:r>
        <w:rPr>
          <w:rFonts w:ascii="Times New Roman"/>
          <w:b w:val="false"/>
          <w:i w:val="false"/>
          <w:color w:val="000000"/>
          <w:sz w:val="28"/>
        </w:rPr>
        <w:t>
</w:t>
      </w:r>
      <w:r>
        <w:rPr>
          <w:rFonts w:ascii="Times New Roman"/>
          <w:b w:val="false"/>
          <w:i w:val="false"/>
          <w:color w:val="000000"/>
          <w:sz w:val="28"/>
        </w:rPr>
        <w:t>
      В частности, будет продолжена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(далее - ВТО) на экономически выгодных условиях.</w:t>
      </w:r>
      <w:r>
        <w:br/>
      </w:r>
      <w:r>
        <w:rPr>
          <w:rFonts w:ascii="Times New Roman"/>
          <w:b w:val="false"/>
          <w:i w:val="false"/>
          <w:color w:val="000000"/>
          <w:sz w:val="28"/>
        </w:rPr>
        <w:t>
</w:t>
      </w:r>
      <w:r>
        <w:rPr>
          <w:rFonts w:ascii="Times New Roman"/>
          <w:b w:val="false"/>
          <w:i w:val="false"/>
          <w:color w:val="000000"/>
          <w:sz w:val="28"/>
        </w:rPr>
        <w:t>
      На сегодня одним из значимых интеграционных прорывов Евразийского экономического сообщества (ЕврАзЭС) является практическая реализация с 1 января 2010 года Таможенного союза Республики Беларусь, Республики Казахстан и Российской Федерации, которая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w:t>
      </w:r>
      <w:r>
        <w:rPr>
          <w:rFonts w:ascii="Times New Roman"/>
          <w:b w:val="false"/>
          <w:i w:val="false"/>
          <w:color w:val="000000"/>
          <w:sz w:val="28"/>
        </w:rPr>
        <w:t>
      Функционирование Таможенного союза станет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товаров,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w:t>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w:t>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является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w:t>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w:t>
      </w:r>
      <w:r>
        <w:br/>
      </w:r>
      <w:r>
        <w:rPr>
          <w:rFonts w:ascii="Times New Roman"/>
          <w:b w:val="false"/>
          <w:i w:val="false"/>
          <w:color w:val="000000"/>
          <w:sz w:val="28"/>
        </w:rPr>
        <w:t>
</w:t>
      </w:r>
      <w:r>
        <w:rPr>
          <w:rFonts w:ascii="Times New Roman"/>
          <w:b w:val="false"/>
          <w:i w:val="false"/>
          <w:color w:val="000000"/>
          <w:sz w:val="28"/>
        </w:rPr>
        <w:t>
      С началом практической реализации таможенного союза переговорный процесс по вступлению в ВТО претерпел некоторые изменения, которые, прежде всего, связаны с необходимостью создания условий для полноценного функционирования Таможенного союза после вступления стран-членов в ВТО.</w:t>
      </w:r>
      <w:r>
        <w:br/>
      </w:r>
      <w:r>
        <w:rPr>
          <w:rFonts w:ascii="Times New Roman"/>
          <w:b w:val="false"/>
          <w:i w:val="false"/>
          <w:color w:val="000000"/>
          <w:sz w:val="28"/>
        </w:rPr>
        <w:t>
</w:t>
      </w:r>
      <w:r>
        <w:rPr>
          <w:rFonts w:ascii="Times New Roman"/>
          <w:b w:val="false"/>
          <w:i w:val="false"/>
          <w:color w:val="000000"/>
          <w:sz w:val="28"/>
        </w:rPr>
        <w:t>
      В этих целях нашими странами переговоры по присоединению к ВТО проводятся на основе гармонизированной позиции по тем вопросам, которые относятся к компетенции Комиссии таможенного союза.</w:t>
      </w:r>
      <w:r>
        <w:br/>
      </w:r>
      <w:r>
        <w:rPr>
          <w:rFonts w:ascii="Times New Roman"/>
          <w:b w:val="false"/>
          <w:i w:val="false"/>
          <w:color w:val="000000"/>
          <w:sz w:val="28"/>
        </w:rPr>
        <w:t>
</w:t>
      </w:r>
      <w:r>
        <w:rPr>
          <w:rFonts w:ascii="Times New Roman"/>
          <w:b w:val="false"/>
          <w:i w:val="false"/>
          <w:color w:val="000000"/>
          <w:sz w:val="28"/>
        </w:rPr>
        <w:t>
      На сегодня Казахстан завершил двусторонние переговоры по доступу на казахстанский рынок товаров и услуг с 26 странами-членами ВТО с подписанием соответствующих протоколов.</w:t>
      </w:r>
    </w:p>
    <w:bookmarkEnd w:id="8"/>
    <w:bookmarkStart w:name="z64" w:id="9"/>
    <w:p>
      <w:pPr>
        <w:spacing w:after="0"/>
        <w:ind w:left="0"/>
        <w:jc w:val="both"/>
      </w:pPr>
      <w:r>
        <w:rPr>
          <w:rFonts w:ascii="Times New Roman"/>
          <w:b w:val="false"/>
          <w:i w:val="false"/>
          <w:color w:val="000000"/>
          <w:sz w:val="28"/>
        </w:rPr>
        <w:t>
2. Создание результативного государственного сектора</w:t>
      </w:r>
    </w:p>
    <w:bookmarkEnd w:id="9"/>
    <w:bookmarkStart w:name="z65" w:id="10"/>
    <w:p>
      <w:pPr>
        <w:spacing w:after="0"/>
        <w:ind w:left="0"/>
        <w:jc w:val="both"/>
      </w:pPr>
      <w:r>
        <w:rPr>
          <w:rFonts w:ascii="Times New Roman"/>
          <w:b w:val="false"/>
          <w:i w:val="false"/>
          <w:color w:val="000000"/>
          <w:sz w:val="28"/>
        </w:rPr>
        <w:t>
      Действующая система государственного управления не в полной степени обеспечивает доступ населения к государственным услугам, отсутствует оперативная обратная связь государственных органов с населением, отмечается низкая эффективность и качество предоставляемых государственных услуг, поскольку не по всем государственным услугам разработаны четкие стандарты и регламенты их оказания.</w:t>
      </w:r>
      <w:r>
        <w:br/>
      </w:r>
      <w:r>
        <w:rPr>
          <w:rFonts w:ascii="Times New Roman"/>
          <w:b w:val="false"/>
          <w:i w:val="false"/>
          <w:color w:val="000000"/>
          <w:sz w:val="28"/>
        </w:rPr>
        <w:t>
</w:t>
      </w:r>
      <w:r>
        <w:rPr>
          <w:rFonts w:ascii="Times New Roman"/>
          <w:b w:val="false"/>
          <w:i w:val="false"/>
          <w:color w:val="000000"/>
          <w:sz w:val="28"/>
        </w:rPr>
        <w:t>
      В этой связи, требуется дальнейшее повышение качества оказываемых государственных услуг и совершенствованию процессов их предоставления, что в итоге позволит обеспечить возможность реализации гражданами своих конституционных прав на получение качественных услуг.</w:t>
      </w:r>
      <w:r>
        <w:br/>
      </w:r>
      <w:r>
        <w:rPr>
          <w:rFonts w:ascii="Times New Roman"/>
          <w:b w:val="false"/>
          <w:i w:val="false"/>
          <w:color w:val="000000"/>
          <w:sz w:val="28"/>
        </w:rPr>
        <w:t>
</w:t>
      </w:r>
      <w:r>
        <w:rPr>
          <w:rFonts w:ascii="Times New Roman"/>
          <w:b w:val="false"/>
          <w:i w:val="false"/>
          <w:color w:val="000000"/>
          <w:sz w:val="28"/>
        </w:rPr>
        <w:t>
      Кроме того, необходимо продолжить работу по поэтапному расширению действующего Реестра государственных услуг по сферам (отраслям) управления, который является основой процесса стандартизации государственных услуг.</w:t>
      </w:r>
      <w:r>
        <w:br/>
      </w:r>
      <w:r>
        <w:rPr>
          <w:rFonts w:ascii="Times New Roman"/>
          <w:b w:val="false"/>
          <w:i w:val="false"/>
          <w:color w:val="000000"/>
          <w:sz w:val="28"/>
        </w:rPr>
        <w:t>
</w:t>
      </w:r>
      <w:r>
        <w:rPr>
          <w:rFonts w:ascii="Times New Roman"/>
          <w:b w:val="false"/>
          <w:i w:val="false"/>
          <w:color w:val="000000"/>
          <w:sz w:val="28"/>
        </w:rPr>
        <w:t>
      В соответствии со Стратегическим планом развития Республики Казахстан до 2020 года предусматривается проведение на постоянной основе функциональных обзоров деятельности государственных органов с 2011 года, определение оптимального объема полномочий в каждом конкретном государственном органе позволит установить в целом адекватную роль государства, как в отдельных секторах, так и на разных уровнях государственного управления путем ликвидации излишних функций, исключения дублирующих полномочий, закрепления недостающих функций и расширения использования рыночных механизмов.</w:t>
      </w:r>
      <w:r>
        <w:br/>
      </w:r>
      <w:r>
        <w:rPr>
          <w:rFonts w:ascii="Times New Roman"/>
          <w:b w:val="false"/>
          <w:i w:val="false"/>
          <w:color w:val="000000"/>
          <w:sz w:val="28"/>
        </w:rPr>
        <w:t>
</w:t>
      </w:r>
      <w:r>
        <w:rPr>
          <w:rFonts w:ascii="Times New Roman"/>
          <w:b w:val="false"/>
          <w:i w:val="false"/>
          <w:color w:val="000000"/>
          <w:sz w:val="28"/>
        </w:rPr>
        <w:t>
      Несмотря на то, что одним из положительных результатов предыдущих этапов отечественной административной реформы является достаточно четкое разделение функций между центральным и местными исполнительными органами, а также между Правительством и центральными государственными органами, входящими в его структуру, все еще требуют внимания вопросы четкого распределения функций горизонтальной и вертикальной координации и совместного ведения.</w:t>
      </w:r>
      <w:r>
        <w:br/>
      </w:r>
      <w:r>
        <w:rPr>
          <w:rFonts w:ascii="Times New Roman"/>
          <w:b w:val="false"/>
          <w:i w:val="false"/>
          <w:color w:val="000000"/>
          <w:sz w:val="28"/>
        </w:rPr>
        <w:t>
</w:t>
      </w:r>
      <w:r>
        <w:rPr>
          <w:rFonts w:ascii="Times New Roman"/>
          <w:b w:val="false"/>
          <w:i w:val="false"/>
          <w:color w:val="000000"/>
          <w:sz w:val="28"/>
        </w:rPr>
        <w:t>
      Для более четкого определения полномочий государственных органов и уровней государственного управления, а также совершенствования процессов осуществления функций необходимо обеспечить 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(сферах) государственного управления.</w:t>
      </w:r>
      <w:r>
        <w:br/>
      </w:r>
      <w:r>
        <w:rPr>
          <w:rFonts w:ascii="Times New Roman"/>
          <w:b w:val="false"/>
          <w:i w:val="false"/>
          <w:color w:val="000000"/>
          <w:sz w:val="28"/>
        </w:rPr>
        <w:t>
</w:t>
      </w:r>
      <w:r>
        <w:rPr>
          <w:rFonts w:ascii="Times New Roman"/>
          <w:b w:val="false"/>
          <w:i w:val="false"/>
          <w:color w:val="000000"/>
          <w:sz w:val="28"/>
        </w:rPr>
        <w:t>
      Формирование институтов местного самоуправления является одним из направлений реформирования политической системы, поскольку местное самоуправление находится на стыке государства и гражданского общества.</w:t>
      </w:r>
      <w:r>
        <w:br/>
      </w:r>
      <w:r>
        <w:rPr>
          <w:rFonts w:ascii="Times New Roman"/>
          <w:b w:val="false"/>
          <w:i w:val="false"/>
          <w:color w:val="000000"/>
          <w:sz w:val="28"/>
        </w:rPr>
        <w:t>
</w:t>
      </w:r>
      <w:r>
        <w:rPr>
          <w:rFonts w:ascii="Times New Roman"/>
          <w:b w:val="false"/>
          <w:i w:val="false"/>
          <w:color w:val="000000"/>
          <w:sz w:val="28"/>
        </w:rPr>
        <w:t>
      В целях создания эффективных институтов местного самоуправления, соответствующих лучшим международным стандартам требуется их дальнейшее укрепление и развитие.</w:t>
      </w:r>
      <w:r>
        <w:br/>
      </w:r>
      <w:r>
        <w:rPr>
          <w:rFonts w:ascii="Times New Roman"/>
          <w:b w:val="false"/>
          <w:i w:val="false"/>
          <w:color w:val="000000"/>
          <w:sz w:val="28"/>
        </w:rPr>
        <w:t>
</w:t>
      </w:r>
      <w:r>
        <w:rPr>
          <w:rFonts w:ascii="Times New Roman"/>
          <w:b w:val="false"/>
          <w:i w:val="false"/>
          <w:color w:val="000000"/>
          <w:sz w:val="28"/>
        </w:rPr>
        <w:t>
      В этой связи, в рамках проведения функционального анализа деятельности институтов местного самоуправления будут выработаны предложения по повышению эффективности их функционирования.</w:t>
      </w:r>
      <w:r>
        <w:br/>
      </w:r>
      <w:r>
        <w:rPr>
          <w:rFonts w:ascii="Times New Roman"/>
          <w:b w:val="false"/>
          <w:i w:val="false"/>
          <w:color w:val="000000"/>
          <w:sz w:val="28"/>
        </w:rPr>
        <w:t>
</w:t>
      </w:r>
      <w:r>
        <w:rPr>
          <w:rFonts w:ascii="Times New Roman"/>
          <w:b w:val="false"/>
          <w:i w:val="false"/>
          <w:color w:val="000000"/>
          <w:sz w:val="28"/>
        </w:rPr>
        <w:t>
      Быстро меняющиеся социально-экономические условия современного Казахстана ставят перед органами государственной власти новые цели и задачи, в связи с этим система государственного управления вынуждена пересматривать не только привычные, традиционные методы управления, но и постоянно повышать эффективность своей деятельности.</w:t>
      </w:r>
      <w:r>
        <w:br/>
      </w:r>
      <w:r>
        <w:rPr>
          <w:rFonts w:ascii="Times New Roman"/>
          <w:b w:val="false"/>
          <w:i w:val="false"/>
          <w:color w:val="000000"/>
          <w:sz w:val="28"/>
        </w:rPr>
        <w:t>
</w:t>
      </w:r>
      <w:r>
        <w:rPr>
          <w:rFonts w:ascii="Times New Roman"/>
          <w:b w:val="false"/>
          <w:i w:val="false"/>
          <w:color w:val="000000"/>
          <w:sz w:val="28"/>
        </w:rPr>
        <w:t>
      Задачей принятого 19 марта 2010 года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этой связи, с 2011 года предусматривается проведение на системной основе ежегодной оценки эффективности деятельности 26 центральных государственных и 16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Для дальнейшего функционирования Системы государственного планирования в Республике Казахстан утверждены методологические подходы к ее процессу: разработка, реализация, проведение мониторинга, оценка и контроль документов указанной системы.</w:t>
      </w:r>
      <w:r>
        <w:br/>
      </w:r>
      <w:r>
        <w:rPr>
          <w:rFonts w:ascii="Times New Roman"/>
          <w:b w:val="false"/>
          <w:i w:val="false"/>
          <w:color w:val="000000"/>
          <w:sz w:val="28"/>
        </w:rPr>
        <w:t>
</w:t>
      </w:r>
      <w:r>
        <w:rPr>
          <w:rFonts w:ascii="Times New Roman"/>
          <w:b w:val="false"/>
          <w:i w:val="false"/>
          <w:color w:val="000000"/>
          <w:sz w:val="28"/>
        </w:rPr>
        <w:t>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имуществе» заложена база по созданию системы планирования, мониторинга, оценки и эффективности контроля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Министерством будут разработаны методологические подходы по формированию системы планирования, мониторинга, оценки и эффективности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Ежегодно на основе утвержденных форм отчетности будет проводиться мониторинг выполнения планов развития государственных предприятий, контролируемых государством акционерных обществ (ТОО). На основе отчетов о выполнении планов развития государственных предприятий, контролируемых государством акционерных обществ (ТОО) будет проводиться анализ и оценка эффективности управления государственным имуществом.</w:t>
      </w:r>
      <w:r>
        <w:br/>
      </w:r>
      <w:r>
        <w:rPr>
          <w:rFonts w:ascii="Times New Roman"/>
          <w:b w:val="false"/>
          <w:i w:val="false"/>
          <w:color w:val="000000"/>
          <w:sz w:val="28"/>
        </w:rPr>
        <w:t>
</w:t>
      </w:r>
      <w:r>
        <w:rPr>
          <w:rFonts w:ascii="Times New Roman"/>
          <w:b w:val="false"/>
          <w:i w:val="false"/>
          <w:color w:val="000000"/>
          <w:sz w:val="28"/>
        </w:rPr>
        <w:t>
      Кроме того, Министерство как уполномоченный орган в области мобилизационной подготовки продолжит работу, направленную на повышение готовности государственных органов и организаций к выполнению мобилизационных мероприятий.</w:t>
      </w:r>
    </w:p>
    <w:bookmarkEnd w:id="10"/>
    <w:bookmarkStart w:name="z82" w:id="11"/>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bookmarkEnd w:id="11"/>
    <w:bookmarkStart w:name="z83" w:id="12"/>
    <w:p>
      <w:pPr>
        <w:spacing w:after="0"/>
        <w:ind w:left="0"/>
        <w:jc w:val="both"/>
      </w:pPr>
      <w:r>
        <w:rPr>
          <w:rFonts w:ascii="Times New Roman"/>
          <w:b w:val="false"/>
          <w:i w:val="false"/>
          <w:color w:val="000000"/>
          <w:sz w:val="28"/>
        </w:rPr>
        <w:t>
1. Стратегические направления, цели, задачи, целевые индикаторы,</w:t>
      </w:r>
      <w:r>
        <w:br/>
      </w:r>
      <w:r>
        <w:rPr>
          <w:rFonts w:ascii="Times New Roman"/>
          <w:b w:val="false"/>
          <w:i w:val="false"/>
          <w:color w:val="000000"/>
          <w:sz w:val="28"/>
        </w:rPr>
        <w:t>
мероприятия и показатели результатов</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1695"/>
        <w:gridCol w:w="1371"/>
        <w:gridCol w:w="1392"/>
        <w:gridCol w:w="1067"/>
        <w:gridCol w:w="865"/>
        <w:gridCol w:w="925"/>
        <w:gridCol w:w="865"/>
        <w:gridCol w:w="885"/>
        <w:gridCol w:w="92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Повышение конкурентоспособности страны и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национальной экономики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 Обеспечение увеличения казахстанской экономики к 2020 году более чем </w:t>
            </w:r>
            <w:r>
              <w:rPr>
                <w:rFonts w:ascii="Times New Roman"/>
                <w:b w:val="false"/>
                <w:i w:val="false"/>
                <w:color w:val="000000"/>
                <w:sz w:val="20"/>
              </w:rPr>
              <w:t xml:space="preserve">на </w:t>
            </w:r>
            <w:r>
              <w:rPr>
                <w:rFonts w:ascii="Times New Roman"/>
                <w:b w:val="false"/>
                <w:i w:val="false"/>
                <w:color w:val="000000"/>
                <w:sz w:val="20"/>
              </w:rPr>
              <w:t>треть</w:t>
            </w:r>
            <w:r>
              <w:br/>
            </w:r>
            <w:r>
              <w:rPr>
                <w:rFonts w:ascii="Times New Roman"/>
                <w:b w:val="false"/>
                <w:i w:val="false"/>
                <w:color w:val="000000"/>
                <w:sz w:val="20"/>
              </w:rPr>
              <w:t>
</w:t>
            </w:r>
            <w:r>
              <w:rPr>
                <w:rFonts w:ascii="Times New Roman"/>
                <w:b w:val="false"/>
                <w:i w:val="false"/>
                <w:color w:val="000000"/>
                <w:sz w:val="20"/>
              </w:rPr>
              <w:t>в реальном выражении по отношению к уровню 2009 года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бюджетных программ 001, 004, 006, 007, 009, 010, 011, 012, 014, 015, </w:t>
            </w:r>
            <w:r>
              <w:rPr>
                <w:rFonts w:ascii="Times New Roman"/>
                <w:b w:val="false"/>
                <w:i w:val="false"/>
                <w:color w:val="000000"/>
                <w:sz w:val="20"/>
              </w:rPr>
              <w:t>016, 018,</w:t>
            </w:r>
            <w:r>
              <w:br/>
            </w:r>
            <w:r>
              <w:rPr>
                <w:rFonts w:ascii="Times New Roman"/>
                <w:b w:val="false"/>
                <w:i w:val="false"/>
                <w:color w:val="000000"/>
                <w:sz w:val="20"/>
              </w:rPr>
              <w:t>
</w:t>
            </w:r>
            <w:r>
              <w:rPr>
                <w:rFonts w:ascii="Times New Roman"/>
                <w:b w:val="false"/>
                <w:i w:val="false"/>
                <w:color w:val="000000"/>
                <w:sz w:val="20"/>
              </w:rPr>
              <w:t xml:space="preserve">020, </w:t>
            </w:r>
            <w:r>
              <w:rPr>
                <w:rFonts w:ascii="Times New Roman"/>
                <w:b w:val="false"/>
                <w:i w:val="false"/>
                <w:color w:val="000000"/>
                <w:sz w:val="20"/>
              </w:rPr>
              <w:t>033, 042, 049, 117</w:t>
            </w:r>
          </w:p>
        </w:tc>
      </w:tr>
      <w:tr>
        <w:trPr>
          <w:trHeight w:val="30" w:hRule="atLeast"/>
        </w:trPr>
        <w:tc>
          <w:tcPr>
            <w:tcW w:w="4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индикаторы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w:t>
            </w:r>
            <w:r>
              <w:rPr>
                <w:rFonts w:ascii="Times New Roman"/>
                <w:b w:val="false"/>
                <w:i w:val="false"/>
                <w:color w:val="000000"/>
                <w:sz w:val="20"/>
              </w:rPr>
              <w:t>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ВВП</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ИФО </w:t>
            </w:r>
            <w:r>
              <w:rPr>
                <w:rFonts w:ascii="Times New Roman"/>
                <w:b w:val="false"/>
                <w:i w:val="false"/>
                <w:color w:val="000000"/>
                <w:sz w:val="20"/>
              </w:rPr>
              <w:t>несырьевого</w:t>
            </w:r>
            <w:r>
              <w:br/>
            </w:r>
            <w:r>
              <w:rPr>
                <w:rFonts w:ascii="Times New Roman"/>
                <w:b w:val="false"/>
                <w:i w:val="false"/>
                <w:color w:val="000000"/>
                <w:sz w:val="20"/>
              </w:rPr>
              <w:t>
</w:t>
            </w:r>
            <w:r>
              <w:rPr>
                <w:rFonts w:ascii="Times New Roman"/>
                <w:b w:val="false"/>
                <w:i w:val="false"/>
                <w:color w:val="000000"/>
                <w:sz w:val="20"/>
              </w:rPr>
              <w:t>сектора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Рост </w:t>
            </w:r>
            <w:r>
              <w:rPr>
                <w:rFonts w:ascii="Times New Roman"/>
                <w:b w:val="false"/>
                <w:i w:val="false"/>
                <w:color w:val="000000"/>
                <w:sz w:val="20"/>
              </w:rPr>
              <w:t xml:space="preserve">объема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основной </w:t>
            </w:r>
            <w:r>
              <w:rPr>
                <w:rFonts w:ascii="Times New Roman"/>
                <w:b w:val="false"/>
                <w:i w:val="false"/>
                <w:color w:val="000000"/>
                <w:sz w:val="20"/>
              </w:rPr>
              <w:t>капитал</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Улучшение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рейтингу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 xml:space="preserve">Банка </w:t>
            </w:r>
            <w:r>
              <w:rPr>
                <w:rFonts w:ascii="Times New Roman"/>
                <w:b w:val="false"/>
                <w:i w:val="false"/>
                <w:color w:val="000000"/>
                <w:sz w:val="20"/>
              </w:rPr>
              <w:t xml:space="preserve">«Легкость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 xml:space="preserve">бизнеса» </w:t>
            </w:r>
            <w:r>
              <w:rPr>
                <w:rFonts w:ascii="Times New Roman"/>
                <w:b w:val="false"/>
                <w:i w:val="false"/>
                <w:color w:val="000000"/>
                <w:sz w:val="20"/>
              </w:rPr>
              <w:t>(«Doing</w:t>
            </w:r>
            <w:r>
              <w:br/>
            </w:r>
            <w:r>
              <w:rPr>
                <w:rFonts w:ascii="Times New Roman"/>
                <w:b w:val="false"/>
                <w:i w:val="false"/>
                <w:color w:val="000000"/>
                <w:sz w:val="20"/>
              </w:rPr>
              <w:t>
</w:t>
            </w:r>
            <w:r>
              <w:rPr>
                <w:rFonts w:ascii="Times New Roman"/>
                <w:b w:val="false"/>
                <w:i w:val="false"/>
                <w:color w:val="000000"/>
                <w:sz w:val="20"/>
              </w:rPr>
              <w:t xml:space="preserve">Business») </w:t>
            </w:r>
            <w:r>
              <w:rPr>
                <w:rFonts w:ascii="Times New Roman"/>
                <w:b w:val="false"/>
                <w:i w:val="false"/>
                <w:color w:val="000000"/>
                <w:sz w:val="20"/>
              </w:rPr>
              <w:t>к 2020 году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2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Размер </w:t>
            </w:r>
            <w:r>
              <w:rPr>
                <w:rFonts w:ascii="Times New Roman"/>
                <w:b w:val="false"/>
                <w:i w:val="false"/>
                <w:color w:val="000000"/>
                <w:sz w:val="20"/>
              </w:rPr>
              <w:t>теневой</w:t>
            </w:r>
            <w:r>
              <w:br/>
            </w:r>
            <w:r>
              <w:rPr>
                <w:rFonts w:ascii="Times New Roman"/>
                <w:b w:val="false"/>
                <w:i w:val="false"/>
                <w:color w:val="000000"/>
                <w:sz w:val="20"/>
              </w:rPr>
              <w:t>
</w:t>
            </w:r>
            <w:r>
              <w:rPr>
                <w:rFonts w:ascii="Times New Roman"/>
                <w:b w:val="false"/>
                <w:i w:val="false"/>
                <w:color w:val="000000"/>
                <w:sz w:val="20"/>
              </w:rPr>
              <w:t>экономики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Снижение </w:t>
            </w:r>
            <w:r>
              <w:rPr>
                <w:rFonts w:ascii="Times New Roman"/>
                <w:b w:val="false"/>
                <w:i w:val="false"/>
                <w:color w:val="000000"/>
                <w:sz w:val="20"/>
              </w:rPr>
              <w:t>различий</w:t>
            </w:r>
            <w:r>
              <w:br/>
            </w:r>
            <w:r>
              <w:rPr>
                <w:rFonts w:ascii="Times New Roman"/>
                <w:b w:val="false"/>
                <w:i w:val="false"/>
                <w:color w:val="000000"/>
                <w:sz w:val="20"/>
              </w:rPr>
              <w:t>
</w:t>
            </w:r>
            <w:r>
              <w:rPr>
                <w:rFonts w:ascii="Times New Roman"/>
                <w:b w:val="false"/>
                <w:i w:val="false"/>
                <w:color w:val="000000"/>
                <w:sz w:val="20"/>
              </w:rPr>
              <w:t xml:space="preserve">между </w:t>
            </w:r>
            <w:r>
              <w:rPr>
                <w:rFonts w:ascii="Times New Roman"/>
                <w:b w:val="false"/>
                <w:i w:val="false"/>
                <w:color w:val="000000"/>
                <w:sz w:val="20"/>
              </w:rPr>
              <w:t xml:space="preserve">регионами по </w:t>
            </w:r>
            <w:r>
              <w:rPr>
                <w:rFonts w:ascii="Times New Roman"/>
                <w:b w:val="false"/>
                <w:i w:val="false"/>
                <w:color w:val="000000"/>
                <w:sz w:val="20"/>
              </w:rPr>
              <w:t>ВРП на</w:t>
            </w:r>
            <w:r>
              <w:br/>
            </w:r>
            <w:r>
              <w:rPr>
                <w:rFonts w:ascii="Times New Roman"/>
                <w:b w:val="false"/>
                <w:i w:val="false"/>
                <w:color w:val="000000"/>
                <w:sz w:val="20"/>
              </w:rPr>
              <w:t>
</w:t>
            </w:r>
            <w:r>
              <w:rPr>
                <w:rFonts w:ascii="Times New Roman"/>
                <w:b w:val="false"/>
                <w:i w:val="false"/>
                <w:color w:val="000000"/>
                <w:sz w:val="20"/>
              </w:rPr>
              <w:t xml:space="preserve">душу </w:t>
            </w:r>
            <w:r>
              <w:rPr>
                <w:rFonts w:ascii="Times New Roman"/>
                <w:b w:val="false"/>
                <w:i w:val="false"/>
                <w:color w:val="000000"/>
                <w:sz w:val="20"/>
              </w:rPr>
              <w:t>населения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Улучшение показателя</w:t>
            </w:r>
            <w:r>
              <w:br/>
            </w:r>
            <w:r>
              <w:rPr>
                <w:rFonts w:ascii="Times New Roman"/>
                <w:b w:val="false"/>
                <w:i w:val="false"/>
                <w:color w:val="000000"/>
                <w:sz w:val="20"/>
              </w:rPr>
              <w:t>
</w:t>
            </w:r>
            <w:r>
              <w:rPr>
                <w:rFonts w:ascii="Times New Roman"/>
                <w:b w:val="false"/>
                <w:i w:val="false"/>
                <w:color w:val="000000"/>
                <w:sz w:val="20"/>
              </w:rPr>
              <w:t xml:space="preserve">«Степень и </w:t>
            </w:r>
            <w:r>
              <w:rPr>
                <w:rFonts w:ascii="Times New Roman"/>
                <w:b w:val="false"/>
                <w:i w:val="false"/>
                <w:color w:val="000000"/>
                <w:sz w:val="20"/>
              </w:rPr>
              <w:t>эффект</w:t>
            </w:r>
            <w:r>
              <w:br/>
            </w:r>
            <w:r>
              <w:rPr>
                <w:rFonts w:ascii="Times New Roman"/>
                <w:b w:val="false"/>
                <w:i w:val="false"/>
                <w:color w:val="000000"/>
                <w:sz w:val="20"/>
              </w:rPr>
              <w:t>
</w:t>
            </w:r>
            <w:r>
              <w:rPr>
                <w:rFonts w:ascii="Times New Roman"/>
                <w:b w:val="false"/>
                <w:i w:val="false"/>
                <w:color w:val="000000"/>
                <w:sz w:val="20"/>
              </w:rPr>
              <w:t>налогообло</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 xml:space="preserve">рейтинге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 xml:space="preserve">индекса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 xml:space="preserve">способности </w:t>
            </w:r>
            <w:r>
              <w:rPr>
                <w:rFonts w:ascii="Times New Roman"/>
                <w:b w:val="false"/>
                <w:i w:val="false"/>
                <w:color w:val="000000"/>
                <w:sz w:val="20"/>
              </w:rPr>
              <w:t>ВЭФ</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Улучшение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 xml:space="preserve">«Бремя </w:t>
            </w:r>
            <w:r>
              <w:rPr>
                <w:rFonts w:ascii="Times New Roman"/>
                <w:b w:val="false"/>
                <w:i w:val="false"/>
                <w:color w:val="000000"/>
                <w:sz w:val="20"/>
              </w:rPr>
              <w:t>правитель</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регулирова</w:t>
            </w:r>
            <w:r>
              <w:rPr>
                <w:rFonts w:ascii="Times New Roman"/>
                <w:b w:val="false"/>
                <w:i w:val="false"/>
                <w:color w:val="000000"/>
                <w:sz w:val="20"/>
              </w:rPr>
              <w:t xml:space="preserve">ния» в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 xml:space="preserve">Глобального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w:t>
            </w:r>
            <w:r>
              <w:rPr>
                <w:rFonts w:ascii="Times New Roman"/>
                <w:b w:val="false"/>
                <w:i w:val="false"/>
                <w:color w:val="000000"/>
                <w:sz w:val="20"/>
              </w:rPr>
              <w:t xml:space="preserve">способности </w:t>
            </w:r>
            <w:r>
              <w:rPr>
                <w:rFonts w:ascii="Times New Roman"/>
                <w:b w:val="false"/>
                <w:i w:val="false"/>
                <w:color w:val="000000"/>
                <w:sz w:val="20"/>
              </w:rPr>
              <w:t>ВЭФ</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Улучшение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«Эффектив</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 xml:space="preserve">антимонопольной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 xml:space="preserve">в рейтинге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 xml:space="preserve">индекса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 xml:space="preserve">способности </w:t>
            </w:r>
            <w:r>
              <w:rPr>
                <w:rFonts w:ascii="Times New Roman"/>
                <w:b w:val="false"/>
                <w:i w:val="false"/>
                <w:color w:val="000000"/>
                <w:sz w:val="20"/>
              </w:rPr>
              <w:t>ВЭФ</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Доля </w:t>
            </w:r>
            <w:r>
              <w:rPr>
                <w:rFonts w:ascii="Times New Roman"/>
                <w:b w:val="false"/>
                <w:i w:val="false"/>
                <w:color w:val="000000"/>
                <w:sz w:val="20"/>
              </w:rPr>
              <w:t>потребления</w:t>
            </w:r>
            <w:r>
              <w:br/>
            </w:r>
            <w:r>
              <w:rPr>
                <w:rFonts w:ascii="Times New Roman"/>
                <w:b w:val="false"/>
                <w:i w:val="false"/>
                <w:color w:val="000000"/>
                <w:sz w:val="20"/>
              </w:rPr>
              <w:t>
</w:t>
            </w:r>
            <w:r>
              <w:rPr>
                <w:rFonts w:ascii="Times New Roman"/>
                <w:b w:val="false"/>
                <w:i w:val="false"/>
                <w:color w:val="000000"/>
                <w:sz w:val="20"/>
              </w:rPr>
              <w:t xml:space="preserve">домашних </w:t>
            </w:r>
            <w:r>
              <w:rPr>
                <w:rFonts w:ascii="Times New Roman"/>
                <w:b w:val="false"/>
                <w:i w:val="false"/>
                <w:color w:val="000000"/>
                <w:sz w:val="20"/>
              </w:rPr>
              <w:t>хозяйств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15"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Доля </w:t>
            </w:r>
            <w:r>
              <w:rPr>
                <w:rFonts w:ascii="Times New Roman"/>
                <w:b w:val="false"/>
                <w:i w:val="false"/>
                <w:color w:val="000000"/>
                <w:sz w:val="20"/>
              </w:rPr>
              <w:t>потребления</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Недопу</w:t>
            </w:r>
            <w:r>
              <w:rPr>
                <w:rFonts w:ascii="Times New Roman"/>
                <w:b w:val="false"/>
                <w:i w:val="false"/>
                <w:color w:val="000000"/>
                <w:sz w:val="20"/>
              </w:rPr>
              <w:t>щение необос-</w:t>
            </w:r>
            <w:r>
              <w:br/>
            </w:r>
            <w:r>
              <w:rPr>
                <w:rFonts w:ascii="Times New Roman"/>
                <w:b w:val="false"/>
                <w:i w:val="false"/>
                <w:color w:val="000000"/>
                <w:sz w:val="20"/>
              </w:rPr>
              <w:t>
</w:t>
            </w:r>
            <w:r>
              <w:rPr>
                <w:rFonts w:ascii="Times New Roman"/>
                <w:b w:val="false"/>
                <w:i w:val="false"/>
                <w:color w:val="000000"/>
                <w:sz w:val="20"/>
              </w:rPr>
              <w:t xml:space="preserve">нованного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 xml:space="preserve">регулируемых </w:t>
            </w:r>
            <w:r>
              <w:rPr>
                <w:rFonts w:ascii="Times New Roman"/>
                <w:b w:val="false"/>
                <w:i w:val="false"/>
                <w:color w:val="000000"/>
                <w:sz w:val="20"/>
              </w:rPr>
              <w:t>тарифов и</w:t>
            </w:r>
            <w:r>
              <w:br/>
            </w:r>
            <w:r>
              <w:rPr>
                <w:rFonts w:ascii="Times New Roman"/>
                <w:b w:val="false"/>
                <w:i w:val="false"/>
                <w:color w:val="000000"/>
                <w:sz w:val="20"/>
              </w:rPr>
              <w:t>
</w:t>
            </w:r>
            <w:r>
              <w:rPr>
                <w:rFonts w:ascii="Times New Roman"/>
                <w:b w:val="false"/>
                <w:i w:val="false"/>
                <w:color w:val="000000"/>
                <w:sz w:val="20"/>
              </w:rPr>
              <w:t xml:space="preserve">исполнения </w:t>
            </w:r>
            <w:r>
              <w:rPr>
                <w:rFonts w:ascii="Times New Roman"/>
                <w:b w:val="false"/>
                <w:i w:val="false"/>
                <w:color w:val="000000"/>
                <w:sz w:val="20"/>
              </w:rPr>
              <w:t>коридора</w:t>
            </w:r>
            <w:r>
              <w:br/>
            </w:r>
            <w:r>
              <w:rPr>
                <w:rFonts w:ascii="Times New Roman"/>
                <w:b w:val="false"/>
                <w:i w:val="false"/>
                <w:color w:val="000000"/>
                <w:sz w:val="20"/>
              </w:rPr>
              <w:t>
</w:t>
            </w:r>
            <w:r>
              <w:rPr>
                <w:rFonts w:ascii="Times New Roman"/>
                <w:b w:val="false"/>
                <w:i w:val="false"/>
                <w:color w:val="000000"/>
                <w:sz w:val="20"/>
              </w:rPr>
              <w:t xml:space="preserve">инфляции, </w:t>
            </w: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определяемо</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Прави</w:t>
            </w:r>
            <w:r>
              <w:rPr>
                <w:rFonts w:ascii="Times New Roman"/>
                <w:b w:val="false"/>
                <w:i w:val="false"/>
                <w:color w:val="000000"/>
                <w:sz w:val="20"/>
              </w:rPr>
              <w:t xml:space="preserve">тельством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 xml:space="preserve">Казахстан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 xml:space="preserve">повышения </w:t>
            </w:r>
            <w:r>
              <w:rPr>
                <w:rFonts w:ascii="Times New Roman"/>
                <w:b w:val="false"/>
                <w:i w:val="false"/>
                <w:color w:val="000000"/>
                <w:sz w:val="20"/>
              </w:rPr>
              <w:t>эффективно</w:t>
            </w:r>
            <w:r>
              <w:rPr>
                <w:rFonts w:ascii="Times New Roman"/>
                <w:b w:val="false"/>
                <w:i w:val="false"/>
                <w:color w:val="000000"/>
                <w:sz w:val="20"/>
              </w:rPr>
              <w:t>сти</w:t>
            </w:r>
            <w:r>
              <w:br/>
            </w:r>
            <w:r>
              <w:rPr>
                <w:rFonts w:ascii="Times New Roman"/>
                <w:b w:val="false"/>
                <w:i w:val="false"/>
                <w:color w:val="000000"/>
                <w:sz w:val="20"/>
              </w:rPr>
              <w:t>
</w:t>
            </w:r>
            <w:r>
              <w:rPr>
                <w:rFonts w:ascii="Times New Roman"/>
                <w:b w:val="false"/>
                <w:i w:val="false"/>
                <w:color w:val="000000"/>
                <w:sz w:val="20"/>
              </w:rPr>
              <w:t>государ</w:t>
            </w:r>
            <w:r>
              <w:rPr>
                <w:rFonts w:ascii="Times New Roman"/>
                <w:b w:val="false"/>
                <w:i w:val="false"/>
                <w:color w:val="000000"/>
                <w:sz w:val="20"/>
              </w:rPr>
              <w:t xml:space="preserve">ственной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сфере </w:t>
            </w:r>
            <w:r>
              <w:rPr>
                <w:rFonts w:ascii="Times New Roman"/>
                <w:b w:val="false"/>
                <w:i w:val="false"/>
                <w:color w:val="000000"/>
                <w:sz w:val="20"/>
              </w:rPr>
              <w:t>естественных</w:t>
            </w:r>
            <w:r>
              <w:br/>
            </w:r>
            <w:r>
              <w:rPr>
                <w:rFonts w:ascii="Times New Roman"/>
                <w:b w:val="false"/>
                <w:i w:val="false"/>
                <w:color w:val="000000"/>
                <w:sz w:val="20"/>
              </w:rPr>
              <w:t>
</w:t>
            </w:r>
            <w:r>
              <w:rPr>
                <w:rFonts w:ascii="Times New Roman"/>
                <w:b w:val="false"/>
                <w:i w:val="false"/>
                <w:color w:val="000000"/>
                <w:sz w:val="20"/>
              </w:rPr>
              <w:t xml:space="preserve">монополий </w:t>
            </w:r>
            <w:r>
              <w:rPr>
                <w:rFonts w:ascii="Times New Roman"/>
                <w:b w:val="false"/>
                <w:i w:val="false"/>
                <w:color w:val="000000"/>
                <w:sz w:val="20"/>
              </w:rPr>
              <w:t>и на</w:t>
            </w:r>
            <w:r>
              <w:br/>
            </w:r>
            <w:r>
              <w:rPr>
                <w:rFonts w:ascii="Times New Roman"/>
                <w:b w:val="false"/>
                <w:i w:val="false"/>
                <w:color w:val="000000"/>
                <w:sz w:val="20"/>
              </w:rPr>
              <w:t>
</w:t>
            </w:r>
            <w:r>
              <w:rPr>
                <w:rFonts w:ascii="Times New Roman"/>
                <w:b w:val="false"/>
                <w:i w:val="false"/>
                <w:color w:val="000000"/>
                <w:sz w:val="20"/>
              </w:rPr>
              <w:t xml:space="preserve">регулируемых </w:t>
            </w:r>
            <w:r>
              <w:rPr>
                <w:rFonts w:ascii="Times New Roman"/>
                <w:b w:val="false"/>
                <w:i w:val="false"/>
                <w:color w:val="000000"/>
                <w:sz w:val="20"/>
              </w:rPr>
              <w:t>рынках)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МЭРТ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Недопу</w:t>
            </w:r>
            <w:r>
              <w:rPr>
                <w:rFonts w:ascii="Times New Roman"/>
                <w:b w:val="false"/>
                <w:i w:val="false"/>
                <w:color w:val="000000"/>
                <w:sz w:val="20"/>
              </w:rPr>
              <w:t xml:space="preserve">щение </w:t>
            </w:r>
            <w:r>
              <w:rPr>
                <w:rFonts w:ascii="Times New Roman"/>
                <w:b w:val="false"/>
                <w:i w:val="false"/>
                <w:color w:val="000000"/>
                <w:sz w:val="20"/>
              </w:rPr>
              <w:t>факторов,</w:t>
            </w:r>
            <w:r>
              <w:br/>
            </w:r>
            <w:r>
              <w:rPr>
                <w:rFonts w:ascii="Times New Roman"/>
                <w:b w:val="false"/>
                <w:i w:val="false"/>
                <w:color w:val="000000"/>
                <w:sz w:val="20"/>
              </w:rPr>
              <w:t>
</w:t>
            </w:r>
            <w:r>
              <w:rPr>
                <w:rFonts w:ascii="Times New Roman"/>
                <w:b w:val="false"/>
                <w:i w:val="false"/>
                <w:color w:val="000000"/>
                <w:sz w:val="20"/>
              </w:rPr>
              <w:t>препятствую</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 xml:space="preserve">эффективному </w:t>
            </w:r>
            <w:r>
              <w:rPr>
                <w:rFonts w:ascii="Times New Roman"/>
                <w:b w:val="false"/>
                <w:i w:val="false"/>
                <w:color w:val="000000"/>
                <w:sz w:val="20"/>
              </w:rPr>
              <w:t>функциониро-</w:t>
            </w:r>
            <w:r>
              <w:br/>
            </w:r>
            <w:r>
              <w:rPr>
                <w:rFonts w:ascii="Times New Roman"/>
                <w:b w:val="false"/>
                <w:i w:val="false"/>
                <w:color w:val="000000"/>
                <w:sz w:val="20"/>
              </w:rPr>
              <w:t>
</w:t>
            </w:r>
            <w:r>
              <w:rPr>
                <w:rFonts w:ascii="Times New Roman"/>
                <w:b w:val="false"/>
                <w:i w:val="false"/>
                <w:color w:val="000000"/>
                <w:sz w:val="20"/>
              </w:rPr>
              <w:t xml:space="preserve">ванию </w:t>
            </w:r>
            <w:r>
              <w:rPr>
                <w:rFonts w:ascii="Times New Roman"/>
                <w:b w:val="false"/>
                <w:i w:val="false"/>
                <w:color w:val="000000"/>
                <w:sz w:val="20"/>
              </w:rPr>
              <w:t xml:space="preserve">товарных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 xml:space="preserve">(путем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эффективнос</w:t>
            </w:r>
            <w:r>
              <w:rPr>
                <w:rFonts w:ascii="Times New Roman"/>
                <w:b w:val="false"/>
                <w:i w:val="false"/>
                <w:color w:val="000000"/>
                <w:sz w:val="20"/>
              </w:rPr>
              <w:t>ти государст-</w:t>
            </w:r>
            <w:r>
              <w:br/>
            </w:r>
            <w:r>
              <w:rPr>
                <w:rFonts w:ascii="Times New Roman"/>
                <w:b w:val="false"/>
                <w:i w:val="false"/>
                <w:color w:val="000000"/>
                <w:sz w:val="20"/>
              </w:rPr>
              <w:t>
</w:t>
            </w:r>
            <w:r>
              <w:rPr>
                <w:rFonts w:ascii="Times New Roman"/>
                <w:b w:val="false"/>
                <w:i w:val="false"/>
                <w:color w:val="000000"/>
                <w:sz w:val="20"/>
              </w:rPr>
              <w:t>венной политики по</w:t>
            </w:r>
            <w:r>
              <w:br/>
            </w:r>
            <w:r>
              <w:rPr>
                <w:rFonts w:ascii="Times New Roman"/>
                <w:b w:val="false"/>
                <w:i w:val="false"/>
                <w:color w:val="000000"/>
                <w:sz w:val="20"/>
              </w:rPr>
              <w:t>
</w:t>
            </w:r>
            <w:r>
              <w:rPr>
                <w:rFonts w:ascii="Times New Roman"/>
                <w:b w:val="false"/>
                <w:i w:val="false"/>
                <w:color w:val="000000"/>
                <w:sz w:val="20"/>
              </w:rPr>
              <w:t xml:space="preserve">вопросам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 xml:space="preserve">конкуренции </w:t>
            </w:r>
            <w:r>
              <w:rPr>
                <w:rFonts w:ascii="Times New Roman"/>
                <w:b w:val="false"/>
                <w:i w:val="false"/>
                <w:color w:val="000000"/>
                <w:sz w:val="20"/>
              </w:rPr>
              <w:t>и ограниче</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монопо</w:t>
            </w:r>
            <w:r>
              <w:rPr>
                <w:rFonts w:ascii="Times New Roman"/>
                <w:b w:val="false"/>
                <w:i w:val="false"/>
                <w:color w:val="000000"/>
                <w:sz w:val="20"/>
              </w:rPr>
              <w:t>листической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МЭРТ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Общая </w:t>
            </w:r>
            <w:r>
              <w:rPr>
                <w:rFonts w:ascii="Times New Roman"/>
                <w:b w:val="false"/>
                <w:i w:val="false"/>
                <w:color w:val="000000"/>
                <w:sz w:val="20"/>
              </w:rPr>
              <w:t>налоговая</w:t>
            </w:r>
            <w:r>
              <w:br/>
            </w:r>
            <w:r>
              <w:rPr>
                <w:rFonts w:ascii="Times New Roman"/>
                <w:b w:val="false"/>
                <w:i w:val="false"/>
                <w:color w:val="000000"/>
                <w:sz w:val="20"/>
              </w:rPr>
              <w:t>
</w:t>
            </w:r>
            <w:r>
              <w:rPr>
                <w:rFonts w:ascii="Times New Roman"/>
                <w:b w:val="false"/>
                <w:i w:val="false"/>
                <w:color w:val="000000"/>
                <w:sz w:val="20"/>
              </w:rPr>
              <w:t xml:space="preserve">ставка </w:t>
            </w:r>
            <w:r>
              <w:rPr>
                <w:rFonts w:ascii="Times New Roman"/>
                <w:b w:val="false"/>
                <w:i w:val="false"/>
                <w:color w:val="000000"/>
                <w:sz w:val="20"/>
              </w:rPr>
              <w:t>(нагрузка), %</w:t>
            </w:r>
            <w:r>
              <w:br/>
            </w:r>
            <w:r>
              <w:rPr>
                <w:rFonts w:ascii="Times New Roman"/>
                <w:b w:val="false"/>
                <w:i w:val="false"/>
                <w:color w:val="000000"/>
                <w:sz w:val="20"/>
              </w:rPr>
              <w:t>
</w:t>
            </w:r>
            <w:r>
              <w:rPr>
                <w:rFonts w:ascii="Times New Roman"/>
                <w:b w:val="false"/>
                <w:i w:val="false"/>
                <w:color w:val="000000"/>
                <w:sz w:val="20"/>
              </w:rPr>
              <w:t xml:space="preserve">прибыли в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 xml:space="preserve">Глобального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w:t>
            </w:r>
            <w:r>
              <w:rPr>
                <w:rFonts w:ascii="Times New Roman"/>
                <w:b w:val="false"/>
                <w:i w:val="false"/>
                <w:color w:val="000000"/>
                <w:sz w:val="20"/>
              </w:rPr>
              <w:t xml:space="preserve">способности </w:t>
            </w:r>
            <w:r>
              <w:rPr>
                <w:rFonts w:ascii="Times New Roman"/>
                <w:b w:val="false"/>
                <w:i w:val="false"/>
                <w:color w:val="000000"/>
                <w:sz w:val="20"/>
              </w:rPr>
              <w:t>ВЭФ</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Прозрач</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 xml:space="preserve">принимаемых </w:t>
            </w:r>
            <w:r>
              <w:rPr>
                <w:rFonts w:ascii="Times New Roman"/>
                <w:b w:val="false"/>
                <w:i w:val="false"/>
                <w:color w:val="000000"/>
                <w:sz w:val="20"/>
              </w:rPr>
              <w:t>решений в</w:t>
            </w:r>
            <w:r>
              <w:br/>
            </w:r>
            <w:r>
              <w:rPr>
                <w:rFonts w:ascii="Times New Roman"/>
                <w:b w:val="false"/>
                <w:i w:val="false"/>
                <w:color w:val="000000"/>
                <w:sz w:val="20"/>
              </w:rPr>
              <w:t>
</w:t>
            </w:r>
            <w:r>
              <w:rPr>
                <w:rFonts w:ascii="Times New Roman"/>
                <w:b w:val="false"/>
                <w:i w:val="false"/>
                <w:color w:val="000000"/>
                <w:sz w:val="20"/>
              </w:rPr>
              <w:t xml:space="preserve">рейтинге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 xml:space="preserve">индекса </w:t>
            </w:r>
            <w:r>
              <w:rPr>
                <w:rFonts w:ascii="Times New Roman"/>
                <w:b w:val="false"/>
                <w:i w:val="false"/>
                <w:color w:val="000000"/>
                <w:sz w:val="20"/>
              </w:rPr>
              <w:t>конкуренто-</w:t>
            </w:r>
            <w:r>
              <w:br/>
            </w:r>
            <w:r>
              <w:rPr>
                <w:rFonts w:ascii="Times New Roman"/>
                <w:b w:val="false"/>
                <w:i w:val="false"/>
                <w:color w:val="000000"/>
                <w:sz w:val="20"/>
              </w:rPr>
              <w:t>
</w:t>
            </w:r>
            <w:r>
              <w:rPr>
                <w:rFonts w:ascii="Times New Roman"/>
                <w:b w:val="false"/>
                <w:i w:val="false"/>
                <w:color w:val="000000"/>
                <w:sz w:val="20"/>
              </w:rPr>
              <w:t xml:space="preserve">способности </w:t>
            </w:r>
            <w:r>
              <w:rPr>
                <w:rFonts w:ascii="Times New Roman"/>
                <w:b w:val="false"/>
                <w:i w:val="false"/>
                <w:color w:val="000000"/>
                <w:sz w:val="20"/>
              </w:rPr>
              <w:t>ВЭФ</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1744"/>
        <w:gridCol w:w="1342"/>
        <w:gridCol w:w="1342"/>
        <w:gridCol w:w="1120"/>
        <w:gridCol w:w="870"/>
        <w:gridCol w:w="940"/>
        <w:gridCol w:w="870"/>
        <w:gridCol w:w="870"/>
        <w:gridCol w:w="9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w:t>
            </w:r>
            <w:r>
              <w:br/>
            </w:r>
            <w:r>
              <w:rPr>
                <w:rFonts w:ascii="Times New Roman"/>
                <w:b w:val="false"/>
                <w:i w:val="false"/>
                <w:color w:val="000000"/>
                <w:sz w:val="20"/>
              </w:rPr>
              <w:t>
</w:t>
            </w:r>
            <w:r>
              <w:rPr>
                <w:rFonts w:ascii="Times New Roman"/>
                <w:b w:val="false"/>
                <w:i w:val="false"/>
                <w:color w:val="000000"/>
                <w:sz w:val="20"/>
              </w:rPr>
              <w:t>прогнозируемых параметров</w:t>
            </w:r>
          </w:p>
        </w:tc>
      </w:tr>
      <w:tr>
        <w:trPr>
          <w:trHeight w:val="30" w:hRule="atLeast"/>
        </w:trPr>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w:t>
            </w:r>
            <w:r>
              <w:br/>
            </w:r>
            <w:r>
              <w:rPr>
                <w:rFonts w:ascii="Times New Roman"/>
                <w:b w:val="false"/>
                <w:i w:val="false"/>
                <w:color w:val="000000"/>
                <w:sz w:val="20"/>
              </w:rPr>
              <w:t>
</w:t>
            </w:r>
            <w:r>
              <w:rPr>
                <w:rFonts w:ascii="Times New Roman"/>
                <w:b w:val="false"/>
                <w:i w:val="false"/>
                <w:color w:val="000000"/>
                <w:sz w:val="20"/>
              </w:rPr>
              <w:t>сложившихся темпов роста</w:t>
            </w:r>
            <w:r>
              <w:br/>
            </w:r>
            <w:r>
              <w:rPr>
                <w:rFonts w:ascii="Times New Roman"/>
                <w:b w:val="false"/>
                <w:i w:val="false"/>
                <w:color w:val="000000"/>
                <w:sz w:val="20"/>
              </w:rPr>
              <w:t>
</w:t>
            </w:r>
            <w:r>
              <w:rPr>
                <w:rFonts w:ascii="Times New Roman"/>
                <w:b w:val="false"/>
                <w:i w:val="false"/>
                <w:color w:val="000000"/>
                <w:sz w:val="20"/>
              </w:rPr>
              <w:t>экономики от целевых</w:t>
            </w:r>
            <w:r>
              <w:br/>
            </w:r>
            <w:r>
              <w:rPr>
                <w:rFonts w:ascii="Times New Roman"/>
                <w:b w:val="false"/>
                <w:i w:val="false"/>
                <w:color w:val="000000"/>
                <w:sz w:val="20"/>
              </w:rPr>
              <w:t>
</w:t>
            </w:r>
            <w:r>
              <w:rPr>
                <w:rFonts w:ascii="Times New Roman"/>
                <w:b w:val="false"/>
                <w:i w:val="false"/>
                <w:color w:val="000000"/>
                <w:sz w:val="20"/>
              </w:rPr>
              <w:t>показателей роста ВВП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0"/>
        <w:gridCol w:w="861"/>
        <w:gridCol w:w="963"/>
        <w:gridCol w:w="801"/>
        <w:gridCol w:w="882"/>
        <w:gridCol w:w="903"/>
      </w:tblGrid>
      <w:tr>
        <w:trPr>
          <w:trHeight w:val="30" w:hRule="atLeast"/>
        </w:trPr>
        <w:tc>
          <w:tcPr>
            <w:tcW w:w="9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Координация деятельности центральных отраслевых</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по обеспечению прогнозных </w:t>
            </w:r>
            <w:r>
              <w:rPr>
                <w:rFonts w:ascii="Times New Roman"/>
                <w:b w:val="false"/>
                <w:i w:val="false"/>
                <w:color w:val="000000"/>
                <w:sz w:val="20"/>
              </w:rPr>
              <w:t>параметров</w:t>
            </w:r>
            <w:r>
              <w:br/>
            </w:r>
            <w:r>
              <w:rPr>
                <w:rFonts w:ascii="Times New Roman"/>
                <w:b w:val="false"/>
                <w:i w:val="false"/>
                <w:color w:val="000000"/>
                <w:sz w:val="20"/>
              </w:rPr>
              <w:t>
</w:t>
            </w:r>
            <w:r>
              <w:rPr>
                <w:rFonts w:ascii="Times New Roman"/>
                <w:b w:val="false"/>
                <w:i w:val="false"/>
                <w:color w:val="000000"/>
                <w:sz w:val="20"/>
              </w:rPr>
              <w:t>развития отраслей и экономики в целом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Выявление потенциальных негативных тенденций в </w:t>
            </w:r>
            <w:r>
              <w:rPr>
                <w:rFonts w:ascii="Times New Roman"/>
                <w:b w:val="false"/>
                <w:i w:val="false"/>
                <w:color w:val="000000"/>
                <w:sz w:val="20"/>
              </w:rPr>
              <w:t>развитии</w:t>
            </w:r>
            <w:r>
              <w:br/>
            </w:r>
            <w:r>
              <w:rPr>
                <w:rFonts w:ascii="Times New Roman"/>
                <w:b w:val="false"/>
                <w:i w:val="false"/>
                <w:color w:val="000000"/>
                <w:sz w:val="20"/>
              </w:rPr>
              <w:t>
</w:t>
            </w:r>
            <w:r>
              <w:rPr>
                <w:rFonts w:ascii="Times New Roman"/>
                <w:b w:val="false"/>
                <w:i w:val="false"/>
                <w:color w:val="000000"/>
                <w:sz w:val="20"/>
              </w:rPr>
              <w:t xml:space="preserve">мировой и отечественной экономиках, </w:t>
            </w:r>
            <w:r>
              <w:rPr>
                <w:rFonts w:ascii="Times New Roman"/>
                <w:b w:val="false"/>
                <w:i w:val="false"/>
                <w:color w:val="000000"/>
                <w:sz w:val="20"/>
              </w:rPr>
              <w:t>способных негативно</w:t>
            </w:r>
            <w:r>
              <w:br/>
            </w:r>
            <w:r>
              <w:rPr>
                <w:rFonts w:ascii="Times New Roman"/>
                <w:b w:val="false"/>
                <w:i w:val="false"/>
                <w:color w:val="000000"/>
                <w:sz w:val="20"/>
              </w:rPr>
              <w:t>
</w:t>
            </w:r>
            <w:r>
              <w:rPr>
                <w:rFonts w:ascii="Times New Roman"/>
                <w:b w:val="false"/>
                <w:i w:val="false"/>
                <w:color w:val="000000"/>
                <w:sz w:val="20"/>
              </w:rPr>
              <w:t xml:space="preserve">отразиться на темпах развития </w:t>
            </w:r>
            <w:r>
              <w:rPr>
                <w:rFonts w:ascii="Times New Roman"/>
                <w:b w:val="false"/>
                <w:i w:val="false"/>
                <w:color w:val="000000"/>
                <w:sz w:val="20"/>
              </w:rPr>
              <w:t>экономики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Факторный анализ источников экономического роста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выработка предложений по повышению его устойчивости и</w:t>
            </w:r>
            <w:r>
              <w:br/>
            </w:r>
            <w:r>
              <w:rPr>
                <w:rFonts w:ascii="Times New Roman"/>
                <w:b w:val="false"/>
                <w:i w:val="false"/>
                <w:color w:val="000000"/>
                <w:sz w:val="20"/>
              </w:rPr>
              <w:t>
</w:t>
            </w:r>
            <w:r>
              <w:rPr>
                <w:rFonts w:ascii="Times New Roman"/>
                <w:b w:val="false"/>
                <w:i w:val="false"/>
                <w:color w:val="000000"/>
                <w:sz w:val="20"/>
              </w:rPr>
              <w:t>сбалансированности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Формирование основных направлений экономической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на среднесрочный период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Координация деятельности государственных органов по</w:t>
            </w:r>
            <w:r>
              <w:br/>
            </w:r>
            <w:r>
              <w:rPr>
                <w:rFonts w:ascii="Times New Roman"/>
                <w:b w:val="false"/>
                <w:i w:val="false"/>
                <w:color w:val="000000"/>
                <w:sz w:val="20"/>
              </w:rPr>
              <w:t>
</w:t>
            </w:r>
            <w:r>
              <w:rPr>
                <w:rFonts w:ascii="Times New Roman"/>
                <w:b w:val="false"/>
                <w:i w:val="false"/>
                <w:color w:val="000000"/>
                <w:sz w:val="20"/>
              </w:rPr>
              <w:t>повышению уровня конкурентоспособности Казахстана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комплексного плана мероприятий по улучшению</w:t>
            </w:r>
            <w:r>
              <w:br/>
            </w:r>
            <w:r>
              <w:rPr>
                <w:rFonts w:ascii="Times New Roman"/>
                <w:b w:val="false"/>
                <w:i w:val="false"/>
                <w:color w:val="000000"/>
                <w:sz w:val="20"/>
              </w:rPr>
              <w:t>
</w:t>
            </w:r>
            <w:r>
              <w:rPr>
                <w:rFonts w:ascii="Times New Roman"/>
                <w:b w:val="false"/>
                <w:i w:val="false"/>
                <w:color w:val="000000"/>
                <w:sz w:val="20"/>
              </w:rPr>
              <w:t>показателей Казахстана в мировых рейтингах</w:t>
            </w:r>
            <w:r>
              <w:br/>
            </w:r>
            <w:r>
              <w:rPr>
                <w:rFonts w:ascii="Times New Roman"/>
                <w:b w:val="false"/>
                <w:i w:val="false"/>
                <w:color w:val="000000"/>
                <w:sz w:val="20"/>
              </w:rPr>
              <w:t>
</w:t>
            </w:r>
            <w:r>
              <w:rPr>
                <w:rFonts w:ascii="Times New Roman"/>
                <w:b w:val="false"/>
                <w:i w:val="false"/>
                <w:color w:val="000000"/>
                <w:sz w:val="20"/>
              </w:rPr>
              <w:t>конкурентоспособности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Проведение постоянной работы с операторами-партнерами</w:t>
            </w:r>
            <w:r>
              <w:br/>
            </w:r>
            <w:r>
              <w:rPr>
                <w:rFonts w:ascii="Times New Roman"/>
                <w:b w:val="false"/>
                <w:i w:val="false"/>
                <w:color w:val="000000"/>
                <w:sz w:val="20"/>
              </w:rPr>
              <w:t>
</w:t>
            </w:r>
            <w:r>
              <w:rPr>
                <w:rFonts w:ascii="Times New Roman"/>
                <w:b w:val="false"/>
                <w:i w:val="false"/>
                <w:color w:val="000000"/>
                <w:sz w:val="20"/>
              </w:rPr>
              <w:t>мировых рейтингов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работы с бизнес структурами, населением по</w:t>
            </w:r>
            <w:r>
              <w:br/>
            </w:r>
            <w:r>
              <w:rPr>
                <w:rFonts w:ascii="Times New Roman"/>
                <w:b w:val="false"/>
                <w:i w:val="false"/>
                <w:color w:val="000000"/>
                <w:sz w:val="20"/>
              </w:rPr>
              <w:t>
</w:t>
            </w:r>
            <w:r>
              <w:rPr>
                <w:rFonts w:ascii="Times New Roman"/>
                <w:b w:val="false"/>
                <w:i w:val="false"/>
                <w:color w:val="000000"/>
                <w:sz w:val="20"/>
              </w:rPr>
              <w:t>повышению их информированности о действиях Правительства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встреч, консультаций с головным офисом</w:t>
            </w:r>
            <w:r>
              <w:br/>
            </w:r>
            <w:r>
              <w:rPr>
                <w:rFonts w:ascii="Times New Roman"/>
                <w:b w:val="false"/>
                <w:i w:val="false"/>
                <w:color w:val="000000"/>
                <w:sz w:val="20"/>
              </w:rPr>
              <w:t>
</w:t>
            </w:r>
            <w:r>
              <w:rPr>
                <w:rFonts w:ascii="Times New Roman"/>
                <w:b w:val="false"/>
                <w:i w:val="false"/>
                <w:color w:val="000000"/>
                <w:sz w:val="20"/>
              </w:rPr>
              <w:t>Всемирного экономического форума, Всемирным Банком по</w:t>
            </w:r>
            <w:r>
              <w:br/>
            </w:r>
            <w:r>
              <w:rPr>
                <w:rFonts w:ascii="Times New Roman"/>
                <w:b w:val="false"/>
                <w:i w:val="false"/>
                <w:color w:val="000000"/>
                <w:sz w:val="20"/>
              </w:rPr>
              <w:t>
</w:t>
            </w:r>
            <w:r>
              <w:rPr>
                <w:rFonts w:ascii="Times New Roman"/>
                <w:b w:val="false"/>
                <w:i w:val="false"/>
                <w:color w:val="000000"/>
                <w:sz w:val="20"/>
              </w:rPr>
              <w:t>актуальным вопросам и проблемам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Мониторинг показателей расходов домашних хозяйств и</w:t>
            </w:r>
            <w:r>
              <w:br/>
            </w:r>
            <w:r>
              <w:rPr>
                <w:rFonts w:ascii="Times New Roman"/>
                <w:b w:val="false"/>
                <w:i w:val="false"/>
                <w:color w:val="000000"/>
                <w:sz w:val="20"/>
              </w:rPr>
              <w:t>
</w:t>
            </w:r>
            <w:r>
              <w:rPr>
                <w:rFonts w:ascii="Times New Roman"/>
                <w:b w:val="false"/>
                <w:i w:val="false"/>
                <w:color w:val="000000"/>
                <w:sz w:val="20"/>
              </w:rPr>
              <w:t>госуправления в структуре ВВП, рассчитанного в постоянных</w:t>
            </w:r>
            <w:r>
              <w:br/>
            </w:r>
            <w:r>
              <w:rPr>
                <w:rFonts w:ascii="Times New Roman"/>
                <w:b w:val="false"/>
                <w:i w:val="false"/>
                <w:color w:val="000000"/>
                <w:sz w:val="20"/>
              </w:rPr>
              <w:t>
</w:t>
            </w:r>
            <w:r>
              <w:rPr>
                <w:rFonts w:ascii="Times New Roman"/>
                <w:b w:val="false"/>
                <w:i w:val="false"/>
                <w:color w:val="000000"/>
                <w:sz w:val="20"/>
              </w:rPr>
              <w:t>ценах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2142"/>
        <w:gridCol w:w="1026"/>
        <w:gridCol w:w="1189"/>
        <w:gridCol w:w="1027"/>
        <w:gridCol w:w="844"/>
        <w:gridCol w:w="966"/>
        <w:gridCol w:w="804"/>
        <w:gridCol w:w="885"/>
        <w:gridCol w:w="92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Создание условий для развития предпринимательства</w:t>
            </w:r>
          </w:p>
        </w:tc>
      </w:tr>
      <w:tr>
        <w:trPr>
          <w:trHeight w:val="30" w:hRule="atLeast"/>
        </w:trPr>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2020 году доля</w:t>
            </w:r>
            <w:r>
              <w:br/>
            </w:r>
            <w:r>
              <w:rPr>
                <w:rFonts w:ascii="Times New Roman"/>
                <w:b w:val="false"/>
                <w:i w:val="false"/>
                <w:color w:val="000000"/>
                <w:sz w:val="20"/>
              </w:rPr>
              <w:t>
</w:t>
            </w:r>
            <w:r>
              <w:rPr>
                <w:rFonts w:ascii="Times New Roman"/>
                <w:b w:val="false"/>
                <w:i w:val="false"/>
                <w:color w:val="000000"/>
                <w:sz w:val="20"/>
              </w:rPr>
              <w:t>продукции малого и</w:t>
            </w:r>
            <w:r>
              <w:br/>
            </w:r>
            <w:r>
              <w:rPr>
                <w:rFonts w:ascii="Times New Roman"/>
                <w:b w:val="false"/>
                <w:i w:val="false"/>
                <w:color w:val="000000"/>
                <w:sz w:val="20"/>
              </w:rPr>
              <w:t>
</w:t>
            </w:r>
            <w:r>
              <w:rPr>
                <w:rFonts w:ascii="Times New Roman"/>
                <w:b w:val="false"/>
                <w:i w:val="false"/>
                <w:color w:val="000000"/>
                <w:sz w:val="20"/>
              </w:rPr>
              <w:t>среднего бизнеса в ВВП</w:t>
            </w:r>
            <w:r>
              <w:br/>
            </w:r>
            <w:r>
              <w:rPr>
                <w:rFonts w:ascii="Times New Roman"/>
                <w:b w:val="false"/>
                <w:i w:val="false"/>
                <w:color w:val="000000"/>
                <w:sz w:val="20"/>
              </w:rPr>
              <w:t>
</w:t>
            </w:r>
            <w:r>
              <w:rPr>
                <w:rFonts w:ascii="Times New Roman"/>
                <w:b w:val="false"/>
                <w:i w:val="false"/>
                <w:color w:val="000000"/>
                <w:sz w:val="20"/>
              </w:rPr>
              <w:t>увеличится на 7-10 % в</w:t>
            </w:r>
            <w:r>
              <w:br/>
            </w:r>
            <w:r>
              <w:rPr>
                <w:rFonts w:ascii="Times New Roman"/>
                <w:b w:val="false"/>
                <w:i w:val="false"/>
                <w:color w:val="000000"/>
                <w:sz w:val="20"/>
              </w:rPr>
              <w:t>
</w:t>
            </w:r>
            <w:r>
              <w:rPr>
                <w:rFonts w:ascii="Times New Roman"/>
                <w:b w:val="false"/>
                <w:i w:val="false"/>
                <w:color w:val="000000"/>
                <w:sz w:val="20"/>
              </w:rPr>
              <w:t>сравнении с 2009 годом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1635"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 ведением</w:t>
            </w:r>
            <w:r>
              <w:br/>
            </w:r>
            <w:r>
              <w:rPr>
                <w:rFonts w:ascii="Times New Roman"/>
                <w:b w:val="false"/>
                <w:i w:val="false"/>
                <w:color w:val="000000"/>
                <w:sz w:val="20"/>
              </w:rPr>
              <w:t>
</w:t>
            </w:r>
            <w:r>
              <w:rPr>
                <w:rFonts w:ascii="Times New Roman"/>
                <w:b w:val="false"/>
                <w:i w:val="false"/>
                <w:color w:val="000000"/>
                <w:sz w:val="20"/>
              </w:rPr>
              <w:t>бизнеса (получением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 и</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 консультаций),</w:t>
            </w:r>
            <w:r>
              <w:br/>
            </w:r>
            <w:r>
              <w:rPr>
                <w:rFonts w:ascii="Times New Roman"/>
                <w:b w:val="false"/>
                <w:i w:val="false"/>
                <w:color w:val="000000"/>
                <w:sz w:val="20"/>
              </w:rPr>
              <w:t>
</w:t>
            </w:r>
            <w:r>
              <w:rPr>
                <w:rFonts w:ascii="Times New Roman"/>
                <w:b w:val="false"/>
                <w:i w:val="false"/>
                <w:color w:val="000000"/>
                <w:sz w:val="20"/>
              </w:rPr>
              <w:t>включая время и затраты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госорганов,</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телей членов</w:t>
            </w:r>
            <w:r>
              <w:br/>
            </w:r>
            <w:r>
              <w:rPr>
                <w:rFonts w:ascii="Times New Roman"/>
                <w:b w:val="false"/>
                <w:i w:val="false"/>
                <w:color w:val="000000"/>
                <w:sz w:val="20"/>
              </w:rPr>
              <w:t>
</w:t>
            </w:r>
            <w:r>
              <w:rPr>
                <w:rFonts w:ascii="Times New Roman"/>
                <w:b w:val="false"/>
                <w:i w:val="false"/>
                <w:color w:val="000000"/>
                <w:sz w:val="20"/>
              </w:rPr>
              <w:t>Экспертных</w:t>
            </w:r>
            <w:r>
              <w:br/>
            </w:r>
            <w:r>
              <w:rPr>
                <w:rFonts w:ascii="Times New Roman"/>
                <w:b w:val="false"/>
                <w:i w:val="false"/>
                <w:color w:val="000000"/>
                <w:sz w:val="20"/>
              </w:rPr>
              <w:t>
</w:t>
            </w:r>
            <w:r>
              <w:rPr>
                <w:rFonts w:ascii="Times New Roman"/>
                <w:b w:val="false"/>
                <w:i w:val="false"/>
                <w:color w:val="000000"/>
                <w:sz w:val="20"/>
              </w:rPr>
              <w:t>советов при</w:t>
            </w:r>
            <w:r>
              <w:br/>
            </w:r>
            <w:r>
              <w:rPr>
                <w:rFonts w:ascii="Times New Roman"/>
                <w:b w:val="false"/>
                <w:i w:val="false"/>
                <w:color w:val="000000"/>
                <w:sz w:val="20"/>
              </w:rPr>
              <w:t>
</w:t>
            </w:r>
            <w:r>
              <w:rPr>
                <w:rFonts w:ascii="Times New Roman"/>
                <w:b w:val="false"/>
                <w:i w:val="false"/>
                <w:color w:val="000000"/>
                <w:sz w:val="20"/>
              </w:rPr>
              <w:t>госорганах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w:t>
            </w:r>
            <w:r>
              <w:br/>
            </w:r>
            <w:r>
              <w:rPr>
                <w:rFonts w:ascii="Times New Roman"/>
                <w:b w:val="false"/>
                <w:i w:val="false"/>
                <w:color w:val="000000"/>
                <w:sz w:val="20"/>
              </w:rPr>
              <w:t>
</w:t>
            </w:r>
            <w:r>
              <w:rPr>
                <w:rFonts w:ascii="Times New Roman"/>
                <w:b w:val="false"/>
                <w:i w:val="false"/>
                <w:color w:val="000000"/>
                <w:sz w:val="20"/>
              </w:rPr>
              <w:t>срав-</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с 2009</w:t>
            </w:r>
            <w:r>
              <w:br/>
            </w:r>
            <w:r>
              <w:rPr>
                <w:rFonts w:ascii="Times New Roman"/>
                <w:b w:val="false"/>
                <w:i w:val="false"/>
                <w:color w:val="000000"/>
                <w:sz w:val="20"/>
              </w:rPr>
              <w:t>
</w:t>
            </w:r>
            <w:r>
              <w:rPr>
                <w:rFonts w:ascii="Times New Roman"/>
                <w:b w:val="false"/>
                <w:i w:val="false"/>
                <w:color w:val="000000"/>
                <w:sz w:val="20"/>
              </w:rPr>
              <w:t>годом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по</w:t>
            </w:r>
            <w:r>
              <w:br/>
            </w:r>
            <w:r>
              <w:rPr>
                <w:rFonts w:ascii="Times New Roman"/>
                <w:b w:val="false"/>
                <w:i w:val="false"/>
                <w:color w:val="000000"/>
                <w:sz w:val="20"/>
              </w:rPr>
              <w:t>
</w:t>
            </w:r>
            <w:r>
              <w:rPr>
                <w:rFonts w:ascii="Times New Roman"/>
                <w:b w:val="false"/>
                <w:i w:val="false"/>
                <w:color w:val="000000"/>
                <w:sz w:val="20"/>
              </w:rPr>
              <w:t>срав-</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годом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для</w:t>
            </w:r>
            <w:r>
              <w:br/>
            </w:r>
            <w:r>
              <w:rPr>
                <w:rFonts w:ascii="Times New Roman"/>
                <w:b w:val="false"/>
                <w:i w:val="false"/>
                <w:color w:val="000000"/>
                <w:sz w:val="20"/>
              </w:rPr>
              <w:t>
</w:t>
            </w:r>
            <w:r>
              <w:rPr>
                <w:rFonts w:ascii="Times New Roman"/>
                <w:b w:val="false"/>
                <w:i w:val="false"/>
                <w:color w:val="000000"/>
                <w:sz w:val="20"/>
              </w:rPr>
              <w:t>субъектов предприниматель-</w:t>
            </w:r>
            <w:r>
              <w:br/>
            </w:r>
            <w:r>
              <w:rPr>
                <w:rFonts w:ascii="Times New Roman"/>
                <w:b w:val="false"/>
                <w:i w:val="false"/>
                <w:color w:val="000000"/>
                <w:sz w:val="20"/>
              </w:rPr>
              <w:t>
</w:t>
            </w:r>
            <w:r>
              <w:rPr>
                <w:rFonts w:ascii="Times New Roman"/>
                <w:b w:val="false"/>
                <w:i w:val="false"/>
                <w:color w:val="000000"/>
                <w:sz w:val="20"/>
              </w:rPr>
              <w:t>ства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АО «ФРП«Даму»</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реализующих проекты в</w:t>
            </w:r>
            <w:r>
              <w:br/>
            </w:r>
            <w:r>
              <w:rPr>
                <w:rFonts w:ascii="Times New Roman"/>
                <w:b w:val="false"/>
                <w:i w:val="false"/>
                <w:color w:val="000000"/>
                <w:sz w:val="20"/>
              </w:rPr>
              <w:t>
</w:t>
            </w:r>
            <w:r>
              <w:rPr>
                <w:rFonts w:ascii="Times New Roman"/>
                <w:b w:val="false"/>
                <w:i w:val="false"/>
                <w:color w:val="000000"/>
                <w:sz w:val="20"/>
              </w:rPr>
              <w:t>несырьевых 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экспортирующих</w:t>
            </w:r>
            <w:r>
              <w:br/>
            </w:r>
            <w:r>
              <w:rPr>
                <w:rFonts w:ascii="Times New Roman"/>
                <w:b w:val="false"/>
                <w:i w:val="false"/>
                <w:color w:val="000000"/>
                <w:sz w:val="20"/>
              </w:rPr>
              <w:t>
</w:t>
            </w:r>
            <w:r>
              <w:rPr>
                <w:rFonts w:ascii="Times New Roman"/>
                <w:b w:val="false"/>
                <w:i w:val="false"/>
                <w:color w:val="000000"/>
                <w:sz w:val="20"/>
              </w:rPr>
              <w:t>продукцию на внешние рынки</w:t>
            </w: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предпринимателей, малого</w:t>
            </w:r>
            <w:r>
              <w:br/>
            </w:r>
            <w:r>
              <w:rPr>
                <w:rFonts w:ascii="Times New Roman"/>
                <w:b w:val="false"/>
                <w:i w:val="false"/>
                <w:color w:val="000000"/>
                <w:sz w:val="20"/>
              </w:rPr>
              <w:t>
</w:t>
            </w:r>
            <w:r>
              <w:rPr>
                <w:rFonts w:ascii="Times New Roman"/>
                <w:b w:val="false"/>
                <w:i w:val="false"/>
                <w:color w:val="000000"/>
                <w:sz w:val="20"/>
              </w:rPr>
              <w:t>и среднего бизнеса,</w:t>
            </w:r>
            <w:r>
              <w:br/>
            </w:r>
            <w:r>
              <w:rPr>
                <w:rFonts w:ascii="Times New Roman"/>
                <w:b w:val="false"/>
                <w:i w:val="false"/>
                <w:color w:val="000000"/>
                <w:sz w:val="20"/>
              </w:rPr>
              <w:t>
</w:t>
            </w:r>
            <w:r>
              <w:rPr>
                <w:rFonts w:ascii="Times New Roman"/>
                <w:b w:val="false"/>
                <w:i w:val="false"/>
                <w:color w:val="000000"/>
                <w:sz w:val="20"/>
              </w:rPr>
              <w:t>прошедших обучение на</w:t>
            </w:r>
            <w:r>
              <w:br/>
            </w:r>
            <w:r>
              <w:rPr>
                <w:rFonts w:ascii="Times New Roman"/>
                <w:b w:val="false"/>
                <w:i w:val="false"/>
                <w:color w:val="000000"/>
                <w:sz w:val="20"/>
              </w:rPr>
              <w:t>
</w:t>
            </w:r>
            <w:r>
              <w:rPr>
                <w:rFonts w:ascii="Times New Roman"/>
                <w:b w:val="false"/>
                <w:i w:val="false"/>
                <w:color w:val="000000"/>
                <w:sz w:val="20"/>
              </w:rPr>
              <w:t>территории Казахстана</w:t>
            </w:r>
            <w:r>
              <w:br/>
            </w:r>
            <w:r>
              <w:rPr>
                <w:rFonts w:ascii="Times New Roman"/>
                <w:b w:val="false"/>
                <w:i w:val="false"/>
                <w:color w:val="000000"/>
                <w:sz w:val="20"/>
              </w:rPr>
              <w:t>
</w:t>
            </w:r>
            <w:r>
              <w:rPr>
                <w:rFonts w:ascii="Times New Roman"/>
                <w:b w:val="false"/>
                <w:i w:val="false"/>
                <w:color w:val="000000"/>
                <w:sz w:val="20"/>
              </w:rPr>
              <w:t>и за рубежом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госорганов,</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телей членов</w:t>
            </w:r>
            <w:r>
              <w:br/>
            </w:r>
            <w:r>
              <w:rPr>
                <w:rFonts w:ascii="Times New Roman"/>
                <w:b w:val="false"/>
                <w:i w:val="false"/>
                <w:color w:val="000000"/>
                <w:sz w:val="20"/>
              </w:rPr>
              <w:t>
</w:t>
            </w:r>
            <w:r>
              <w:rPr>
                <w:rFonts w:ascii="Times New Roman"/>
                <w:b w:val="false"/>
                <w:i w:val="false"/>
                <w:color w:val="000000"/>
                <w:sz w:val="20"/>
              </w:rPr>
              <w:t>Экспертных</w:t>
            </w:r>
            <w:r>
              <w:br/>
            </w:r>
            <w:r>
              <w:rPr>
                <w:rFonts w:ascii="Times New Roman"/>
                <w:b w:val="false"/>
                <w:i w:val="false"/>
                <w:color w:val="000000"/>
                <w:sz w:val="20"/>
              </w:rPr>
              <w:t>
</w:t>
            </w:r>
            <w:r>
              <w:rPr>
                <w:rFonts w:ascii="Times New Roman"/>
                <w:b w:val="false"/>
                <w:i w:val="false"/>
                <w:color w:val="000000"/>
                <w:sz w:val="20"/>
              </w:rPr>
              <w:t>советов при</w:t>
            </w:r>
            <w:r>
              <w:br/>
            </w:r>
            <w:r>
              <w:rPr>
                <w:rFonts w:ascii="Times New Roman"/>
                <w:b w:val="false"/>
                <w:i w:val="false"/>
                <w:color w:val="000000"/>
                <w:sz w:val="20"/>
              </w:rPr>
              <w:t>
</w:t>
            </w:r>
            <w:r>
              <w:rPr>
                <w:rFonts w:ascii="Times New Roman"/>
                <w:b w:val="false"/>
                <w:i w:val="false"/>
                <w:color w:val="000000"/>
                <w:sz w:val="20"/>
              </w:rPr>
              <w:t>госорганах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2"/>
        <w:gridCol w:w="879"/>
        <w:gridCol w:w="1000"/>
        <w:gridCol w:w="839"/>
        <w:gridCol w:w="839"/>
        <w:gridCol w:w="881"/>
      </w:tblGrid>
      <w:tr>
        <w:trPr>
          <w:trHeight w:val="30" w:hRule="atLeast"/>
        </w:trPr>
        <w:tc>
          <w:tcPr>
            <w:tcW w:w="9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Оптимизация законодательства Республики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 xml:space="preserve">области совершенствования </w:t>
            </w:r>
            <w:r>
              <w:rPr>
                <w:rFonts w:ascii="Times New Roman"/>
                <w:b w:val="false"/>
                <w:i w:val="false"/>
                <w:color w:val="000000"/>
                <w:sz w:val="20"/>
              </w:rPr>
              <w:t>разрешительной системы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Внедрение в государственных органах стандартов и</w:t>
            </w:r>
            <w:r>
              <w:br/>
            </w:r>
            <w:r>
              <w:rPr>
                <w:rFonts w:ascii="Times New Roman"/>
                <w:b w:val="false"/>
                <w:i w:val="false"/>
                <w:color w:val="000000"/>
                <w:sz w:val="20"/>
              </w:rPr>
              <w:t>
</w:t>
            </w:r>
            <w:r>
              <w:rPr>
                <w:rFonts w:ascii="Times New Roman"/>
                <w:b w:val="false"/>
                <w:i w:val="false"/>
                <w:color w:val="000000"/>
                <w:sz w:val="20"/>
              </w:rPr>
              <w:t>регламентов по выдаче лицензий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нормативной правовой базы по вопросам</w:t>
            </w:r>
            <w:r>
              <w:br/>
            </w:r>
            <w:r>
              <w:rPr>
                <w:rFonts w:ascii="Times New Roman"/>
                <w:b w:val="false"/>
                <w:i w:val="false"/>
                <w:color w:val="000000"/>
                <w:sz w:val="20"/>
              </w:rPr>
              <w:t>
</w:t>
            </w:r>
            <w:r>
              <w:rPr>
                <w:rFonts w:ascii="Times New Roman"/>
                <w:b w:val="false"/>
                <w:i w:val="false"/>
                <w:color w:val="000000"/>
                <w:sz w:val="20"/>
              </w:rPr>
              <w:t>частного предпринимательства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Мониторинг контрольно-надзорной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данным ведомственной</w:t>
            </w:r>
            <w:r>
              <w:br/>
            </w:r>
            <w:r>
              <w:rPr>
                <w:rFonts w:ascii="Times New Roman"/>
                <w:b w:val="false"/>
                <w:i w:val="false"/>
                <w:color w:val="000000"/>
                <w:sz w:val="20"/>
              </w:rPr>
              <w:t>
</w:t>
            </w:r>
            <w:r>
              <w:rPr>
                <w:rFonts w:ascii="Times New Roman"/>
                <w:b w:val="false"/>
                <w:i w:val="false"/>
                <w:color w:val="000000"/>
                <w:sz w:val="20"/>
              </w:rPr>
              <w:t>статистической отчетности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Выработка предложений по дальнейшему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 xml:space="preserve">системы оценки рисков (при </w:t>
            </w:r>
            <w:r>
              <w:rPr>
                <w:rFonts w:ascii="Times New Roman"/>
                <w:b w:val="false"/>
                <w:i w:val="false"/>
                <w:color w:val="000000"/>
                <w:sz w:val="20"/>
              </w:rPr>
              <w:t>необходимости внесение изменений</w:t>
            </w:r>
            <w:r>
              <w:br/>
            </w:r>
            <w:r>
              <w:rPr>
                <w:rFonts w:ascii="Times New Roman"/>
                <w:b w:val="false"/>
                <w:i w:val="false"/>
                <w:color w:val="000000"/>
                <w:sz w:val="20"/>
              </w:rPr>
              <w:t>
</w:t>
            </w:r>
            <w:r>
              <w:rPr>
                <w:rFonts w:ascii="Times New Roman"/>
                <w:b w:val="false"/>
                <w:i w:val="false"/>
                <w:color w:val="000000"/>
                <w:sz w:val="20"/>
              </w:rPr>
              <w:t xml:space="preserve">и дополнений в </w:t>
            </w:r>
            <w:r>
              <w:rPr>
                <w:rFonts w:ascii="Times New Roman"/>
                <w:b w:val="false"/>
                <w:i w:val="false"/>
                <w:color w:val="000000"/>
                <w:sz w:val="20"/>
              </w:rPr>
              <w:t>совместные приказы по утверждению систем</w:t>
            </w:r>
            <w:r>
              <w:br/>
            </w:r>
            <w:r>
              <w:rPr>
                <w:rFonts w:ascii="Times New Roman"/>
                <w:b w:val="false"/>
                <w:i w:val="false"/>
                <w:color w:val="000000"/>
                <w:sz w:val="20"/>
              </w:rPr>
              <w:t>
</w:t>
            </w:r>
            <w:r>
              <w:rPr>
                <w:rFonts w:ascii="Times New Roman"/>
                <w:b w:val="false"/>
                <w:i w:val="false"/>
                <w:color w:val="000000"/>
                <w:sz w:val="20"/>
              </w:rPr>
              <w:t xml:space="preserve">оценки </w:t>
            </w:r>
            <w:r>
              <w:rPr>
                <w:rFonts w:ascii="Times New Roman"/>
                <w:b w:val="false"/>
                <w:i w:val="false"/>
                <w:color w:val="000000"/>
                <w:sz w:val="20"/>
              </w:rPr>
              <w:t>рисков)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Координация деятельности заинтересованных</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по улучшению показателей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 xml:space="preserve">бизнес-среды в Обзоре делового климата и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работы предприятий (BEEPS)</w:t>
            </w:r>
            <w:r>
              <w:br/>
            </w:r>
            <w:r>
              <w:rPr>
                <w:rFonts w:ascii="Times New Roman"/>
                <w:b w:val="false"/>
                <w:i w:val="false"/>
                <w:color w:val="000000"/>
                <w:sz w:val="20"/>
              </w:rPr>
              <w:t>
</w:t>
            </w:r>
            <w:r>
              <w:rPr>
                <w:rFonts w:ascii="Times New Roman"/>
                <w:b w:val="false"/>
                <w:i w:val="false"/>
                <w:color w:val="000000"/>
                <w:sz w:val="20"/>
              </w:rPr>
              <w:t xml:space="preserve">Европейского Банка Реконструкции и Развития и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 к 2011 году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Координация деятельности заинтересованных</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по улучшению индикаторов </w:t>
            </w:r>
            <w:r>
              <w:rPr>
                <w:rFonts w:ascii="Times New Roman"/>
                <w:b w:val="false"/>
                <w:i w:val="false"/>
                <w:color w:val="000000"/>
                <w:sz w:val="20"/>
              </w:rPr>
              <w:t>рейтинга</w:t>
            </w:r>
            <w:r>
              <w:br/>
            </w:r>
            <w:r>
              <w:rPr>
                <w:rFonts w:ascii="Times New Roman"/>
                <w:b w:val="false"/>
                <w:i w:val="false"/>
                <w:color w:val="000000"/>
                <w:sz w:val="20"/>
              </w:rPr>
              <w:t>
</w:t>
            </w:r>
            <w:r>
              <w:rPr>
                <w:rFonts w:ascii="Times New Roman"/>
                <w:b w:val="false"/>
                <w:i w:val="false"/>
                <w:color w:val="000000"/>
                <w:sz w:val="20"/>
              </w:rPr>
              <w:t xml:space="preserve">Всемирного Банка «Легкость ведения </w:t>
            </w:r>
            <w:r>
              <w:rPr>
                <w:rFonts w:ascii="Times New Roman"/>
                <w:b w:val="false"/>
                <w:i w:val="false"/>
                <w:color w:val="000000"/>
                <w:sz w:val="20"/>
              </w:rPr>
              <w:t>бизнеса» («Doing</w:t>
            </w:r>
            <w:r>
              <w:br/>
            </w:r>
            <w:r>
              <w:rPr>
                <w:rFonts w:ascii="Times New Roman"/>
                <w:b w:val="false"/>
                <w:i w:val="false"/>
                <w:color w:val="000000"/>
                <w:sz w:val="20"/>
              </w:rPr>
              <w:t>
</w:t>
            </w:r>
            <w:r>
              <w:rPr>
                <w:rFonts w:ascii="Times New Roman"/>
                <w:b w:val="false"/>
                <w:i w:val="false"/>
                <w:color w:val="000000"/>
                <w:sz w:val="20"/>
              </w:rPr>
              <w:t>Business»)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Заключение Соглашений о результатах по целевым</w:t>
            </w:r>
            <w:r>
              <w:br/>
            </w:r>
            <w:r>
              <w:rPr>
                <w:rFonts w:ascii="Times New Roman"/>
                <w:b w:val="false"/>
                <w:i w:val="false"/>
                <w:color w:val="000000"/>
                <w:sz w:val="20"/>
              </w:rPr>
              <w:t>
</w:t>
            </w:r>
            <w:r>
              <w:rPr>
                <w:rFonts w:ascii="Times New Roman"/>
                <w:b w:val="false"/>
                <w:i w:val="false"/>
                <w:color w:val="000000"/>
                <w:sz w:val="20"/>
              </w:rPr>
              <w:t xml:space="preserve">трансфертам, выделяемым в рамках </w:t>
            </w:r>
            <w:r>
              <w:rPr>
                <w:rFonts w:ascii="Times New Roman"/>
                <w:b w:val="false"/>
                <w:i w:val="false"/>
                <w:color w:val="000000"/>
                <w:sz w:val="20"/>
              </w:rPr>
              <w:t>Программы</w:t>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Обеспечение мониторинга государственной </w:t>
            </w:r>
            <w:r>
              <w:rPr>
                <w:rFonts w:ascii="Times New Roman"/>
                <w:b w:val="false"/>
                <w:i w:val="false"/>
                <w:color w:val="000000"/>
                <w:sz w:val="20"/>
              </w:rPr>
              <w:t>поддержки малого</w:t>
            </w:r>
            <w:r>
              <w:br/>
            </w:r>
            <w:r>
              <w:rPr>
                <w:rFonts w:ascii="Times New Roman"/>
                <w:b w:val="false"/>
                <w:i w:val="false"/>
                <w:color w:val="000000"/>
                <w:sz w:val="20"/>
              </w:rPr>
              <w:t>
</w:t>
            </w:r>
            <w:r>
              <w:rPr>
                <w:rFonts w:ascii="Times New Roman"/>
                <w:b w:val="false"/>
                <w:i w:val="false"/>
                <w:color w:val="000000"/>
                <w:sz w:val="20"/>
              </w:rPr>
              <w:t xml:space="preserve">и среднего бизнеса 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Обеспечение субсидирования процентной ставки,</w:t>
            </w:r>
            <w:r>
              <w:br/>
            </w:r>
            <w:r>
              <w:rPr>
                <w:rFonts w:ascii="Times New Roman"/>
                <w:b w:val="false"/>
                <w:i w:val="false"/>
                <w:color w:val="000000"/>
                <w:sz w:val="20"/>
              </w:rPr>
              <w:t>
</w:t>
            </w:r>
            <w:r>
              <w:rPr>
                <w:rFonts w:ascii="Times New Roman"/>
                <w:b w:val="false"/>
                <w:i w:val="false"/>
                <w:color w:val="000000"/>
                <w:sz w:val="20"/>
              </w:rPr>
              <w:t xml:space="preserve">гарантирования кредитов банков второго уровня,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 xml:space="preserve">сервисной поддержки и развитие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 xml:space="preserve">инфраструктуры для субъектов </w:t>
            </w:r>
            <w:r>
              <w:rPr>
                <w:rFonts w:ascii="Times New Roman"/>
                <w:b w:val="false"/>
                <w:i w:val="false"/>
                <w:color w:val="000000"/>
                <w:sz w:val="20"/>
              </w:rPr>
              <w:t>частного предпринимательства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обучения топ-менеджмента среднего бизнеса на</w:t>
            </w:r>
            <w:r>
              <w:br/>
            </w:r>
            <w:r>
              <w:rPr>
                <w:rFonts w:ascii="Times New Roman"/>
                <w:b w:val="false"/>
                <w:i w:val="false"/>
                <w:color w:val="000000"/>
                <w:sz w:val="20"/>
              </w:rPr>
              <w:t>
</w:t>
            </w:r>
            <w:r>
              <w:rPr>
                <w:rFonts w:ascii="Times New Roman"/>
                <w:b w:val="false"/>
                <w:i w:val="false"/>
                <w:color w:val="000000"/>
                <w:sz w:val="20"/>
              </w:rPr>
              <w:t xml:space="preserve">базе бизнес-школы АО «Назарбаев </w:t>
            </w:r>
            <w:r>
              <w:rPr>
                <w:rFonts w:ascii="Times New Roman"/>
                <w:b w:val="false"/>
                <w:i w:val="false"/>
                <w:color w:val="000000"/>
                <w:sz w:val="20"/>
              </w:rPr>
              <w:t>Университет»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Реализация Проекта «Деловые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55" w:hRule="atLeast"/>
        </w:trPr>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Обеспечение опубликования в информационных ресурсах</w:t>
            </w:r>
            <w:r>
              <w:br/>
            </w:r>
            <w:r>
              <w:rPr>
                <w:rFonts w:ascii="Times New Roman"/>
                <w:b w:val="false"/>
                <w:i w:val="false"/>
                <w:color w:val="000000"/>
                <w:sz w:val="20"/>
              </w:rPr>
              <w:t>
</w:t>
            </w:r>
            <w:r>
              <w:rPr>
                <w:rFonts w:ascii="Times New Roman"/>
                <w:b w:val="false"/>
                <w:i w:val="false"/>
                <w:color w:val="000000"/>
                <w:sz w:val="20"/>
              </w:rPr>
              <w:t>принимаемых решений Министерства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823"/>
        <w:gridCol w:w="1391"/>
        <w:gridCol w:w="1288"/>
        <w:gridCol w:w="1083"/>
        <w:gridCol w:w="898"/>
        <w:gridCol w:w="1062"/>
        <w:gridCol w:w="816"/>
        <w:gridCol w:w="857"/>
        <w:gridCol w:w="9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Развитие механизмов государственно-частного партнерства</w:t>
            </w:r>
          </w:p>
        </w:tc>
      </w:tr>
      <w:tr>
        <w:trPr>
          <w:trHeight w:val="705"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w:t>
            </w:r>
            <w:r>
              <w:br/>
            </w:r>
            <w:r>
              <w:rPr>
                <w:rFonts w:ascii="Times New Roman"/>
                <w:b w:val="false"/>
                <w:i w:val="false"/>
                <w:color w:val="000000"/>
                <w:sz w:val="20"/>
              </w:rPr>
              <w:t>
</w:t>
            </w:r>
            <w:r>
              <w:rPr>
                <w:rFonts w:ascii="Times New Roman"/>
                <w:b w:val="false"/>
                <w:i w:val="false"/>
                <w:color w:val="000000"/>
                <w:sz w:val="20"/>
              </w:rPr>
              <w:t>конкурсной документации</w:t>
            </w:r>
            <w:r>
              <w:br/>
            </w:r>
            <w:r>
              <w:rPr>
                <w:rFonts w:ascii="Times New Roman"/>
                <w:b w:val="false"/>
                <w:i w:val="false"/>
                <w:color w:val="000000"/>
                <w:sz w:val="20"/>
              </w:rPr>
              <w:t>
</w:t>
            </w:r>
            <w:r>
              <w:rPr>
                <w:rFonts w:ascii="Times New Roman"/>
                <w:b w:val="false"/>
                <w:i w:val="false"/>
                <w:color w:val="000000"/>
                <w:sz w:val="20"/>
              </w:rPr>
              <w:t>на реализацию</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госорганов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3"/>
        <w:gridCol w:w="883"/>
        <w:gridCol w:w="1024"/>
        <w:gridCol w:w="822"/>
        <w:gridCol w:w="802"/>
        <w:gridCol w:w="966"/>
      </w:tblGrid>
      <w:tr>
        <w:trPr>
          <w:trHeight w:val="30" w:hRule="atLeast"/>
        </w:trPr>
        <w:tc>
          <w:tcPr>
            <w:tcW w:w="9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50" w:hRule="atLeast"/>
        </w:trPr>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условий для использования инструмента</w:t>
            </w:r>
            <w:r>
              <w:br/>
            </w:r>
            <w:r>
              <w:rPr>
                <w:rFonts w:ascii="Times New Roman"/>
                <w:b w:val="false"/>
                <w:i w:val="false"/>
                <w:color w:val="000000"/>
                <w:sz w:val="20"/>
              </w:rPr>
              <w:t>
</w:t>
            </w:r>
            <w:r>
              <w:rPr>
                <w:rFonts w:ascii="Times New Roman"/>
                <w:b w:val="false"/>
                <w:i w:val="false"/>
                <w:color w:val="000000"/>
                <w:sz w:val="20"/>
              </w:rPr>
              <w:t>проектного финансирования под уступку прав требований, с</w:t>
            </w:r>
            <w:r>
              <w:br/>
            </w:r>
            <w:r>
              <w:rPr>
                <w:rFonts w:ascii="Times New Roman"/>
                <w:b w:val="false"/>
                <w:i w:val="false"/>
                <w:color w:val="000000"/>
                <w:sz w:val="20"/>
              </w:rPr>
              <w:t>
</w:t>
            </w:r>
            <w:r>
              <w:rPr>
                <w:rFonts w:ascii="Times New Roman"/>
                <w:b w:val="false"/>
                <w:i w:val="false"/>
                <w:color w:val="000000"/>
                <w:sz w:val="20"/>
              </w:rPr>
              <w:t>целью создания обеспечения путем выделения активов в виде</w:t>
            </w:r>
            <w:r>
              <w:br/>
            </w:r>
            <w:r>
              <w:rPr>
                <w:rFonts w:ascii="Times New Roman"/>
                <w:b w:val="false"/>
                <w:i w:val="false"/>
                <w:color w:val="000000"/>
                <w:sz w:val="20"/>
              </w:rPr>
              <w:t>
</w:t>
            </w:r>
            <w:r>
              <w:rPr>
                <w:rFonts w:ascii="Times New Roman"/>
                <w:b w:val="false"/>
                <w:i w:val="false"/>
                <w:color w:val="000000"/>
                <w:sz w:val="20"/>
              </w:rPr>
              <w:t>будущих потоков от реализации проектов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стандартов финансовой и экономической</w:t>
            </w:r>
            <w:r>
              <w:br/>
            </w:r>
            <w:r>
              <w:rPr>
                <w:rFonts w:ascii="Times New Roman"/>
                <w:b w:val="false"/>
                <w:i w:val="false"/>
                <w:color w:val="000000"/>
                <w:sz w:val="20"/>
              </w:rPr>
              <w:t>
</w:t>
            </w:r>
            <w:r>
              <w:rPr>
                <w:rFonts w:ascii="Times New Roman"/>
                <w:b w:val="false"/>
                <w:i w:val="false"/>
                <w:color w:val="000000"/>
                <w:sz w:val="20"/>
              </w:rPr>
              <w:t>рентабельности для всех проектов, получающих</w:t>
            </w:r>
            <w:r>
              <w:br/>
            </w:r>
            <w:r>
              <w:rPr>
                <w:rFonts w:ascii="Times New Roman"/>
                <w:b w:val="false"/>
                <w:i w:val="false"/>
                <w:color w:val="000000"/>
                <w:sz w:val="20"/>
              </w:rPr>
              <w:t>
</w:t>
            </w:r>
            <w:r>
              <w:rPr>
                <w:rFonts w:ascii="Times New Roman"/>
                <w:b w:val="false"/>
                <w:i w:val="false"/>
                <w:color w:val="000000"/>
                <w:sz w:val="20"/>
              </w:rPr>
              <w:t>государственное финансирование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Совершенствование концессионного </w:t>
            </w:r>
            <w:r>
              <w:rPr>
                <w:rFonts w:ascii="Times New Roman"/>
                <w:b w:val="false"/>
                <w:i w:val="false"/>
                <w:color w:val="000000"/>
                <w:sz w:val="20"/>
              </w:rPr>
              <w:t>законодательства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Расширение сфер применения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 xml:space="preserve">партнерства за счет </w:t>
            </w:r>
            <w:r>
              <w:rPr>
                <w:rFonts w:ascii="Times New Roman"/>
                <w:b w:val="false"/>
                <w:i w:val="false"/>
                <w:color w:val="000000"/>
                <w:sz w:val="20"/>
              </w:rPr>
              <w:t>внедрения новых видов и контрактов</w:t>
            </w:r>
            <w:r>
              <w:br/>
            </w:r>
            <w:r>
              <w:rPr>
                <w:rFonts w:ascii="Times New Roman"/>
                <w:b w:val="false"/>
                <w:i w:val="false"/>
                <w:color w:val="000000"/>
                <w:sz w:val="20"/>
              </w:rPr>
              <w:t>
</w:t>
            </w:r>
            <w:r>
              <w:rPr>
                <w:rFonts w:ascii="Times New Roman"/>
                <w:b w:val="false"/>
                <w:i w:val="false"/>
                <w:color w:val="000000"/>
                <w:sz w:val="20"/>
              </w:rPr>
              <w:t xml:space="preserve">государственно-частного партнерства </w:t>
            </w:r>
            <w:r>
              <w:rPr>
                <w:rFonts w:ascii="Times New Roman"/>
                <w:b w:val="false"/>
                <w:i w:val="false"/>
                <w:color w:val="000000"/>
                <w:sz w:val="20"/>
              </w:rPr>
              <w:t>(здравоохранение,</w:t>
            </w:r>
            <w:r>
              <w:br/>
            </w:r>
            <w:r>
              <w:rPr>
                <w:rFonts w:ascii="Times New Roman"/>
                <w:b w:val="false"/>
                <w:i w:val="false"/>
                <w:color w:val="000000"/>
                <w:sz w:val="20"/>
              </w:rPr>
              <w:t>
</w:t>
            </w:r>
            <w:r>
              <w:rPr>
                <w:rFonts w:ascii="Times New Roman"/>
                <w:b w:val="false"/>
                <w:i w:val="false"/>
                <w:color w:val="000000"/>
                <w:sz w:val="20"/>
              </w:rPr>
              <w:t xml:space="preserve">образование, жилищно-коммунальное </w:t>
            </w:r>
            <w:r>
              <w:rPr>
                <w:rFonts w:ascii="Times New Roman"/>
                <w:b w:val="false"/>
                <w:i w:val="false"/>
                <w:color w:val="000000"/>
                <w:sz w:val="20"/>
              </w:rPr>
              <w:t>хозяйство и др.)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Обеспечение эффективного управления и контроля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 xml:space="preserve">процессами подготовки и реализации проектов на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Развитие государственной поддержки при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 xml:space="preserve">проектов по различным механизмам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Определение приоритетов развития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на среднесрочный период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1716"/>
        <w:gridCol w:w="1898"/>
        <w:gridCol w:w="1168"/>
        <w:gridCol w:w="1067"/>
        <w:gridCol w:w="986"/>
        <w:gridCol w:w="885"/>
        <w:gridCol w:w="845"/>
        <w:gridCol w:w="764"/>
        <w:gridCol w:w="100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Повышение эффективности внутренней торговли</w:t>
            </w:r>
          </w:p>
        </w:tc>
      </w:tr>
      <w:tr>
        <w:trPr>
          <w:trHeight w:val="30" w:hRule="atLeast"/>
        </w:trPr>
        <w:tc>
          <w:tcPr>
            <w:tcW w:w="3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торговли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 xml:space="preserve">крупных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объектов и торговых</w:t>
            </w:r>
            <w:r>
              <w:br/>
            </w:r>
            <w:r>
              <w:rPr>
                <w:rFonts w:ascii="Times New Roman"/>
                <w:b w:val="false"/>
                <w:i w:val="false"/>
                <w:color w:val="000000"/>
                <w:sz w:val="20"/>
              </w:rPr>
              <w:t>
</w:t>
            </w:r>
            <w:r>
              <w:rPr>
                <w:rFonts w:ascii="Times New Roman"/>
                <w:b w:val="false"/>
                <w:i w:val="false"/>
                <w:color w:val="000000"/>
                <w:sz w:val="20"/>
              </w:rPr>
              <w:t xml:space="preserve">сетей в </w:t>
            </w:r>
            <w:r>
              <w:rPr>
                <w:rFonts w:ascii="Times New Roman"/>
                <w:b w:val="false"/>
                <w:i w:val="false"/>
                <w:color w:val="000000"/>
                <w:sz w:val="20"/>
              </w:rPr>
              <w:t>общем объеме</w:t>
            </w:r>
            <w:r>
              <w:br/>
            </w:r>
            <w:r>
              <w:rPr>
                <w:rFonts w:ascii="Times New Roman"/>
                <w:b w:val="false"/>
                <w:i w:val="false"/>
                <w:color w:val="000000"/>
                <w:sz w:val="20"/>
              </w:rPr>
              <w:t>
</w:t>
            </w:r>
            <w:r>
              <w:rPr>
                <w:rFonts w:ascii="Times New Roman"/>
                <w:b w:val="false"/>
                <w:i w:val="false"/>
                <w:color w:val="000000"/>
                <w:sz w:val="20"/>
              </w:rPr>
              <w:t>розничного</w:t>
            </w:r>
            <w:r>
              <w:br/>
            </w:r>
            <w:r>
              <w:rPr>
                <w:rFonts w:ascii="Times New Roman"/>
                <w:b w:val="false"/>
                <w:i w:val="false"/>
                <w:color w:val="000000"/>
                <w:sz w:val="20"/>
              </w:rPr>
              <w:t>
</w:t>
            </w:r>
            <w:r>
              <w:rPr>
                <w:rFonts w:ascii="Times New Roman"/>
                <w:b w:val="false"/>
                <w:i w:val="false"/>
                <w:color w:val="000000"/>
                <w:sz w:val="20"/>
              </w:rPr>
              <w:t xml:space="preserve">товарооборота, в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 xml:space="preserve">повышения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 xml:space="preserve">обслуживания 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торговли</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 xml:space="preserve">2009 </w:t>
            </w:r>
            <w:r>
              <w:rPr>
                <w:rFonts w:ascii="Times New Roman"/>
                <w:b w:val="false"/>
                <w:i w:val="false"/>
                <w:color w:val="000000"/>
                <w:sz w:val="20"/>
              </w:rPr>
              <w:t>году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Увеличение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 xml:space="preserve">объема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операций через биржи в</w:t>
            </w:r>
            <w:r>
              <w:br/>
            </w:r>
            <w:r>
              <w:rPr>
                <w:rFonts w:ascii="Times New Roman"/>
                <w:b w:val="false"/>
                <w:i w:val="false"/>
                <w:color w:val="000000"/>
                <w:sz w:val="20"/>
              </w:rPr>
              <w:t>
</w:t>
            </w:r>
            <w:r>
              <w:rPr>
                <w:rFonts w:ascii="Times New Roman"/>
                <w:b w:val="false"/>
                <w:i w:val="false"/>
                <w:color w:val="000000"/>
                <w:sz w:val="20"/>
              </w:rPr>
              <w:t>общем объеме оптового</w:t>
            </w:r>
            <w:r>
              <w:br/>
            </w:r>
            <w:r>
              <w:rPr>
                <w:rFonts w:ascii="Times New Roman"/>
                <w:b w:val="false"/>
                <w:i w:val="false"/>
                <w:color w:val="000000"/>
                <w:sz w:val="20"/>
              </w:rPr>
              <w:t>
</w:t>
            </w:r>
            <w:r>
              <w:rPr>
                <w:rFonts w:ascii="Times New Roman"/>
                <w:b w:val="false"/>
                <w:i w:val="false"/>
                <w:color w:val="000000"/>
                <w:sz w:val="20"/>
              </w:rPr>
              <w:t xml:space="preserve">товарооборота в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 xml:space="preserve">повышения </w:t>
            </w:r>
            <w:r>
              <w:rPr>
                <w:rFonts w:ascii="Times New Roman"/>
                <w:b w:val="false"/>
                <w:i w:val="false"/>
                <w:color w:val="000000"/>
                <w:sz w:val="20"/>
              </w:rPr>
              <w:t>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оборота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2"/>
        <w:gridCol w:w="1020"/>
        <w:gridCol w:w="879"/>
        <w:gridCol w:w="839"/>
        <w:gridCol w:w="779"/>
        <w:gridCol w:w="1001"/>
      </w:tblGrid>
      <w:tr>
        <w:trPr>
          <w:trHeight w:val="30" w:hRule="atLeast"/>
        </w:trPr>
        <w:tc>
          <w:tcPr>
            <w:tcW w:w="9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Совершенствование нормативной правовой базы в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торговли</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4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Координация деятельности местных исполнительных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 xml:space="preserve">по созданию системы торгово-закупочной </w:t>
            </w:r>
            <w:r>
              <w:rPr>
                <w:rFonts w:ascii="Times New Roman"/>
                <w:b w:val="false"/>
                <w:i w:val="false"/>
                <w:color w:val="000000"/>
                <w:sz w:val="20"/>
              </w:rPr>
              <w:t>кооперации путем</w:t>
            </w:r>
            <w:r>
              <w:br/>
            </w:r>
            <w:r>
              <w:rPr>
                <w:rFonts w:ascii="Times New Roman"/>
                <w:b w:val="false"/>
                <w:i w:val="false"/>
                <w:color w:val="000000"/>
                <w:sz w:val="20"/>
              </w:rPr>
              <w:t>
</w:t>
            </w:r>
            <w:r>
              <w:rPr>
                <w:rFonts w:ascii="Times New Roman"/>
                <w:b w:val="false"/>
                <w:i w:val="false"/>
                <w:color w:val="000000"/>
                <w:sz w:val="20"/>
              </w:rPr>
              <w:t xml:space="preserve">льготного финансирования покупки </w:t>
            </w:r>
            <w:r>
              <w:rPr>
                <w:rFonts w:ascii="Times New Roman"/>
                <w:b w:val="false"/>
                <w:i w:val="false"/>
                <w:color w:val="000000"/>
                <w:sz w:val="20"/>
              </w:rPr>
              <w:t>перерабатывающего,</w:t>
            </w:r>
            <w:r>
              <w:br/>
            </w:r>
            <w:r>
              <w:rPr>
                <w:rFonts w:ascii="Times New Roman"/>
                <w:b w:val="false"/>
                <w:i w:val="false"/>
                <w:color w:val="000000"/>
                <w:sz w:val="20"/>
              </w:rPr>
              <w:t>
</w:t>
            </w:r>
            <w:r>
              <w:rPr>
                <w:rFonts w:ascii="Times New Roman"/>
                <w:b w:val="false"/>
                <w:i w:val="false"/>
                <w:color w:val="000000"/>
                <w:sz w:val="20"/>
              </w:rPr>
              <w:t xml:space="preserve">упаковочного, торгового </w:t>
            </w:r>
            <w:r>
              <w:rPr>
                <w:rFonts w:ascii="Times New Roman"/>
                <w:b w:val="false"/>
                <w:i w:val="false"/>
                <w:color w:val="000000"/>
                <w:sz w:val="20"/>
              </w:rPr>
              <w:t>оборудования и через объединение</w:t>
            </w:r>
            <w:r>
              <w:br/>
            </w:r>
            <w:r>
              <w:rPr>
                <w:rFonts w:ascii="Times New Roman"/>
                <w:b w:val="false"/>
                <w:i w:val="false"/>
                <w:color w:val="000000"/>
                <w:sz w:val="20"/>
              </w:rPr>
              <w:t>
</w:t>
            </w:r>
            <w:r>
              <w:rPr>
                <w:rFonts w:ascii="Times New Roman"/>
                <w:b w:val="false"/>
                <w:i w:val="false"/>
                <w:color w:val="000000"/>
                <w:sz w:val="20"/>
              </w:rPr>
              <w:t xml:space="preserve">малых торговых </w:t>
            </w:r>
            <w:r>
              <w:rPr>
                <w:rFonts w:ascii="Times New Roman"/>
                <w:b w:val="false"/>
                <w:i w:val="false"/>
                <w:color w:val="000000"/>
                <w:sz w:val="20"/>
              </w:rPr>
              <w:t>форматов (торговые дома типа гипермаркетов,</w:t>
            </w:r>
            <w:r>
              <w:br/>
            </w:r>
            <w:r>
              <w:rPr>
                <w:rFonts w:ascii="Times New Roman"/>
                <w:b w:val="false"/>
                <w:i w:val="false"/>
                <w:color w:val="000000"/>
                <w:sz w:val="20"/>
              </w:rPr>
              <w:t>
</w:t>
            </w:r>
            <w:r>
              <w:rPr>
                <w:rFonts w:ascii="Times New Roman"/>
                <w:b w:val="false"/>
                <w:i w:val="false"/>
                <w:color w:val="000000"/>
                <w:sz w:val="20"/>
              </w:rPr>
              <w:t>супермаркетов, дискаунтеров и т.д.)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Анализ изменения цен на социально-значимые</w:t>
            </w:r>
            <w:r>
              <w:br/>
            </w:r>
            <w:r>
              <w:rPr>
                <w:rFonts w:ascii="Times New Roman"/>
                <w:b w:val="false"/>
                <w:i w:val="false"/>
                <w:color w:val="000000"/>
                <w:sz w:val="20"/>
              </w:rPr>
              <w:t>
</w:t>
            </w:r>
            <w:r>
              <w:rPr>
                <w:rFonts w:ascii="Times New Roman"/>
                <w:b w:val="false"/>
                <w:i w:val="false"/>
                <w:color w:val="000000"/>
                <w:sz w:val="20"/>
              </w:rPr>
              <w:t xml:space="preserve">продовольственные товары и выработка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предложений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5"/>
        <w:gridCol w:w="1962"/>
        <w:gridCol w:w="1089"/>
        <w:gridCol w:w="1211"/>
        <w:gridCol w:w="1129"/>
        <w:gridCol w:w="988"/>
        <w:gridCol w:w="906"/>
        <w:gridCol w:w="825"/>
        <w:gridCol w:w="805"/>
        <w:gridCol w:w="101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Создание рациональной территориальной организации экономического</w:t>
            </w:r>
            <w:r>
              <w:br/>
            </w:r>
            <w:r>
              <w:rPr>
                <w:rFonts w:ascii="Times New Roman"/>
                <w:b w:val="false"/>
                <w:i w:val="false"/>
                <w:color w:val="000000"/>
                <w:sz w:val="20"/>
              </w:rPr>
              <w:t>
</w:t>
            </w:r>
            <w:r>
              <w:rPr>
                <w:rFonts w:ascii="Times New Roman"/>
                <w:b w:val="false"/>
                <w:i w:val="false"/>
                <w:color w:val="000000"/>
                <w:sz w:val="20"/>
              </w:rPr>
              <w:t>потенциала и благоприятных условий жизнедеятельности населения</w:t>
            </w:r>
          </w:p>
        </w:tc>
      </w:tr>
      <w:tr>
        <w:trPr>
          <w:trHeight w:val="30" w:hRule="atLeast"/>
        </w:trPr>
        <w:tc>
          <w:tcPr>
            <w:tcW w:w="4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Достижение целевого</w:t>
            </w:r>
            <w:r>
              <w:br/>
            </w:r>
            <w:r>
              <w:rPr>
                <w:rFonts w:ascii="Times New Roman"/>
                <w:b w:val="false"/>
                <w:i w:val="false"/>
                <w:color w:val="000000"/>
                <w:sz w:val="20"/>
              </w:rPr>
              <w:t>
</w:t>
            </w:r>
            <w:r>
              <w:rPr>
                <w:rFonts w:ascii="Times New Roman"/>
                <w:b w:val="false"/>
                <w:i w:val="false"/>
                <w:color w:val="000000"/>
                <w:sz w:val="20"/>
              </w:rPr>
              <w:t xml:space="preserve">индикатора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«Развитие регионов» по</w:t>
            </w:r>
            <w:r>
              <w:br/>
            </w:r>
            <w:r>
              <w:rPr>
                <w:rFonts w:ascii="Times New Roman"/>
                <w:b w:val="false"/>
                <w:i w:val="false"/>
                <w:color w:val="000000"/>
                <w:sz w:val="20"/>
              </w:rPr>
              <w:t>
</w:t>
            </w:r>
            <w:r>
              <w:rPr>
                <w:rFonts w:ascii="Times New Roman"/>
                <w:b w:val="false"/>
                <w:i w:val="false"/>
                <w:color w:val="000000"/>
                <w:sz w:val="20"/>
              </w:rPr>
              <w:t>обеспечению роста ВРП</w:t>
            </w:r>
            <w:r>
              <w:br/>
            </w:r>
            <w:r>
              <w:rPr>
                <w:rFonts w:ascii="Times New Roman"/>
                <w:b w:val="false"/>
                <w:i w:val="false"/>
                <w:color w:val="000000"/>
                <w:sz w:val="20"/>
              </w:rPr>
              <w:t>
</w:t>
            </w:r>
            <w:r>
              <w:rPr>
                <w:rFonts w:ascii="Times New Roman"/>
                <w:b w:val="false"/>
                <w:i w:val="false"/>
                <w:color w:val="000000"/>
                <w:sz w:val="20"/>
              </w:rPr>
              <w:t>в реальном выражении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органов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аулов</w:t>
            </w:r>
            <w:r>
              <w:br/>
            </w:r>
            <w:r>
              <w:rPr>
                <w:rFonts w:ascii="Times New Roman"/>
                <w:b w:val="false"/>
                <w:i w:val="false"/>
                <w:color w:val="000000"/>
                <w:sz w:val="20"/>
              </w:rPr>
              <w:t>
</w:t>
            </w:r>
            <w:r>
              <w:rPr>
                <w:rFonts w:ascii="Times New Roman"/>
                <w:b w:val="false"/>
                <w:i w:val="false"/>
                <w:color w:val="000000"/>
                <w:sz w:val="20"/>
              </w:rPr>
              <w:t>(сел), в которых</w:t>
            </w:r>
            <w:r>
              <w:br/>
            </w:r>
            <w:r>
              <w:rPr>
                <w:rFonts w:ascii="Times New Roman"/>
                <w:b w:val="false"/>
                <w:i w:val="false"/>
                <w:color w:val="000000"/>
                <w:sz w:val="20"/>
              </w:rPr>
              <w:t>
</w:t>
            </w:r>
            <w:r>
              <w:rPr>
                <w:rFonts w:ascii="Times New Roman"/>
                <w:b w:val="false"/>
                <w:i w:val="false"/>
                <w:color w:val="000000"/>
                <w:sz w:val="20"/>
              </w:rPr>
              <w:t>проведены мероприятия по</w:t>
            </w:r>
            <w:r>
              <w:br/>
            </w:r>
            <w:r>
              <w:rPr>
                <w:rFonts w:ascii="Times New Roman"/>
                <w:b w:val="false"/>
                <w:i w:val="false"/>
                <w:color w:val="000000"/>
                <w:sz w:val="20"/>
              </w:rPr>
              <w:t>
</w:t>
            </w:r>
            <w:r>
              <w:rPr>
                <w:rFonts w:ascii="Times New Roman"/>
                <w:b w:val="false"/>
                <w:i w:val="false"/>
                <w:color w:val="000000"/>
                <w:sz w:val="20"/>
              </w:rPr>
              <w:t>благоустройству в рамках</w:t>
            </w:r>
            <w:r>
              <w:br/>
            </w:r>
            <w:r>
              <w:rPr>
                <w:rFonts w:ascii="Times New Roman"/>
                <w:b w:val="false"/>
                <w:i w:val="false"/>
                <w:color w:val="000000"/>
                <w:sz w:val="20"/>
              </w:rPr>
              <w:t>
</w:t>
            </w:r>
            <w:r>
              <w:rPr>
                <w:rFonts w:ascii="Times New Roman"/>
                <w:b w:val="false"/>
                <w:i w:val="false"/>
                <w:color w:val="000000"/>
                <w:sz w:val="20"/>
              </w:rPr>
              <w:t>решения актуальных</w:t>
            </w:r>
            <w:r>
              <w:br/>
            </w:r>
            <w:r>
              <w:rPr>
                <w:rFonts w:ascii="Times New Roman"/>
                <w:b w:val="false"/>
                <w:i w:val="false"/>
                <w:color w:val="000000"/>
                <w:sz w:val="20"/>
              </w:rPr>
              <w:t>
</w:t>
            </w:r>
            <w:r>
              <w:rPr>
                <w:rFonts w:ascii="Times New Roman"/>
                <w:b w:val="false"/>
                <w:i w:val="false"/>
                <w:color w:val="000000"/>
                <w:sz w:val="20"/>
              </w:rPr>
              <w:t xml:space="preserve">вопросов местного </w:t>
            </w:r>
            <w:r>
              <w:br/>
            </w:r>
            <w:r>
              <w:rPr>
                <w:rFonts w:ascii="Times New Roman"/>
                <w:b w:val="false"/>
                <w:i w:val="false"/>
                <w:color w:val="000000"/>
                <w:sz w:val="20"/>
              </w:rPr>
              <w:t>
</w:t>
            </w:r>
            <w:r>
              <w:rPr>
                <w:rFonts w:ascii="Times New Roman"/>
                <w:b w:val="false"/>
                <w:i w:val="false"/>
                <w:color w:val="000000"/>
                <w:sz w:val="20"/>
              </w:rPr>
              <w:t>значения</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органов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2"/>
        <w:gridCol w:w="1060"/>
        <w:gridCol w:w="879"/>
        <w:gridCol w:w="778"/>
        <w:gridCol w:w="839"/>
        <w:gridCol w:w="1002"/>
      </w:tblGrid>
      <w:tr>
        <w:trPr>
          <w:trHeight w:val="30" w:hRule="atLeast"/>
        </w:trPr>
        <w:tc>
          <w:tcPr>
            <w:tcW w:w="9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Мониторинг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программ развития территорий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9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мониторинга Прогнозной схемы</w:t>
            </w:r>
            <w:r>
              <w:br/>
            </w:r>
            <w:r>
              <w:rPr>
                <w:rFonts w:ascii="Times New Roman"/>
                <w:b w:val="false"/>
                <w:i w:val="false"/>
                <w:color w:val="000000"/>
                <w:sz w:val="20"/>
              </w:rPr>
              <w:t>
</w:t>
            </w:r>
            <w:r>
              <w:rPr>
                <w:rFonts w:ascii="Times New Roman"/>
                <w:b w:val="false"/>
                <w:i w:val="false"/>
                <w:color w:val="000000"/>
                <w:sz w:val="20"/>
              </w:rPr>
              <w:t>территориально-пространственного развития страны до</w:t>
            </w:r>
            <w:r>
              <w:br/>
            </w:r>
            <w:r>
              <w:rPr>
                <w:rFonts w:ascii="Times New Roman"/>
                <w:b w:val="false"/>
                <w:i w:val="false"/>
                <w:color w:val="000000"/>
                <w:sz w:val="20"/>
              </w:rPr>
              <w:t>
</w:t>
            </w:r>
            <w:r>
              <w:rPr>
                <w:rFonts w:ascii="Times New Roman"/>
                <w:b w:val="false"/>
                <w:i w:val="false"/>
                <w:color w:val="000000"/>
                <w:sz w:val="20"/>
              </w:rPr>
              <w:t>2020 года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мониторинга и анализ социально-экономического</w:t>
            </w:r>
            <w:r>
              <w:br/>
            </w:r>
            <w:r>
              <w:rPr>
                <w:rFonts w:ascii="Times New Roman"/>
                <w:b w:val="false"/>
                <w:i w:val="false"/>
                <w:color w:val="000000"/>
                <w:sz w:val="20"/>
              </w:rPr>
              <w:t>
</w:t>
            </w:r>
            <w:r>
              <w:rPr>
                <w:rFonts w:ascii="Times New Roman"/>
                <w:b w:val="false"/>
                <w:i w:val="false"/>
                <w:color w:val="000000"/>
                <w:sz w:val="20"/>
              </w:rPr>
              <w:t>потенциала сельских населенных пунктов</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Совершенствование методики расчетов трансфертов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характера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и утверждение проекта Закона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«Об объемах трансфертов общего </w:t>
            </w:r>
            <w:r>
              <w:rPr>
                <w:rFonts w:ascii="Times New Roman"/>
                <w:b w:val="false"/>
                <w:i w:val="false"/>
                <w:color w:val="000000"/>
                <w:sz w:val="20"/>
              </w:rPr>
              <w:t>характера между</w:t>
            </w:r>
            <w:r>
              <w:br/>
            </w:r>
            <w:r>
              <w:rPr>
                <w:rFonts w:ascii="Times New Roman"/>
                <w:b w:val="false"/>
                <w:i w:val="false"/>
                <w:color w:val="000000"/>
                <w:sz w:val="20"/>
              </w:rPr>
              <w:t>
</w:t>
            </w:r>
            <w:r>
              <w:rPr>
                <w:rFonts w:ascii="Times New Roman"/>
                <w:b w:val="false"/>
                <w:i w:val="false"/>
                <w:color w:val="000000"/>
                <w:sz w:val="20"/>
              </w:rPr>
              <w:t xml:space="preserve">республиканским и областным </w:t>
            </w:r>
            <w:r>
              <w:rPr>
                <w:rFonts w:ascii="Times New Roman"/>
                <w:b w:val="false"/>
                <w:i w:val="false"/>
                <w:color w:val="000000"/>
                <w:sz w:val="20"/>
              </w:rPr>
              <w:t>бюджетами, бюджетами города</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rPr>
                <w:rFonts w:ascii="Times New Roman"/>
                <w:b w:val="false"/>
                <w:i w:val="false"/>
                <w:color w:val="000000"/>
                <w:sz w:val="20"/>
              </w:rPr>
              <w:t>значения, столицы на трехлетний период»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Оценка программ развития территорий</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6"/>
        <w:gridCol w:w="1820"/>
        <w:gridCol w:w="1129"/>
        <w:gridCol w:w="1231"/>
        <w:gridCol w:w="1130"/>
        <w:gridCol w:w="1008"/>
        <w:gridCol w:w="886"/>
        <w:gridCol w:w="825"/>
        <w:gridCol w:w="785"/>
        <w:gridCol w:w="101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 Проведение бюджетной политики и политики управления обязательствами</w:t>
            </w:r>
            <w:r>
              <w:br/>
            </w:r>
            <w:r>
              <w:rPr>
                <w:rFonts w:ascii="Times New Roman"/>
                <w:b w:val="false"/>
                <w:i w:val="false"/>
                <w:color w:val="000000"/>
                <w:sz w:val="20"/>
              </w:rPr>
              <w:t>
</w:t>
            </w:r>
            <w:r>
              <w:rPr>
                <w:rFonts w:ascii="Times New Roman"/>
                <w:b w:val="false"/>
                <w:i w:val="false"/>
                <w:color w:val="000000"/>
                <w:sz w:val="20"/>
              </w:rPr>
              <w:t>государства, направленных на обеспечение макроэкономической стабильности и достижение</w:t>
            </w:r>
            <w:r>
              <w:br/>
            </w:r>
            <w:r>
              <w:rPr>
                <w:rFonts w:ascii="Times New Roman"/>
                <w:b w:val="false"/>
                <w:i w:val="false"/>
                <w:color w:val="000000"/>
                <w:sz w:val="20"/>
              </w:rPr>
              <w:t>
</w:t>
            </w:r>
            <w:r>
              <w:rPr>
                <w:rFonts w:ascii="Times New Roman"/>
                <w:b w:val="false"/>
                <w:i w:val="false"/>
                <w:color w:val="000000"/>
                <w:sz w:val="20"/>
              </w:rPr>
              <w:t>стратегических целей и задач развития Республики Казахстан</w:t>
            </w:r>
          </w:p>
        </w:tc>
      </w:tr>
      <w:tr>
        <w:trPr>
          <w:trHeight w:val="30" w:hRule="atLeast"/>
        </w:trPr>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Удержание активов</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 не</w:t>
            </w:r>
            <w:r>
              <w:br/>
            </w:r>
            <w:r>
              <w:rPr>
                <w:rFonts w:ascii="Times New Roman"/>
                <w:b w:val="false"/>
                <w:i w:val="false"/>
                <w:color w:val="000000"/>
                <w:sz w:val="20"/>
              </w:rPr>
              <w:t>
</w:t>
            </w:r>
            <w:r>
              <w:rPr>
                <w:rFonts w:ascii="Times New Roman"/>
                <w:b w:val="false"/>
                <w:i w:val="false"/>
                <w:color w:val="000000"/>
                <w:sz w:val="20"/>
              </w:rPr>
              <w:t>менее неснижаемого остатка</w:t>
            </w:r>
            <w:r>
              <w:br/>
            </w:r>
            <w:r>
              <w:rPr>
                <w:rFonts w:ascii="Times New Roman"/>
                <w:b w:val="false"/>
                <w:i w:val="false"/>
                <w:color w:val="000000"/>
                <w:sz w:val="20"/>
              </w:rPr>
              <w:t>
</w:t>
            </w:r>
            <w:r>
              <w:rPr>
                <w:rFonts w:ascii="Times New Roman"/>
                <w:b w:val="false"/>
                <w:i w:val="false"/>
                <w:color w:val="000000"/>
                <w:sz w:val="20"/>
              </w:rPr>
              <w:t>в размере 20 % от ВВП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НБ и МФ</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дефицита</w:t>
            </w:r>
            <w:r>
              <w:br/>
            </w:r>
            <w:r>
              <w:rPr>
                <w:rFonts w:ascii="Times New Roman"/>
                <w:b w:val="false"/>
                <w:i w:val="false"/>
                <w:color w:val="000000"/>
                <w:sz w:val="20"/>
              </w:rPr>
              <w:t>
</w:t>
            </w:r>
            <w:r>
              <w:rPr>
                <w:rFonts w:ascii="Times New Roman"/>
                <w:b w:val="false"/>
                <w:i w:val="false"/>
                <w:color w:val="000000"/>
                <w:sz w:val="20"/>
              </w:rPr>
              <w:t>государственного бюджета</w:t>
            </w:r>
            <w:r>
              <w:br/>
            </w:r>
            <w:r>
              <w:rPr>
                <w:rFonts w:ascii="Times New Roman"/>
                <w:b w:val="false"/>
                <w:i w:val="false"/>
                <w:color w:val="000000"/>
                <w:sz w:val="20"/>
              </w:rPr>
              <w:t>
</w:t>
            </w:r>
            <w:r>
              <w:rPr>
                <w:rFonts w:ascii="Times New Roman"/>
                <w:b w:val="false"/>
                <w:i w:val="false"/>
                <w:color w:val="000000"/>
                <w:sz w:val="20"/>
              </w:rPr>
              <w:t>по отношению к ВВП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МЭРТ, МФ</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3.Размер</w:t>
            </w:r>
            <w:r>
              <w:br/>
            </w:r>
            <w:r>
              <w:rPr>
                <w:rFonts w:ascii="Times New Roman"/>
                <w:b w:val="false"/>
                <w:i w:val="false"/>
                <w:color w:val="000000"/>
                <w:sz w:val="20"/>
              </w:rPr>
              <w:t>
</w:t>
            </w:r>
            <w:r>
              <w:rPr>
                <w:rFonts w:ascii="Times New Roman"/>
                <w:b w:val="false"/>
                <w:i w:val="false"/>
                <w:color w:val="000000"/>
                <w:sz w:val="20"/>
              </w:rPr>
              <w:t>правительственного долга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МЭРТ, МФ</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Соответствие расходов</w:t>
            </w:r>
            <w:r>
              <w:br/>
            </w:r>
            <w:r>
              <w:rPr>
                <w:rFonts w:ascii="Times New Roman"/>
                <w:b w:val="false"/>
                <w:i w:val="false"/>
                <w:color w:val="000000"/>
                <w:sz w:val="20"/>
              </w:rPr>
              <w:t>
</w:t>
            </w:r>
            <w:r>
              <w:rPr>
                <w:rFonts w:ascii="Times New Roman"/>
                <w:b w:val="false"/>
                <w:i w:val="false"/>
                <w:color w:val="000000"/>
                <w:sz w:val="20"/>
              </w:rPr>
              <w:t>бюджета приоритетам</w:t>
            </w:r>
            <w:r>
              <w:br/>
            </w:r>
            <w:r>
              <w:rPr>
                <w:rFonts w:ascii="Times New Roman"/>
                <w:b w:val="false"/>
                <w:i w:val="false"/>
                <w:color w:val="000000"/>
                <w:sz w:val="20"/>
              </w:rPr>
              <w:t>
</w:t>
            </w:r>
            <w:r>
              <w:rPr>
                <w:rFonts w:ascii="Times New Roman"/>
                <w:b w:val="false"/>
                <w:i w:val="false"/>
                <w:color w:val="000000"/>
                <w:sz w:val="20"/>
              </w:rPr>
              <w:t>социально-экономического</w:t>
            </w:r>
            <w:r>
              <w:br/>
            </w:r>
            <w:r>
              <w:rPr>
                <w:rFonts w:ascii="Times New Roman"/>
                <w:b w:val="false"/>
                <w:i w:val="false"/>
                <w:color w:val="000000"/>
                <w:sz w:val="20"/>
              </w:rPr>
              <w:t>
</w:t>
            </w:r>
            <w:r>
              <w:rPr>
                <w:rFonts w:ascii="Times New Roman"/>
                <w:b w:val="false"/>
                <w:i w:val="false"/>
                <w:color w:val="000000"/>
                <w:sz w:val="20"/>
              </w:rPr>
              <w:t>развития страны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МЭРТ</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2"/>
        <w:gridCol w:w="1020"/>
        <w:gridCol w:w="859"/>
        <w:gridCol w:w="819"/>
        <w:gridCol w:w="799"/>
        <w:gridCol w:w="1021"/>
      </w:tblGrid>
      <w:tr>
        <w:trPr>
          <w:trHeight w:val="30" w:hRule="atLeast"/>
        </w:trPr>
        <w:tc>
          <w:tcPr>
            <w:tcW w:w="9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Определение приоритетов бюджетной политики и расходов</w:t>
            </w:r>
            <w:r>
              <w:br/>
            </w:r>
            <w:r>
              <w:rPr>
                <w:rFonts w:ascii="Times New Roman"/>
                <w:b w:val="false"/>
                <w:i w:val="false"/>
                <w:color w:val="000000"/>
                <w:sz w:val="20"/>
              </w:rPr>
              <w:t>
</w:t>
            </w:r>
            <w:r>
              <w:rPr>
                <w:rFonts w:ascii="Times New Roman"/>
                <w:b w:val="false"/>
                <w:i w:val="false"/>
                <w:color w:val="000000"/>
                <w:sz w:val="20"/>
              </w:rPr>
              <w:t xml:space="preserve">республиканского бюджета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основных параметров бюджетной политики на</w:t>
            </w:r>
            <w:r>
              <w:br/>
            </w:r>
            <w:r>
              <w:rPr>
                <w:rFonts w:ascii="Times New Roman"/>
                <w:b w:val="false"/>
                <w:i w:val="false"/>
                <w:color w:val="000000"/>
                <w:sz w:val="20"/>
              </w:rPr>
              <w:t>
</w:t>
            </w:r>
            <w:r>
              <w:rPr>
                <w:rFonts w:ascii="Times New Roman"/>
                <w:b w:val="false"/>
                <w:i w:val="false"/>
                <w:color w:val="000000"/>
                <w:sz w:val="20"/>
              </w:rPr>
              <w:t>среднесрочный период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Совершенствование бюджетного законодательства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закона о гарантированном трансферте из</w:t>
            </w:r>
            <w:r>
              <w:br/>
            </w:r>
            <w:r>
              <w:rPr>
                <w:rFonts w:ascii="Times New Roman"/>
                <w:b w:val="false"/>
                <w:i w:val="false"/>
                <w:color w:val="000000"/>
                <w:sz w:val="20"/>
              </w:rPr>
              <w:t>
</w:t>
            </w:r>
            <w:r>
              <w:rPr>
                <w:rFonts w:ascii="Times New Roman"/>
                <w:b w:val="false"/>
                <w:i w:val="false"/>
                <w:color w:val="000000"/>
                <w:sz w:val="20"/>
              </w:rPr>
              <w:t>Национального фонда Республики Казахстан на трехлетний</w:t>
            </w:r>
            <w:r>
              <w:br/>
            </w:r>
            <w:r>
              <w:rPr>
                <w:rFonts w:ascii="Times New Roman"/>
                <w:b w:val="false"/>
                <w:i w:val="false"/>
                <w:color w:val="000000"/>
                <w:sz w:val="20"/>
              </w:rPr>
              <w:t>
</w:t>
            </w:r>
            <w:r>
              <w:rPr>
                <w:rFonts w:ascii="Times New Roman"/>
                <w:b w:val="false"/>
                <w:i w:val="false"/>
                <w:color w:val="000000"/>
                <w:sz w:val="20"/>
              </w:rPr>
              <w:t>период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Определение прогнозных данных по правительственным</w:t>
            </w:r>
            <w:r>
              <w:br/>
            </w:r>
            <w:r>
              <w:rPr>
                <w:rFonts w:ascii="Times New Roman"/>
                <w:b w:val="false"/>
                <w:i w:val="false"/>
                <w:color w:val="000000"/>
                <w:sz w:val="20"/>
              </w:rPr>
              <w:t>
</w:t>
            </w:r>
            <w:r>
              <w:rPr>
                <w:rFonts w:ascii="Times New Roman"/>
                <w:b w:val="false"/>
                <w:i w:val="false"/>
                <w:color w:val="000000"/>
                <w:sz w:val="20"/>
              </w:rPr>
              <w:t>займам на соответствующий год, привлекаемым для</w:t>
            </w:r>
            <w:r>
              <w:br/>
            </w:r>
            <w:r>
              <w:rPr>
                <w:rFonts w:ascii="Times New Roman"/>
                <w:b w:val="false"/>
                <w:i w:val="false"/>
                <w:color w:val="000000"/>
                <w:sz w:val="20"/>
              </w:rPr>
              <w:t>
</w:t>
            </w:r>
            <w:r>
              <w:rPr>
                <w:rFonts w:ascii="Times New Roman"/>
                <w:b w:val="false"/>
                <w:i w:val="false"/>
                <w:color w:val="000000"/>
                <w:sz w:val="20"/>
              </w:rPr>
              <w:t>финансирования дефицита республиканского бюджета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Определение лимита правительственного долга и долга</w:t>
            </w:r>
            <w:r>
              <w:br/>
            </w:r>
            <w:r>
              <w:rPr>
                <w:rFonts w:ascii="Times New Roman"/>
                <w:b w:val="false"/>
                <w:i w:val="false"/>
                <w:color w:val="000000"/>
                <w:sz w:val="20"/>
              </w:rPr>
              <w:t>
</w:t>
            </w:r>
            <w:r>
              <w:rPr>
                <w:rFonts w:ascii="Times New Roman"/>
                <w:b w:val="false"/>
                <w:i w:val="false"/>
                <w:color w:val="000000"/>
                <w:sz w:val="20"/>
              </w:rPr>
              <w:t>местных исполнительных органов, лимитов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гарантий и поручительств государства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Подготовка ежегодной оценки состояния и прогноза на</w:t>
            </w:r>
            <w:r>
              <w:br/>
            </w:r>
            <w:r>
              <w:rPr>
                <w:rFonts w:ascii="Times New Roman"/>
                <w:b w:val="false"/>
                <w:i w:val="false"/>
                <w:color w:val="000000"/>
                <w:sz w:val="20"/>
              </w:rPr>
              <w:t>
</w:t>
            </w:r>
            <w:r>
              <w:rPr>
                <w:rFonts w:ascii="Times New Roman"/>
                <w:b w:val="false"/>
                <w:i w:val="false"/>
                <w:color w:val="000000"/>
                <w:sz w:val="20"/>
              </w:rPr>
              <w:t>предстоящий плановый период государственного и</w:t>
            </w:r>
            <w:r>
              <w:br/>
            </w:r>
            <w:r>
              <w:rPr>
                <w:rFonts w:ascii="Times New Roman"/>
                <w:b w:val="false"/>
                <w:i w:val="false"/>
                <w:color w:val="000000"/>
                <w:sz w:val="20"/>
              </w:rPr>
              <w:t>
</w:t>
            </w:r>
            <w:r>
              <w:rPr>
                <w:rFonts w:ascii="Times New Roman"/>
                <w:b w:val="false"/>
                <w:i w:val="false"/>
                <w:color w:val="000000"/>
                <w:sz w:val="20"/>
              </w:rPr>
              <w:t>гарантированного государством заимствования и долга, долга</w:t>
            </w:r>
            <w:r>
              <w:br/>
            </w:r>
            <w:r>
              <w:rPr>
                <w:rFonts w:ascii="Times New Roman"/>
                <w:b w:val="false"/>
                <w:i w:val="false"/>
                <w:color w:val="000000"/>
                <w:sz w:val="20"/>
              </w:rPr>
              <w:t>
</w:t>
            </w:r>
            <w:r>
              <w:rPr>
                <w:rFonts w:ascii="Times New Roman"/>
                <w:b w:val="false"/>
                <w:i w:val="false"/>
                <w:color w:val="000000"/>
                <w:sz w:val="20"/>
              </w:rPr>
              <w:t>по поручительствам государства совместно с Национальным</w:t>
            </w:r>
            <w:r>
              <w:br/>
            </w:r>
            <w:r>
              <w:rPr>
                <w:rFonts w:ascii="Times New Roman"/>
                <w:b w:val="false"/>
                <w:i w:val="false"/>
                <w:color w:val="000000"/>
                <w:sz w:val="20"/>
              </w:rPr>
              <w:t>
</w:t>
            </w:r>
            <w:r>
              <w:rPr>
                <w:rFonts w:ascii="Times New Roman"/>
                <w:b w:val="false"/>
                <w:i w:val="false"/>
                <w:color w:val="000000"/>
                <w:sz w:val="20"/>
              </w:rPr>
              <w:t>Банком Республики Казахстан с участием центрального</w:t>
            </w:r>
            <w:r>
              <w:br/>
            </w:r>
            <w:r>
              <w:rPr>
                <w:rFonts w:ascii="Times New Roman"/>
                <w:b w:val="false"/>
                <w:i w:val="false"/>
                <w:color w:val="000000"/>
                <w:sz w:val="20"/>
              </w:rPr>
              <w:t>
</w:t>
            </w:r>
            <w:r>
              <w:rPr>
                <w:rFonts w:ascii="Times New Roman"/>
                <w:b w:val="false"/>
                <w:i w:val="false"/>
                <w:color w:val="000000"/>
                <w:sz w:val="20"/>
              </w:rPr>
              <w:t>уполномоченного органа по исполнению бюджета на основе</w:t>
            </w:r>
            <w:r>
              <w:br/>
            </w:r>
            <w:r>
              <w:rPr>
                <w:rFonts w:ascii="Times New Roman"/>
                <w:b w:val="false"/>
                <w:i w:val="false"/>
                <w:color w:val="000000"/>
                <w:sz w:val="20"/>
              </w:rPr>
              <w:t>
</w:t>
            </w:r>
            <w:r>
              <w:rPr>
                <w:rFonts w:ascii="Times New Roman"/>
                <w:b w:val="false"/>
                <w:i w:val="false"/>
                <w:color w:val="000000"/>
                <w:sz w:val="20"/>
              </w:rPr>
              <w:t>объемов и структуры накопленного государственного и</w:t>
            </w:r>
            <w:r>
              <w:br/>
            </w:r>
            <w:r>
              <w:rPr>
                <w:rFonts w:ascii="Times New Roman"/>
                <w:b w:val="false"/>
                <w:i w:val="false"/>
                <w:color w:val="000000"/>
                <w:sz w:val="20"/>
              </w:rPr>
              <w:t>
</w:t>
            </w:r>
            <w:r>
              <w:rPr>
                <w:rFonts w:ascii="Times New Roman"/>
                <w:b w:val="false"/>
                <w:i w:val="false"/>
                <w:color w:val="000000"/>
                <w:sz w:val="20"/>
              </w:rPr>
              <w:t>гарантированного государством долга, долга по</w:t>
            </w:r>
            <w:r>
              <w:br/>
            </w:r>
            <w:r>
              <w:rPr>
                <w:rFonts w:ascii="Times New Roman"/>
                <w:b w:val="false"/>
                <w:i w:val="false"/>
                <w:color w:val="000000"/>
                <w:sz w:val="20"/>
              </w:rPr>
              <w:t>
</w:t>
            </w:r>
            <w:r>
              <w:rPr>
                <w:rFonts w:ascii="Times New Roman"/>
                <w:b w:val="false"/>
                <w:i w:val="false"/>
                <w:color w:val="000000"/>
                <w:sz w:val="20"/>
              </w:rPr>
              <w:t>поручительствам государства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Определение новых инициатив расходов, направленных на</w:t>
            </w:r>
            <w:r>
              <w:br/>
            </w:r>
            <w:r>
              <w:rPr>
                <w:rFonts w:ascii="Times New Roman"/>
                <w:b w:val="false"/>
                <w:i w:val="false"/>
                <w:color w:val="000000"/>
                <w:sz w:val="20"/>
              </w:rPr>
              <w:t>
</w:t>
            </w:r>
            <w:r>
              <w:rPr>
                <w:rFonts w:ascii="Times New Roman"/>
                <w:b w:val="false"/>
                <w:i w:val="false"/>
                <w:color w:val="000000"/>
                <w:sz w:val="20"/>
              </w:rPr>
              <w:t>реализацию приоритетов социально-экономического развития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Формирование перечня приоритетных республиканских</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Проведение оценки реализации бюджетных 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Проведение оценки реализации бюджетных инвестиций,</w:t>
            </w:r>
            <w:r>
              <w:br/>
            </w:r>
            <w:r>
              <w:rPr>
                <w:rFonts w:ascii="Times New Roman"/>
                <w:b w:val="false"/>
                <w:i w:val="false"/>
                <w:color w:val="000000"/>
                <w:sz w:val="20"/>
              </w:rPr>
              <w:t>
</w:t>
            </w:r>
            <w:r>
              <w:rPr>
                <w:rFonts w:ascii="Times New Roman"/>
                <w:b w:val="false"/>
                <w:i w:val="false"/>
                <w:color w:val="000000"/>
                <w:sz w:val="20"/>
              </w:rPr>
              <w:t>планируемых посредством участия государства в уставном</w:t>
            </w:r>
            <w:r>
              <w:br/>
            </w:r>
            <w:r>
              <w:rPr>
                <w:rFonts w:ascii="Times New Roman"/>
                <w:b w:val="false"/>
                <w:i w:val="false"/>
                <w:color w:val="000000"/>
                <w:sz w:val="20"/>
              </w:rPr>
              <w:t>
</w:t>
            </w:r>
            <w:r>
              <w:rPr>
                <w:rFonts w:ascii="Times New Roman"/>
                <w:b w:val="false"/>
                <w:i w:val="false"/>
                <w:color w:val="000000"/>
                <w:sz w:val="20"/>
              </w:rPr>
              <w:t>капитале юридических лиц</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2243"/>
        <w:gridCol w:w="824"/>
        <w:gridCol w:w="1168"/>
        <w:gridCol w:w="1047"/>
        <w:gridCol w:w="946"/>
        <w:gridCol w:w="905"/>
        <w:gridCol w:w="784"/>
        <w:gridCol w:w="845"/>
        <w:gridCol w:w="102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1.7. Проведение налоговой и таможенной политики, направленной на обеспечение достижения стратегических целей и задач развития Республики Казахстан</w:t>
            </w:r>
          </w:p>
        </w:tc>
      </w:tr>
      <w:tr>
        <w:trPr>
          <w:trHeight w:val="30" w:hRule="atLeast"/>
        </w:trPr>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налогового и таможенного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МЭРТ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2"/>
        <w:gridCol w:w="919"/>
        <w:gridCol w:w="940"/>
        <w:gridCol w:w="758"/>
        <w:gridCol w:w="759"/>
        <w:gridCol w:w="1042"/>
      </w:tblGrid>
      <w:tr>
        <w:trPr>
          <w:trHeight w:val="30" w:hRule="atLeast"/>
        </w:trPr>
        <w:tc>
          <w:tcPr>
            <w:tcW w:w="9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Анализ действующего налогового и таможенного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Изучение международного опыта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1979"/>
        <w:gridCol w:w="1087"/>
        <w:gridCol w:w="1250"/>
        <w:gridCol w:w="1108"/>
        <w:gridCol w:w="946"/>
        <w:gridCol w:w="885"/>
        <w:gridCol w:w="824"/>
        <w:gridCol w:w="784"/>
        <w:gridCol w:w="9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1.8. Совершенствование политики в областях государственного регулирования</w:t>
            </w:r>
            <w:r>
              <w:br/>
            </w:r>
            <w:r>
              <w:rPr>
                <w:rFonts w:ascii="Times New Roman"/>
                <w:b w:val="false"/>
                <w:i w:val="false"/>
                <w:color w:val="000000"/>
                <w:sz w:val="20"/>
              </w:rPr>
              <w:t>
</w:t>
            </w:r>
            <w:r>
              <w:rPr>
                <w:rFonts w:ascii="Times New Roman"/>
                <w:b w:val="false"/>
                <w:i w:val="false"/>
                <w:color w:val="000000"/>
                <w:sz w:val="20"/>
              </w:rPr>
              <w:t>деятельности субъектов естественных монополий и регулируемых рынков, защиты конкуренции</w:t>
            </w:r>
            <w:r>
              <w:br/>
            </w:r>
            <w:r>
              <w:rPr>
                <w:rFonts w:ascii="Times New Roman"/>
                <w:b w:val="false"/>
                <w:i w:val="false"/>
                <w:color w:val="000000"/>
                <w:sz w:val="20"/>
              </w:rPr>
              <w:t>
</w:t>
            </w:r>
            <w:r>
              <w:rPr>
                <w:rFonts w:ascii="Times New Roman"/>
                <w:b w:val="false"/>
                <w:i w:val="false"/>
                <w:color w:val="000000"/>
                <w:sz w:val="20"/>
              </w:rPr>
              <w:t>и ограничения монополистической деятельности</w:t>
            </w:r>
          </w:p>
        </w:tc>
      </w:tr>
      <w:tr>
        <w:trPr>
          <w:trHeight w:val="30" w:hRule="atLeast"/>
        </w:trPr>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45"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количества</w:t>
            </w:r>
            <w:r>
              <w:br/>
            </w:r>
            <w:r>
              <w:rPr>
                <w:rFonts w:ascii="Times New Roman"/>
                <w:b w:val="false"/>
                <w:i w:val="false"/>
                <w:color w:val="000000"/>
                <w:sz w:val="20"/>
              </w:rPr>
              <w:t>
</w:t>
            </w:r>
            <w:r>
              <w:rPr>
                <w:rFonts w:ascii="Times New Roman"/>
                <w:b w:val="false"/>
                <w:i w:val="false"/>
                <w:color w:val="000000"/>
                <w:sz w:val="20"/>
              </w:rPr>
              <w:t>доработок проектов НПА,</w:t>
            </w:r>
            <w:r>
              <w:br/>
            </w:r>
            <w:r>
              <w:rPr>
                <w:rFonts w:ascii="Times New Roman"/>
                <w:b w:val="false"/>
                <w:i w:val="false"/>
                <w:color w:val="000000"/>
                <w:sz w:val="20"/>
              </w:rPr>
              <w:t>
</w:t>
            </w:r>
            <w:r>
              <w:rPr>
                <w:rFonts w:ascii="Times New Roman"/>
                <w:b w:val="false"/>
                <w:i w:val="false"/>
                <w:color w:val="000000"/>
                <w:sz w:val="20"/>
              </w:rPr>
              <w:t>(путем повышения качества</w:t>
            </w:r>
            <w:r>
              <w:br/>
            </w:r>
            <w:r>
              <w:rPr>
                <w:rFonts w:ascii="Times New Roman"/>
                <w:b w:val="false"/>
                <w:i w:val="false"/>
                <w:color w:val="000000"/>
                <w:sz w:val="20"/>
              </w:rPr>
              <w:t>
</w:t>
            </w:r>
            <w:r>
              <w:rPr>
                <w:rFonts w:ascii="Times New Roman"/>
                <w:b w:val="false"/>
                <w:i w:val="false"/>
                <w:color w:val="000000"/>
                <w:sz w:val="20"/>
              </w:rPr>
              <w:t>законодательства в сфере</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МЭРТ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w:t>
            </w:r>
            <w:r>
              <w:br/>
            </w:r>
            <w:r>
              <w:rPr>
                <w:rFonts w:ascii="Times New Roman"/>
                <w:b w:val="false"/>
                <w:i w:val="false"/>
                <w:color w:val="000000"/>
                <w:sz w:val="20"/>
              </w:rPr>
              <w:t>
</w:t>
            </w:r>
            <w:r>
              <w:rPr>
                <w:rFonts w:ascii="Times New Roman"/>
                <w:b w:val="false"/>
                <w:i w:val="false"/>
                <w:color w:val="000000"/>
                <w:sz w:val="20"/>
              </w:rPr>
              <w:t>доработок проектов НПА,</w:t>
            </w:r>
            <w:r>
              <w:br/>
            </w:r>
            <w:r>
              <w:rPr>
                <w:rFonts w:ascii="Times New Roman"/>
                <w:b w:val="false"/>
                <w:i w:val="false"/>
                <w:color w:val="000000"/>
                <w:sz w:val="20"/>
              </w:rPr>
              <w:t>
</w:t>
            </w:r>
            <w:r>
              <w:rPr>
                <w:rFonts w:ascii="Times New Roman"/>
                <w:b w:val="false"/>
                <w:i w:val="false"/>
                <w:color w:val="000000"/>
                <w:sz w:val="20"/>
              </w:rPr>
              <w:t>(путем повышения качества</w:t>
            </w:r>
            <w:r>
              <w:br/>
            </w:r>
            <w:r>
              <w:rPr>
                <w:rFonts w:ascii="Times New Roman"/>
                <w:b w:val="false"/>
                <w:i w:val="false"/>
                <w:color w:val="000000"/>
                <w:sz w:val="20"/>
              </w:rPr>
              <w:t>
</w:t>
            </w:r>
            <w:r>
              <w:rPr>
                <w:rFonts w:ascii="Times New Roman"/>
                <w:b w:val="false"/>
                <w:i w:val="false"/>
                <w:color w:val="000000"/>
                <w:sz w:val="20"/>
              </w:rPr>
              <w:t>законодательства по</w:t>
            </w:r>
            <w:r>
              <w:br/>
            </w:r>
            <w:r>
              <w:rPr>
                <w:rFonts w:ascii="Times New Roman"/>
                <w:b w:val="false"/>
                <w:i w:val="false"/>
                <w:color w:val="000000"/>
                <w:sz w:val="20"/>
              </w:rPr>
              <w:t>
</w:t>
            </w:r>
            <w:r>
              <w:rPr>
                <w:rFonts w:ascii="Times New Roman"/>
                <w:b w:val="false"/>
                <w:i w:val="false"/>
                <w:color w:val="000000"/>
                <w:sz w:val="20"/>
              </w:rPr>
              <w:t xml:space="preserve">вопросам защиты </w:t>
            </w:r>
            <w:r>
              <w:rPr>
                <w:rFonts w:ascii="Times New Roman"/>
                <w:b w:val="false"/>
                <w:i w:val="false"/>
                <w:color w:val="000000"/>
                <w:sz w:val="20"/>
              </w:rPr>
              <w:t xml:space="preserve">конкуренции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МЭРТ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Удельный вес работы по</w:t>
            </w:r>
            <w:r>
              <w:br/>
            </w:r>
            <w:r>
              <w:rPr>
                <w:rFonts w:ascii="Times New Roman"/>
                <w:b w:val="false"/>
                <w:i w:val="false"/>
                <w:color w:val="000000"/>
                <w:sz w:val="20"/>
              </w:rPr>
              <w:t>
</w:t>
            </w:r>
            <w:r>
              <w:rPr>
                <w:rFonts w:ascii="Times New Roman"/>
                <w:b w:val="false"/>
                <w:i w:val="false"/>
                <w:color w:val="000000"/>
                <w:sz w:val="20"/>
              </w:rPr>
              <w:t>повышению эффективности</w:t>
            </w:r>
            <w:r>
              <w:br/>
            </w:r>
            <w:r>
              <w:rPr>
                <w:rFonts w:ascii="Times New Roman"/>
                <w:b w:val="false"/>
                <w:i w:val="false"/>
                <w:color w:val="000000"/>
                <w:sz w:val="20"/>
              </w:rPr>
              <w:t>
</w:t>
            </w:r>
            <w:r>
              <w:rPr>
                <w:rFonts w:ascii="Times New Roman"/>
                <w:b w:val="false"/>
                <w:i w:val="false"/>
                <w:color w:val="000000"/>
                <w:sz w:val="20"/>
              </w:rPr>
              <w:t>антимонопольной политики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МЭРТ</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2"/>
        <w:gridCol w:w="1020"/>
        <w:gridCol w:w="859"/>
        <w:gridCol w:w="859"/>
        <w:gridCol w:w="759"/>
        <w:gridCol w:w="981"/>
      </w:tblGrid>
      <w:tr>
        <w:trPr>
          <w:trHeight w:val="30" w:hRule="atLeast"/>
        </w:trPr>
        <w:tc>
          <w:tcPr>
            <w:tcW w:w="9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Согласование недискриминационных методик расчета</w:t>
            </w:r>
            <w:r>
              <w:br/>
            </w:r>
            <w:r>
              <w:rPr>
                <w:rFonts w:ascii="Times New Roman"/>
                <w:b w:val="false"/>
                <w:i w:val="false"/>
                <w:color w:val="000000"/>
                <w:sz w:val="20"/>
              </w:rPr>
              <w:t>
</w:t>
            </w:r>
            <w:r>
              <w:rPr>
                <w:rFonts w:ascii="Times New Roman"/>
                <w:b w:val="false"/>
                <w:i w:val="false"/>
                <w:color w:val="000000"/>
                <w:sz w:val="20"/>
              </w:rPr>
              <w:t>тарифов (цен, ставок сборов) или их предельных уровней на</w:t>
            </w:r>
            <w:r>
              <w:br/>
            </w:r>
            <w:r>
              <w:rPr>
                <w:rFonts w:ascii="Times New Roman"/>
                <w:b w:val="false"/>
                <w:i w:val="false"/>
                <w:color w:val="000000"/>
                <w:sz w:val="20"/>
              </w:rPr>
              <w:t>
</w:t>
            </w:r>
            <w:r>
              <w:rPr>
                <w:rFonts w:ascii="Times New Roman"/>
                <w:b w:val="false"/>
                <w:i w:val="false"/>
                <w:color w:val="000000"/>
                <w:sz w:val="20"/>
              </w:rPr>
              <w:t>регулируемые услуги (товары, работы) субъектов</w:t>
            </w:r>
            <w:r>
              <w:br/>
            </w:r>
            <w:r>
              <w:rPr>
                <w:rFonts w:ascii="Times New Roman"/>
                <w:b w:val="false"/>
                <w:i w:val="false"/>
                <w:color w:val="000000"/>
                <w:sz w:val="20"/>
              </w:rPr>
              <w:t>
</w:t>
            </w:r>
            <w:r>
              <w:rPr>
                <w:rFonts w:ascii="Times New Roman"/>
                <w:b w:val="false"/>
                <w:i w:val="false"/>
                <w:color w:val="000000"/>
                <w:sz w:val="20"/>
              </w:rPr>
              <w:t>естественных монополий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Согласование особого порядка формирования затрат при</w:t>
            </w:r>
            <w:r>
              <w:br/>
            </w:r>
            <w:r>
              <w:rPr>
                <w:rFonts w:ascii="Times New Roman"/>
                <w:b w:val="false"/>
                <w:i w:val="false"/>
                <w:color w:val="000000"/>
                <w:sz w:val="20"/>
              </w:rPr>
              <w:t>
</w:t>
            </w:r>
            <w:r>
              <w:rPr>
                <w:rFonts w:ascii="Times New Roman"/>
                <w:b w:val="false"/>
                <w:i w:val="false"/>
                <w:color w:val="000000"/>
                <w:sz w:val="20"/>
              </w:rPr>
              <w:t>утверждении предельного уровня тарифа на регулируемые</w:t>
            </w:r>
            <w:r>
              <w:br/>
            </w:r>
            <w:r>
              <w:rPr>
                <w:rFonts w:ascii="Times New Roman"/>
                <w:b w:val="false"/>
                <w:i w:val="false"/>
                <w:color w:val="000000"/>
                <w:sz w:val="20"/>
              </w:rPr>
              <w:t>
</w:t>
            </w:r>
            <w:r>
              <w:rPr>
                <w:rFonts w:ascii="Times New Roman"/>
                <w:b w:val="false"/>
                <w:i w:val="false"/>
                <w:color w:val="000000"/>
                <w:sz w:val="20"/>
              </w:rPr>
              <w:t>услуги (товары, работы) субъектов естественных монополий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совещаний по вопросам антимонопольной</w:t>
            </w:r>
            <w:r>
              <w:br/>
            </w:r>
            <w:r>
              <w:rPr>
                <w:rFonts w:ascii="Times New Roman"/>
                <w:b w:val="false"/>
                <w:i w:val="false"/>
                <w:color w:val="000000"/>
                <w:sz w:val="20"/>
              </w:rPr>
              <w:t>
</w:t>
            </w:r>
            <w:r>
              <w:rPr>
                <w:rFonts w:ascii="Times New Roman"/>
                <w:b w:val="false"/>
                <w:i w:val="false"/>
                <w:color w:val="000000"/>
                <w:sz w:val="20"/>
              </w:rPr>
              <w:t>политики с участием  представителей заинтересованных</w:t>
            </w:r>
            <w:r>
              <w:br/>
            </w:r>
            <w:r>
              <w:rPr>
                <w:rFonts w:ascii="Times New Roman"/>
                <w:b w:val="false"/>
                <w:i w:val="false"/>
                <w:color w:val="000000"/>
                <w:sz w:val="20"/>
              </w:rPr>
              <w:t>
</w:t>
            </w:r>
            <w:r>
              <w:rPr>
                <w:rFonts w:ascii="Times New Roman"/>
                <w:b w:val="false"/>
                <w:i w:val="false"/>
                <w:color w:val="000000"/>
                <w:sz w:val="20"/>
              </w:rPr>
              <w:t>государственных органов, общественных объединений,</w:t>
            </w:r>
            <w:r>
              <w:br/>
            </w:r>
            <w:r>
              <w:rPr>
                <w:rFonts w:ascii="Times New Roman"/>
                <w:b w:val="false"/>
                <w:i w:val="false"/>
                <w:color w:val="000000"/>
                <w:sz w:val="20"/>
              </w:rPr>
              <w:t>
</w:t>
            </w:r>
            <w:r>
              <w:rPr>
                <w:rFonts w:ascii="Times New Roman"/>
                <w:b w:val="false"/>
                <w:i w:val="false"/>
                <w:color w:val="000000"/>
                <w:sz w:val="20"/>
              </w:rPr>
              <w:t>неправительственных организаций</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1739"/>
        <w:gridCol w:w="1962"/>
        <w:gridCol w:w="1272"/>
        <w:gridCol w:w="1109"/>
        <w:gridCol w:w="1028"/>
        <w:gridCol w:w="927"/>
        <w:gridCol w:w="805"/>
        <w:gridCol w:w="785"/>
        <w:gridCol w:w="9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w:t>
            </w:r>
            <w:r>
              <w:br/>
            </w:r>
            <w:r>
              <w:rPr>
                <w:rFonts w:ascii="Times New Roman"/>
                <w:b w:val="false"/>
                <w:i w:val="false"/>
                <w:color w:val="000000"/>
                <w:sz w:val="20"/>
              </w:rPr>
              <w:t>
</w:t>
            </w:r>
            <w:r>
              <w:rPr>
                <w:rFonts w:ascii="Times New Roman"/>
                <w:b w:val="false"/>
                <w:i w:val="false"/>
                <w:color w:val="000000"/>
                <w:sz w:val="20"/>
              </w:rPr>
              <w:t>интересов республики путем интеграции в мировую торгово-экономическую систему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001, 004, 006, 007, 009, 010, 011, 012, 014, 015, 016, 018,</w:t>
            </w:r>
            <w:r>
              <w:br/>
            </w:r>
            <w:r>
              <w:rPr>
                <w:rFonts w:ascii="Times New Roman"/>
                <w:b w:val="false"/>
                <w:i w:val="false"/>
                <w:color w:val="000000"/>
                <w:sz w:val="20"/>
              </w:rPr>
              <w:t>
</w:t>
            </w:r>
            <w:r>
              <w:rPr>
                <w:rFonts w:ascii="Times New Roman"/>
                <w:b w:val="false"/>
                <w:i w:val="false"/>
                <w:color w:val="000000"/>
                <w:sz w:val="20"/>
              </w:rPr>
              <w:t>033, 042, 049, 117</w:t>
            </w:r>
          </w:p>
        </w:tc>
      </w:tr>
      <w:tr>
        <w:trPr>
          <w:trHeight w:val="30"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Темп роста</w:t>
            </w:r>
            <w:r>
              <w:br/>
            </w:r>
            <w:r>
              <w:rPr>
                <w:rFonts w:ascii="Times New Roman"/>
                <w:b w:val="false"/>
                <w:i w:val="false"/>
                <w:color w:val="000000"/>
                <w:sz w:val="20"/>
              </w:rPr>
              <w:t>
</w:t>
            </w:r>
            <w:r>
              <w:rPr>
                <w:rFonts w:ascii="Times New Roman"/>
                <w:b w:val="false"/>
                <w:i w:val="false"/>
                <w:color w:val="000000"/>
                <w:sz w:val="20"/>
              </w:rPr>
              <w:t>внешнеторгового</w:t>
            </w:r>
            <w:r>
              <w:br/>
            </w:r>
            <w:r>
              <w:rPr>
                <w:rFonts w:ascii="Times New Roman"/>
                <w:b w:val="false"/>
                <w:i w:val="false"/>
                <w:color w:val="000000"/>
                <w:sz w:val="20"/>
              </w:rPr>
              <w:t>
</w:t>
            </w:r>
            <w:r>
              <w:rPr>
                <w:rFonts w:ascii="Times New Roman"/>
                <w:b w:val="false"/>
                <w:i w:val="false"/>
                <w:color w:val="000000"/>
                <w:sz w:val="20"/>
              </w:rPr>
              <w:t>оборота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35"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Увеличение </w:t>
            </w:r>
            <w:r>
              <w:rPr>
                <w:rFonts w:ascii="Times New Roman"/>
                <w:b w:val="false"/>
                <w:i w:val="false"/>
                <w:color w:val="000000"/>
                <w:sz w:val="20"/>
              </w:rPr>
              <w:t>доли</w:t>
            </w:r>
            <w:r>
              <w:br/>
            </w:r>
            <w:r>
              <w:rPr>
                <w:rFonts w:ascii="Times New Roman"/>
                <w:b w:val="false"/>
                <w:i w:val="false"/>
                <w:color w:val="000000"/>
                <w:sz w:val="20"/>
              </w:rPr>
              <w:t>
</w:t>
            </w:r>
            <w:r>
              <w:rPr>
                <w:rFonts w:ascii="Times New Roman"/>
                <w:b w:val="false"/>
                <w:i w:val="false"/>
                <w:color w:val="000000"/>
                <w:sz w:val="20"/>
              </w:rPr>
              <w:t xml:space="preserve">несырьевого </w:t>
            </w:r>
            <w:r>
              <w:rPr>
                <w:rFonts w:ascii="Times New Roman"/>
                <w:b w:val="false"/>
                <w:i w:val="false"/>
                <w:color w:val="000000"/>
                <w:sz w:val="20"/>
              </w:rPr>
              <w:t>экспорта</w:t>
            </w:r>
            <w:r>
              <w:br/>
            </w:r>
            <w:r>
              <w:rPr>
                <w:rFonts w:ascii="Times New Roman"/>
                <w:b w:val="false"/>
                <w:i w:val="false"/>
                <w:color w:val="000000"/>
                <w:sz w:val="20"/>
              </w:rPr>
              <w:t>
</w:t>
            </w:r>
            <w:r>
              <w:rPr>
                <w:rFonts w:ascii="Times New Roman"/>
                <w:b w:val="false"/>
                <w:i w:val="false"/>
                <w:color w:val="000000"/>
                <w:sz w:val="20"/>
              </w:rPr>
              <w:t xml:space="preserve">в общем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 xml:space="preserve">экспорта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классификации по</w:t>
            </w:r>
            <w:r>
              <w:br/>
            </w:r>
            <w:r>
              <w:rPr>
                <w:rFonts w:ascii="Times New Roman"/>
                <w:b w:val="false"/>
                <w:i w:val="false"/>
                <w:color w:val="000000"/>
                <w:sz w:val="20"/>
              </w:rPr>
              <w:t>
</w:t>
            </w:r>
            <w:r>
              <w:rPr>
                <w:rFonts w:ascii="Times New Roman"/>
                <w:b w:val="false"/>
                <w:i w:val="false"/>
                <w:color w:val="000000"/>
                <w:sz w:val="20"/>
              </w:rPr>
              <w:t>широким экономичес-</w:t>
            </w:r>
            <w:r>
              <w:br/>
            </w:r>
            <w:r>
              <w:rPr>
                <w:rFonts w:ascii="Times New Roman"/>
                <w:b w:val="false"/>
                <w:i w:val="false"/>
                <w:color w:val="000000"/>
                <w:sz w:val="20"/>
              </w:rPr>
              <w:t>
</w:t>
            </w:r>
            <w:r>
              <w:rPr>
                <w:rFonts w:ascii="Times New Roman"/>
                <w:b w:val="false"/>
                <w:i w:val="false"/>
                <w:color w:val="000000"/>
                <w:sz w:val="20"/>
              </w:rPr>
              <w:t>ким категориям</w:t>
            </w:r>
            <w:r>
              <w:br/>
            </w:r>
            <w:r>
              <w:rPr>
                <w:rFonts w:ascii="Times New Roman"/>
                <w:b w:val="false"/>
                <w:i w:val="false"/>
                <w:color w:val="000000"/>
                <w:sz w:val="20"/>
              </w:rPr>
              <w:t>
</w:t>
            </w:r>
            <w:r>
              <w:rPr>
                <w:rFonts w:ascii="Times New Roman"/>
                <w:b w:val="false"/>
                <w:i w:val="false"/>
                <w:color w:val="000000"/>
                <w:sz w:val="20"/>
              </w:rPr>
              <w:t>(статистическая</w:t>
            </w:r>
            <w:r>
              <w:br/>
            </w:r>
            <w:r>
              <w:rPr>
                <w:rFonts w:ascii="Times New Roman"/>
                <w:b w:val="false"/>
                <w:i w:val="false"/>
                <w:color w:val="000000"/>
                <w:sz w:val="20"/>
              </w:rPr>
              <w:t>
</w:t>
            </w:r>
            <w:r>
              <w:rPr>
                <w:rFonts w:ascii="Times New Roman"/>
                <w:b w:val="false"/>
                <w:i w:val="false"/>
                <w:color w:val="000000"/>
                <w:sz w:val="20"/>
              </w:rPr>
              <w:t>классификация</w:t>
            </w:r>
            <w:r>
              <w:br/>
            </w:r>
            <w:r>
              <w:rPr>
                <w:rFonts w:ascii="Times New Roman"/>
                <w:b w:val="false"/>
                <w:i w:val="false"/>
                <w:color w:val="000000"/>
                <w:sz w:val="20"/>
              </w:rPr>
              <w:t>
</w:t>
            </w:r>
            <w:r>
              <w:rPr>
                <w:rFonts w:ascii="Times New Roman"/>
                <w:b w:val="false"/>
                <w:i w:val="false"/>
                <w:color w:val="000000"/>
                <w:sz w:val="20"/>
              </w:rPr>
              <w:t>секретариата)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 xml:space="preserve">2009 </w:t>
            </w:r>
            <w:r>
              <w:rPr>
                <w:rFonts w:ascii="Times New Roman"/>
                <w:b w:val="false"/>
                <w:i w:val="false"/>
                <w:color w:val="000000"/>
                <w:sz w:val="20"/>
              </w:rPr>
              <w:t>году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7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Средневзвешенная</w:t>
            </w:r>
            <w:r>
              <w:br/>
            </w:r>
            <w:r>
              <w:rPr>
                <w:rFonts w:ascii="Times New Roman"/>
                <w:b w:val="false"/>
                <w:i w:val="false"/>
                <w:color w:val="000000"/>
                <w:sz w:val="20"/>
              </w:rPr>
              <w:t>
</w:t>
            </w:r>
            <w:r>
              <w:rPr>
                <w:rFonts w:ascii="Times New Roman"/>
                <w:b w:val="false"/>
                <w:i w:val="false"/>
                <w:color w:val="000000"/>
                <w:sz w:val="20"/>
              </w:rPr>
              <w:t>торговая тарифная</w:t>
            </w:r>
            <w:r>
              <w:br/>
            </w:r>
            <w:r>
              <w:rPr>
                <w:rFonts w:ascii="Times New Roman"/>
                <w:b w:val="false"/>
                <w:i w:val="false"/>
                <w:color w:val="000000"/>
                <w:sz w:val="20"/>
              </w:rPr>
              <w:t>
</w:t>
            </w:r>
            <w:r>
              <w:rPr>
                <w:rFonts w:ascii="Times New Roman"/>
                <w:b w:val="false"/>
                <w:i w:val="false"/>
                <w:color w:val="000000"/>
                <w:sz w:val="20"/>
              </w:rPr>
              <w:t>ставка</w:t>
            </w:r>
            <w:r>
              <w:rPr>
                <w:rFonts w:ascii="Times New Roman"/>
                <w:b w:val="false"/>
                <w:i w:val="false"/>
                <w:color w:val="000000"/>
                <w:vertAlign w:val="superscript"/>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таможен</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стоимости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1858"/>
        <w:gridCol w:w="1919"/>
        <w:gridCol w:w="1331"/>
        <w:gridCol w:w="1108"/>
        <w:gridCol w:w="1007"/>
        <w:gridCol w:w="966"/>
        <w:gridCol w:w="784"/>
        <w:gridCol w:w="804"/>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переговорного процесса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270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w:t>
            </w:r>
            <w:r>
              <w:br/>
            </w:r>
            <w:r>
              <w:rPr>
                <w:rFonts w:ascii="Times New Roman"/>
                <w:b w:val="false"/>
                <w:i w:val="false"/>
                <w:color w:val="000000"/>
                <w:sz w:val="20"/>
              </w:rPr>
              <w:t>
</w:t>
            </w:r>
            <w:r>
              <w:rPr>
                <w:rFonts w:ascii="Times New Roman"/>
                <w:b w:val="false"/>
                <w:i w:val="false"/>
                <w:color w:val="000000"/>
                <w:sz w:val="20"/>
              </w:rPr>
              <w:t>ставок импортных</w:t>
            </w:r>
            <w:r>
              <w:br/>
            </w:r>
            <w:r>
              <w:rPr>
                <w:rFonts w:ascii="Times New Roman"/>
                <w:b w:val="false"/>
                <w:i w:val="false"/>
                <w:color w:val="000000"/>
                <w:sz w:val="20"/>
              </w:rPr>
              <w:t>
</w:t>
            </w:r>
            <w:r>
              <w:rPr>
                <w:rFonts w:ascii="Times New Roman"/>
                <w:b w:val="false"/>
                <w:i w:val="false"/>
                <w:color w:val="000000"/>
                <w:sz w:val="20"/>
              </w:rPr>
              <w:t>таможенных пошлин</w:t>
            </w:r>
            <w:r>
              <w:br/>
            </w:r>
            <w:r>
              <w:rPr>
                <w:rFonts w:ascii="Times New Roman"/>
                <w:b w:val="false"/>
                <w:i w:val="false"/>
                <w:color w:val="000000"/>
                <w:sz w:val="20"/>
              </w:rPr>
              <w:t>
</w:t>
            </w:r>
            <w:r>
              <w:rPr>
                <w:rFonts w:ascii="Times New Roman"/>
                <w:b w:val="false"/>
                <w:i w:val="false"/>
                <w:color w:val="000000"/>
                <w:sz w:val="20"/>
              </w:rPr>
              <w:t>стран-членов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rPr>
                <w:rFonts w:ascii="Times New Roman"/>
                <w:b w:val="false"/>
                <w:i w:val="false"/>
                <w:color w:val="000000"/>
                <w:sz w:val="20"/>
              </w:rPr>
              <w:t>в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2"/>
        <w:gridCol w:w="939"/>
        <w:gridCol w:w="1020"/>
        <w:gridCol w:w="738"/>
        <w:gridCol w:w="819"/>
        <w:gridCol w:w="962"/>
      </w:tblGrid>
      <w:tr>
        <w:trPr>
          <w:trHeight w:val="30" w:hRule="atLeast"/>
        </w:trPr>
        <w:tc>
          <w:tcPr>
            <w:tcW w:w="9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5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переговоров по формированию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690" w:hRule="atLeast"/>
        </w:trPr>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предложений по применению механизмов</w:t>
            </w:r>
            <w:r>
              <w:br/>
            </w:r>
            <w:r>
              <w:rPr>
                <w:rFonts w:ascii="Times New Roman"/>
                <w:b w:val="false"/>
                <w:i w:val="false"/>
                <w:color w:val="000000"/>
                <w:sz w:val="20"/>
              </w:rPr>
              <w:t>
</w:t>
            </w:r>
            <w:r>
              <w:rPr>
                <w:rFonts w:ascii="Times New Roman"/>
                <w:b w:val="false"/>
                <w:i w:val="false"/>
                <w:color w:val="000000"/>
                <w:sz w:val="20"/>
              </w:rPr>
              <w:t>таможенно-тарифного и нетарифного регулирования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1962"/>
        <w:gridCol w:w="1678"/>
        <w:gridCol w:w="1252"/>
        <w:gridCol w:w="1211"/>
        <w:gridCol w:w="967"/>
        <w:gridCol w:w="1008"/>
        <w:gridCol w:w="744"/>
        <w:gridCol w:w="826"/>
        <w:gridCol w:w="9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w:t>
            </w:r>
            <w:r>
              <w:br/>
            </w:r>
            <w:r>
              <w:rPr>
                <w:rFonts w:ascii="Times New Roman"/>
                <w:b w:val="false"/>
                <w:i w:val="false"/>
                <w:color w:val="000000"/>
                <w:sz w:val="20"/>
              </w:rPr>
              <w:t>
</w:t>
            </w:r>
            <w:r>
              <w:rPr>
                <w:rFonts w:ascii="Times New Roman"/>
                <w:b w:val="false"/>
                <w:i w:val="false"/>
                <w:color w:val="000000"/>
                <w:sz w:val="20"/>
              </w:rPr>
              <w:t>процесса по формированию</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54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Подписание</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договоров и иных</w:t>
            </w:r>
            <w:r>
              <w:br/>
            </w:r>
            <w:r>
              <w:rPr>
                <w:rFonts w:ascii="Times New Roman"/>
                <w:b w:val="false"/>
                <w:i w:val="false"/>
                <w:color w:val="000000"/>
                <w:sz w:val="20"/>
              </w:rPr>
              <w:t>
</w:t>
            </w:r>
            <w:r>
              <w:rPr>
                <w:rFonts w:ascii="Times New Roman"/>
                <w:b w:val="false"/>
                <w:i w:val="false"/>
                <w:color w:val="000000"/>
                <w:sz w:val="20"/>
              </w:rPr>
              <w:t>документов в целях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Соглашений,</w:t>
            </w:r>
            <w:r>
              <w:br/>
            </w:r>
            <w:r>
              <w:rPr>
                <w:rFonts w:ascii="Times New Roman"/>
                <w:b w:val="false"/>
                <w:i w:val="false"/>
                <w:color w:val="000000"/>
                <w:sz w:val="20"/>
              </w:rPr>
              <w:t>
</w:t>
            </w:r>
            <w:r>
              <w:rPr>
                <w:rFonts w:ascii="Times New Roman"/>
                <w:b w:val="false"/>
                <w:i w:val="false"/>
                <w:color w:val="000000"/>
                <w:sz w:val="20"/>
              </w:rPr>
              <w:t>формирующих</w:t>
            </w:r>
            <w:r>
              <w:br/>
            </w:r>
            <w:r>
              <w:rPr>
                <w:rFonts w:ascii="Times New Roman"/>
                <w:b w:val="false"/>
                <w:i w:val="false"/>
                <w:color w:val="000000"/>
                <w:sz w:val="20"/>
              </w:rPr>
              <w:t>
</w:t>
            </w:r>
            <w:r>
              <w:rPr>
                <w:rFonts w:ascii="Times New Roman"/>
                <w:b w:val="false"/>
                <w:i w:val="false"/>
                <w:color w:val="000000"/>
                <w:sz w:val="20"/>
              </w:rPr>
              <w:t>договорно-правовую</w:t>
            </w:r>
            <w:r>
              <w:br/>
            </w:r>
            <w:r>
              <w:rPr>
                <w:rFonts w:ascii="Times New Roman"/>
                <w:b w:val="false"/>
                <w:i w:val="false"/>
                <w:color w:val="000000"/>
                <w:sz w:val="20"/>
              </w:rPr>
              <w:t>
</w:t>
            </w:r>
            <w:r>
              <w:rPr>
                <w:rFonts w:ascii="Times New Roman"/>
                <w:b w:val="false"/>
                <w:i w:val="false"/>
                <w:color w:val="000000"/>
                <w:sz w:val="20"/>
              </w:rPr>
              <w:t>базу ЕЭП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МЭРТ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1"/>
        <w:gridCol w:w="980"/>
        <w:gridCol w:w="1000"/>
        <w:gridCol w:w="738"/>
        <w:gridCol w:w="839"/>
        <w:gridCol w:w="962"/>
      </w:tblGrid>
      <w:tr>
        <w:trPr>
          <w:trHeight w:val="30" w:hRule="atLeast"/>
        </w:trPr>
        <w:tc>
          <w:tcPr>
            <w:tcW w:w="9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переговоров по формированию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1942"/>
        <w:gridCol w:w="1739"/>
        <w:gridCol w:w="1333"/>
        <w:gridCol w:w="1110"/>
        <w:gridCol w:w="967"/>
        <w:gridCol w:w="968"/>
        <w:gridCol w:w="785"/>
        <w:gridCol w:w="887"/>
        <w:gridCol w:w="94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3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w:t>
            </w:r>
            <w:r>
              <w:br/>
            </w:r>
            <w:r>
              <w:rPr>
                <w:rFonts w:ascii="Times New Roman"/>
                <w:b w:val="false"/>
                <w:i w:val="false"/>
                <w:color w:val="000000"/>
                <w:sz w:val="20"/>
              </w:rPr>
              <w:t>
</w:t>
            </w:r>
            <w:r>
              <w:rPr>
                <w:rFonts w:ascii="Times New Roman"/>
                <w:b w:val="false"/>
                <w:i w:val="false"/>
                <w:color w:val="000000"/>
                <w:sz w:val="20"/>
              </w:rPr>
              <w:t>двусторонних</w:t>
            </w:r>
            <w:r>
              <w:br/>
            </w:r>
            <w:r>
              <w:rPr>
                <w:rFonts w:ascii="Times New Roman"/>
                <w:b w:val="false"/>
                <w:i w:val="false"/>
                <w:color w:val="000000"/>
                <w:sz w:val="20"/>
              </w:rPr>
              <w:t>
</w:t>
            </w:r>
            <w:r>
              <w:rPr>
                <w:rFonts w:ascii="Times New Roman"/>
                <w:b w:val="false"/>
                <w:i w:val="false"/>
                <w:color w:val="000000"/>
                <w:sz w:val="20"/>
              </w:rPr>
              <w:t>переговоров по</w:t>
            </w:r>
            <w:r>
              <w:br/>
            </w:r>
            <w:r>
              <w:rPr>
                <w:rFonts w:ascii="Times New Roman"/>
                <w:b w:val="false"/>
                <w:i w:val="false"/>
                <w:color w:val="000000"/>
                <w:sz w:val="20"/>
              </w:rPr>
              <w:t>
</w:t>
            </w:r>
            <w:r>
              <w:rPr>
                <w:rFonts w:ascii="Times New Roman"/>
                <w:b w:val="false"/>
                <w:i w:val="false"/>
                <w:color w:val="000000"/>
                <w:sz w:val="20"/>
              </w:rPr>
              <w:t>вступлению в ВТО</w:t>
            </w:r>
            <w:r>
              <w:br/>
            </w:r>
            <w:r>
              <w:rPr>
                <w:rFonts w:ascii="Times New Roman"/>
                <w:b w:val="false"/>
                <w:i w:val="false"/>
                <w:color w:val="000000"/>
                <w:sz w:val="20"/>
              </w:rPr>
              <w:t>
</w:t>
            </w:r>
            <w:r>
              <w:rPr>
                <w:rFonts w:ascii="Times New Roman"/>
                <w:b w:val="false"/>
                <w:i w:val="false"/>
                <w:color w:val="000000"/>
                <w:sz w:val="20"/>
              </w:rPr>
              <w:t>со странами-</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 xml:space="preserve">Рабочей </w:t>
            </w:r>
            <w:r>
              <w:rPr>
                <w:rFonts w:ascii="Times New Roman"/>
                <w:b w:val="false"/>
                <w:i w:val="false"/>
                <w:color w:val="000000"/>
                <w:sz w:val="20"/>
              </w:rPr>
              <w:t>группы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Протоколов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с ключевыми</w:t>
            </w:r>
            <w:r>
              <w:br/>
            </w:r>
            <w:r>
              <w:rPr>
                <w:rFonts w:ascii="Times New Roman"/>
                <w:b w:val="false"/>
                <w:i w:val="false"/>
                <w:color w:val="000000"/>
                <w:sz w:val="20"/>
              </w:rPr>
              <w:t>
</w:t>
            </w:r>
            <w:r>
              <w:rPr>
                <w:rFonts w:ascii="Times New Roman"/>
                <w:b w:val="false"/>
                <w:i w:val="false"/>
                <w:color w:val="000000"/>
                <w:sz w:val="20"/>
              </w:rPr>
              <w:t>соглашениями ВТО,</w:t>
            </w:r>
            <w:r>
              <w:br/>
            </w:r>
            <w:r>
              <w:rPr>
                <w:rFonts w:ascii="Times New Roman"/>
                <w:b w:val="false"/>
                <w:i w:val="false"/>
                <w:color w:val="000000"/>
                <w:sz w:val="20"/>
              </w:rPr>
              <w:t>
</w:t>
            </w:r>
            <w:r>
              <w:rPr>
                <w:rFonts w:ascii="Times New Roman"/>
                <w:b w:val="false"/>
                <w:i w:val="false"/>
                <w:color w:val="000000"/>
                <w:sz w:val="20"/>
              </w:rPr>
              <w:t>способствующими</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отечественных</w:t>
            </w:r>
            <w:r>
              <w:br/>
            </w:r>
            <w:r>
              <w:rPr>
                <w:rFonts w:ascii="Times New Roman"/>
                <w:b w:val="false"/>
                <w:i w:val="false"/>
                <w:color w:val="000000"/>
                <w:sz w:val="20"/>
              </w:rPr>
              <w:t>
</w:t>
            </w:r>
            <w:r>
              <w:rPr>
                <w:rFonts w:ascii="Times New Roman"/>
                <w:b w:val="false"/>
                <w:i w:val="false"/>
                <w:color w:val="000000"/>
                <w:sz w:val="20"/>
              </w:rPr>
              <w:t>товаров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Инф-ция</w:t>
            </w:r>
            <w:r>
              <w:br/>
            </w:r>
            <w:r>
              <w:rPr>
                <w:rFonts w:ascii="Times New Roman"/>
                <w:b w:val="false"/>
                <w:i w:val="false"/>
                <w:color w:val="000000"/>
                <w:sz w:val="20"/>
              </w:rPr>
              <w:t>
</w:t>
            </w:r>
            <w:r>
              <w:rPr>
                <w:rFonts w:ascii="Times New Roman"/>
                <w:b w:val="false"/>
                <w:i w:val="false"/>
                <w:color w:val="000000"/>
                <w:sz w:val="20"/>
              </w:rPr>
              <w:t>госорганов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1"/>
        <w:gridCol w:w="1000"/>
        <w:gridCol w:w="879"/>
        <w:gridCol w:w="799"/>
        <w:gridCol w:w="920"/>
        <w:gridCol w:w="961"/>
      </w:tblGrid>
      <w:tr>
        <w:trPr>
          <w:trHeight w:val="30" w:hRule="atLeast"/>
        </w:trPr>
        <w:tc>
          <w:tcPr>
            <w:tcW w:w="9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Выработка переговорной позиции Республики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xml:space="preserve">с учетом национальных интересов и </w:t>
            </w:r>
            <w:r>
              <w:rPr>
                <w:rFonts w:ascii="Times New Roman"/>
                <w:b w:val="false"/>
                <w:i w:val="false"/>
                <w:color w:val="000000"/>
                <w:sz w:val="20"/>
              </w:rPr>
              <w:t>обязательств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Координация работы государственных органов по</w:t>
            </w:r>
            <w:r>
              <w:br/>
            </w:r>
            <w:r>
              <w:rPr>
                <w:rFonts w:ascii="Times New Roman"/>
                <w:b w:val="false"/>
                <w:i w:val="false"/>
                <w:color w:val="000000"/>
                <w:sz w:val="20"/>
              </w:rPr>
              <w:t>
</w:t>
            </w:r>
            <w:r>
              <w:rPr>
                <w:rFonts w:ascii="Times New Roman"/>
                <w:b w:val="false"/>
                <w:i w:val="false"/>
                <w:color w:val="000000"/>
                <w:sz w:val="20"/>
              </w:rPr>
              <w:t xml:space="preserve">приведению казахстанского законодательства в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 ключевыми соглашениями ВТО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Проведение переговоров со странами-членами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группы по вступлению в ВТО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1292"/>
        <w:gridCol w:w="1373"/>
        <w:gridCol w:w="1292"/>
        <w:gridCol w:w="1130"/>
        <w:gridCol w:w="988"/>
        <w:gridCol w:w="846"/>
        <w:gridCol w:w="764"/>
        <w:gridCol w:w="988"/>
        <w:gridCol w:w="92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w:t>
            </w:r>
            <w:r>
              <w:br/>
            </w:r>
            <w:r>
              <w:rPr>
                <w:rFonts w:ascii="Times New Roman"/>
                <w:b w:val="false"/>
                <w:i w:val="false"/>
                <w:color w:val="000000"/>
                <w:sz w:val="20"/>
              </w:rPr>
              <w:t>
</w:t>
            </w:r>
            <w:r>
              <w:rPr>
                <w:rFonts w:ascii="Times New Roman"/>
                <w:b w:val="false"/>
                <w:i w:val="false"/>
                <w:color w:val="000000"/>
                <w:sz w:val="20"/>
              </w:rPr>
              <w:t>географии экспорта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КТК МФ</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экспорта</w:t>
            </w:r>
            <w:r>
              <w:br/>
            </w:r>
            <w:r>
              <w:rPr>
                <w:rFonts w:ascii="Times New Roman"/>
                <w:b w:val="false"/>
                <w:i w:val="false"/>
                <w:color w:val="000000"/>
                <w:sz w:val="20"/>
              </w:rPr>
              <w:t>
</w:t>
            </w:r>
            <w:r>
              <w:rPr>
                <w:rFonts w:ascii="Times New Roman"/>
                <w:b w:val="false"/>
                <w:i w:val="false"/>
                <w:color w:val="000000"/>
                <w:sz w:val="20"/>
              </w:rPr>
              <w:t>казахстанской продукции в</w:t>
            </w:r>
            <w:r>
              <w:br/>
            </w:r>
            <w:r>
              <w:rPr>
                <w:rFonts w:ascii="Times New Roman"/>
                <w:b w:val="false"/>
                <w:i w:val="false"/>
                <w:color w:val="000000"/>
                <w:sz w:val="20"/>
              </w:rPr>
              <w:t>
</w:t>
            </w:r>
            <w:r>
              <w:rPr>
                <w:rFonts w:ascii="Times New Roman"/>
                <w:b w:val="false"/>
                <w:i w:val="false"/>
                <w:color w:val="000000"/>
                <w:sz w:val="20"/>
              </w:rPr>
              <w:t>Российскую Федерацию (без</w:t>
            </w:r>
            <w:r>
              <w:br/>
            </w:r>
            <w:r>
              <w:rPr>
                <w:rFonts w:ascii="Times New Roman"/>
                <w:b w:val="false"/>
                <w:i w:val="false"/>
                <w:color w:val="000000"/>
                <w:sz w:val="20"/>
              </w:rPr>
              <w:t>
</w:t>
            </w:r>
            <w:r>
              <w:rPr>
                <w:rFonts w:ascii="Times New Roman"/>
                <w:b w:val="false"/>
                <w:i w:val="false"/>
                <w:color w:val="000000"/>
                <w:sz w:val="20"/>
              </w:rPr>
              <w:t xml:space="preserve">учета объемов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 xml:space="preserve">нефти и </w:t>
            </w:r>
            <w:r>
              <w:rPr>
                <w:rFonts w:ascii="Times New Roman"/>
                <w:b w:val="false"/>
                <w:i w:val="false"/>
                <w:color w:val="000000"/>
                <w:sz w:val="20"/>
              </w:rPr>
              <w:t>газа)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КТК МФ</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2"/>
        <w:gridCol w:w="939"/>
        <w:gridCol w:w="879"/>
        <w:gridCol w:w="718"/>
        <w:gridCol w:w="1021"/>
        <w:gridCol w:w="901"/>
      </w:tblGrid>
      <w:tr>
        <w:trPr>
          <w:trHeight w:val="690" w:hRule="atLeast"/>
        </w:trPr>
        <w:tc>
          <w:tcPr>
            <w:tcW w:w="9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участия Республики Казахстан в</w:t>
            </w:r>
            <w:r>
              <w:br/>
            </w:r>
            <w:r>
              <w:rPr>
                <w:rFonts w:ascii="Times New Roman"/>
                <w:b w:val="false"/>
                <w:i w:val="false"/>
                <w:color w:val="000000"/>
                <w:sz w:val="20"/>
              </w:rPr>
              <w:t>
</w:t>
            </w:r>
            <w:r>
              <w:rPr>
                <w:rFonts w:ascii="Times New Roman"/>
                <w:b w:val="false"/>
                <w:i w:val="false"/>
                <w:color w:val="000000"/>
                <w:sz w:val="20"/>
              </w:rPr>
              <w:t>международных выставках, конференциях, форумах</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 Торговым Представительством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 Российской Федерации казахстанским</w:t>
            </w:r>
            <w:r>
              <w:br/>
            </w:r>
            <w:r>
              <w:rPr>
                <w:rFonts w:ascii="Times New Roman"/>
                <w:b w:val="false"/>
                <w:i w:val="false"/>
                <w:color w:val="000000"/>
                <w:sz w:val="20"/>
              </w:rPr>
              <w:t>
</w:t>
            </w:r>
            <w:r>
              <w:rPr>
                <w:rFonts w:ascii="Times New Roman"/>
                <w:b w:val="false"/>
                <w:i w:val="false"/>
                <w:color w:val="000000"/>
                <w:sz w:val="20"/>
              </w:rPr>
              <w:t>предприятиям в продвижении своих товаров на российский</w:t>
            </w:r>
            <w:r>
              <w:br/>
            </w:r>
            <w:r>
              <w:rPr>
                <w:rFonts w:ascii="Times New Roman"/>
                <w:b w:val="false"/>
                <w:i w:val="false"/>
                <w:color w:val="000000"/>
                <w:sz w:val="20"/>
              </w:rPr>
              <w:t>
</w:t>
            </w:r>
            <w:r>
              <w:rPr>
                <w:rFonts w:ascii="Times New Roman"/>
                <w:b w:val="false"/>
                <w:i w:val="false"/>
                <w:color w:val="000000"/>
                <w:sz w:val="20"/>
              </w:rPr>
              <w:t>рынок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и проведение конференций, презентаций</w:t>
            </w:r>
            <w:r>
              <w:br/>
            </w:r>
            <w:r>
              <w:rPr>
                <w:rFonts w:ascii="Times New Roman"/>
                <w:b w:val="false"/>
                <w:i w:val="false"/>
                <w:color w:val="000000"/>
                <w:sz w:val="20"/>
              </w:rPr>
              <w:t>
</w:t>
            </w:r>
            <w:r>
              <w:rPr>
                <w:rFonts w:ascii="Times New Roman"/>
                <w:b w:val="false"/>
                <w:i w:val="false"/>
                <w:color w:val="000000"/>
                <w:sz w:val="20"/>
              </w:rPr>
              <w:t>Торговым Представительством Республики Казахстан в</w:t>
            </w:r>
            <w:r>
              <w:br/>
            </w:r>
            <w:r>
              <w:rPr>
                <w:rFonts w:ascii="Times New Roman"/>
                <w:b w:val="false"/>
                <w:i w:val="false"/>
                <w:color w:val="000000"/>
                <w:sz w:val="20"/>
              </w:rPr>
              <w:t>
</w:t>
            </w:r>
            <w:r>
              <w:rPr>
                <w:rFonts w:ascii="Times New Roman"/>
                <w:b w:val="false"/>
                <w:i w:val="false"/>
                <w:color w:val="000000"/>
                <w:sz w:val="20"/>
              </w:rPr>
              <w:t>Российской Федерации по привлечению инвестиций и</w:t>
            </w:r>
            <w:r>
              <w:br/>
            </w:r>
            <w:r>
              <w:rPr>
                <w:rFonts w:ascii="Times New Roman"/>
                <w:b w:val="false"/>
                <w:i w:val="false"/>
                <w:color w:val="000000"/>
                <w:sz w:val="20"/>
              </w:rPr>
              <w:t>
</w:t>
            </w:r>
            <w:r>
              <w:rPr>
                <w:rFonts w:ascii="Times New Roman"/>
                <w:b w:val="false"/>
                <w:i w:val="false"/>
                <w:color w:val="000000"/>
                <w:sz w:val="20"/>
              </w:rPr>
              <w:t>современных технологий из России в экономику Казахстана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и обеспечение функционирования Электронного</w:t>
            </w:r>
            <w:r>
              <w:br/>
            </w:r>
            <w:r>
              <w:rPr>
                <w:rFonts w:ascii="Times New Roman"/>
                <w:b w:val="false"/>
                <w:i w:val="false"/>
                <w:color w:val="000000"/>
                <w:sz w:val="20"/>
              </w:rPr>
              <w:t>
</w:t>
            </w:r>
            <w:r>
              <w:rPr>
                <w:rFonts w:ascii="Times New Roman"/>
                <w:b w:val="false"/>
                <w:i w:val="false"/>
                <w:color w:val="000000"/>
                <w:sz w:val="20"/>
              </w:rPr>
              <w:t>информационно-маркетингового центра для возобновления</w:t>
            </w:r>
            <w:r>
              <w:br/>
            </w:r>
            <w:r>
              <w:rPr>
                <w:rFonts w:ascii="Times New Roman"/>
                <w:b w:val="false"/>
                <w:i w:val="false"/>
                <w:color w:val="000000"/>
                <w:sz w:val="20"/>
              </w:rPr>
              <w:t>
</w:t>
            </w:r>
            <w:r>
              <w:rPr>
                <w:rFonts w:ascii="Times New Roman"/>
                <w:b w:val="false"/>
                <w:i w:val="false"/>
                <w:color w:val="000000"/>
                <w:sz w:val="20"/>
              </w:rPr>
              <w:t>производственных связей и развития международной торговли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мероприятий по обеспечению проведения</w:t>
            </w:r>
            <w:r>
              <w:br/>
            </w:r>
            <w:r>
              <w:rPr>
                <w:rFonts w:ascii="Times New Roman"/>
                <w:b w:val="false"/>
                <w:i w:val="false"/>
                <w:color w:val="000000"/>
                <w:sz w:val="20"/>
              </w:rPr>
              <w:t>
</w:t>
            </w:r>
            <w:r>
              <w:rPr>
                <w:rFonts w:ascii="Times New Roman"/>
                <w:b w:val="false"/>
                <w:i w:val="false"/>
                <w:color w:val="000000"/>
                <w:sz w:val="20"/>
              </w:rPr>
              <w:t>Экспо-2017 в городе Астане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Выпуск специализированного журнала «Экспортер»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2406"/>
        <w:gridCol w:w="702"/>
        <w:gridCol w:w="1230"/>
        <w:gridCol w:w="1027"/>
        <w:gridCol w:w="966"/>
        <w:gridCol w:w="865"/>
        <w:gridCol w:w="743"/>
        <w:gridCol w:w="1007"/>
        <w:gridCol w:w="88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 xml:space="preserve">корпоративного управления, результативности, транспарентности и подотчетности </w:t>
            </w:r>
            <w:r>
              <w:rPr>
                <w:rFonts w:ascii="Times New Roman"/>
                <w:b w:val="false"/>
                <w:i w:val="false"/>
                <w:color w:val="000000"/>
                <w:sz w:val="20"/>
              </w:rPr>
              <w:t>обществу</w:t>
            </w:r>
            <w:r>
              <w:br/>
            </w:r>
            <w:r>
              <w:rPr>
                <w:rFonts w:ascii="Times New Roman"/>
                <w:b w:val="false"/>
                <w:i w:val="false"/>
                <w:color w:val="000000"/>
                <w:sz w:val="20"/>
              </w:rPr>
              <w:t>
</w:t>
            </w:r>
            <w:r>
              <w:rPr>
                <w:rFonts w:ascii="Times New Roman"/>
                <w:b w:val="false"/>
                <w:i w:val="false"/>
                <w:color w:val="000000"/>
                <w:sz w:val="20"/>
              </w:rPr>
              <w:t>к 2015 году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- 001, 007, 011, 012, 017, 050</w:t>
            </w:r>
          </w:p>
        </w:tc>
      </w:tr>
      <w:tr>
        <w:trPr>
          <w:trHeight w:val="3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rPr>
                <w:rFonts w:ascii="Times New Roman"/>
                <w:b w:val="false"/>
                <w:i w:val="false"/>
                <w:color w:val="000000"/>
                <w:sz w:val="20"/>
              </w:rPr>
              <w:t>индикаторы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Уровень </w:t>
            </w:r>
            <w:r>
              <w:rPr>
                <w:rFonts w:ascii="Times New Roman"/>
                <w:b w:val="false"/>
                <w:i w:val="false"/>
                <w:color w:val="000000"/>
                <w:sz w:val="20"/>
              </w:rPr>
              <w:t>охвата</w:t>
            </w:r>
            <w:r>
              <w:br/>
            </w:r>
            <w:r>
              <w:rPr>
                <w:rFonts w:ascii="Times New Roman"/>
                <w:b w:val="false"/>
                <w:i w:val="false"/>
                <w:color w:val="000000"/>
                <w:sz w:val="20"/>
              </w:rPr>
              <w:t>
</w:t>
            </w:r>
            <w:r>
              <w:rPr>
                <w:rFonts w:ascii="Times New Roman"/>
                <w:b w:val="false"/>
                <w:i w:val="false"/>
                <w:color w:val="000000"/>
                <w:sz w:val="20"/>
              </w:rPr>
              <w:t>стандартизацией и</w:t>
            </w:r>
            <w:r>
              <w:br/>
            </w:r>
            <w:r>
              <w:rPr>
                <w:rFonts w:ascii="Times New Roman"/>
                <w:b w:val="false"/>
                <w:i w:val="false"/>
                <w:color w:val="000000"/>
                <w:sz w:val="20"/>
              </w:rPr>
              <w:t>
</w:t>
            </w:r>
            <w:r>
              <w:rPr>
                <w:rFonts w:ascii="Times New Roman"/>
                <w:b w:val="false"/>
                <w:i w:val="false"/>
                <w:color w:val="000000"/>
                <w:sz w:val="20"/>
              </w:rPr>
              <w:t>регламентацией</w:t>
            </w:r>
            <w:r>
              <w:br/>
            </w:r>
            <w:r>
              <w:rPr>
                <w:rFonts w:ascii="Times New Roman"/>
                <w:b w:val="false"/>
                <w:i w:val="false"/>
                <w:color w:val="000000"/>
                <w:sz w:val="20"/>
              </w:rPr>
              <w:t>
</w:t>
            </w:r>
            <w:r>
              <w:rPr>
                <w:rFonts w:ascii="Times New Roman"/>
                <w:b w:val="false"/>
                <w:i w:val="false"/>
                <w:color w:val="000000"/>
                <w:sz w:val="20"/>
              </w:rPr>
              <w:t>государственных услуг от</w:t>
            </w:r>
            <w:r>
              <w:br/>
            </w:r>
            <w:r>
              <w:rPr>
                <w:rFonts w:ascii="Times New Roman"/>
                <w:b w:val="false"/>
                <w:i w:val="false"/>
                <w:color w:val="000000"/>
                <w:sz w:val="20"/>
              </w:rPr>
              <w:t>
</w:t>
            </w:r>
            <w:r>
              <w:rPr>
                <w:rFonts w:ascii="Times New Roman"/>
                <w:b w:val="false"/>
                <w:i w:val="false"/>
                <w:color w:val="000000"/>
                <w:sz w:val="20"/>
              </w:rPr>
              <w:t>количества выявленных</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физическим</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юридическим лицам</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гос. услуг,</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 база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среднего</w:t>
            </w:r>
            <w:r>
              <w:br/>
            </w:r>
            <w:r>
              <w:rPr>
                <w:rFonts w:ascii="Times New Roman"/>
                <w:b w:val="false"/>
                <w:i w:val="false"/>
                <w:color w:val="000000"/>
                <w:sz w:val="20"/>
              </w:rPr>
              <w:t>
</w:t>
            </w:r>
            <w:r>
              <w:rPr>
                <w:rFonts w:ascii="Times New Roman"/>
                <w:b w:val="false"/>
                <w:i w:val="false"/>
                <w:color w:val="000000"/>
                <w:sz w:val="20"/>
              </w:rPr>
              <w:t>уровня 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ежегодно на 10 %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МЭРТ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2186"/>
        <w:gridCol w:w="906"/>
        <w:gridCol w:w="1252"/>
        <w:gridCol w:w="1049"/>
        <w:gridCol w:w="846"/>
        <w:gridCol w:w="846"/>
        <w:gridCol w:w="927"/>
        <w:gridCol w:w="927"/>
        <w:gridCol w:w="8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450" w:hRule="atLeast"/>
        </w:trPr>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40"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Доля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включенных в</w:t>
            </w:r>
            <w:r>
              <w:br/>
            </w:r>
            <w:r>
              <w:rPr>
                <w:rFonts w:ascii="Times New Roman"/>
                <w:b w:val="false"/>
                <w:i w:val="false"/>
                <w:color w:val="000000"/>
                <w:sz w:val="20"/>
              </w:rPr>
              <w:t>
</w:t>
            </w:r>
            <w:r>
              <w:rPr>
                <w:rFonts w:ascii="Times New Roman"/>
                <w:b w:val="false"/>
                <w:i w:val="false"/>
                <w:color w:val="000000"/>
                <w:sz w:val="20"/>
              </w:rPr>
              <w:t>Реестр государственных</w:t>
            </w:r>
            <w:r>
              <w:br/>
            </w:r>
            <w:r>
              <w:rPr>
                <w:rFonts w:ascii="Times New Roman"/>
                <w:b w:val="false"/>
                <w:i w:val="false"/>
                <w:color w:val="000000"/>
                <w:sz w:val="20"/>
              </w:rPr>
              <w:t>
</w:t>
            </w:r>
            <w:r>
              <w:rPr>
                <w:rFonts w:ascii="Times New Roman"/>
                <w:b w:val="false"/>
                <w:i w:val="false"/>
                <w:color w:val="000000"/>
                <w:sz w:val="20"/>
              </w:rPr>
              <w:t>услуг от количества</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МЭРТ</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гос. услуг</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 центральных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комиссии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05" w:hRule="atLeast"/>
        </w:trPr>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комиссии</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гио-</w:t>
            </w:r>
            <w:r>
              <w:br/>
            </w:r>
            <w:r>
              <w:rPr>
                <w:rFonts w:ascii="Times New Roman"/>
                <w:b w:val="false"/>
                <w:i w:val="false"/>
                <w:color w:val="000000"/>
                <w:sz w:val="20"/>
              </w:rPr>
              <w:t>
</w:t>
            </w:r>
            <w:r>
              <w:rPr>
                <w:rFonts w:ascii="Times New Roman"/>
                <w:b w:val="false"/>
                <w:i w:val="false"/>
                <w:color w:val="000000"/>
                <w:sz w:val="20"/>
              </w:rPr>
              <w:t>нов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2"/>
        <w:gridCol w:w="859"/>
        <w:gridCol w:w="778"/>
        <w:gridCol w:w="980"/>
        <w:gridCol w:w="920"/>
        <w:gridCol w:w="841"/>
      </w:tblGrid>
      <w:tr>
        <w:trPr>
          <w:trHeight w:val="30" w:hRule="atLeast"/>
        </w:trPr>
        <w:tc>
          <w:tcPr>
            <w:tcW w:w="9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функциональных обзоров в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 xml:space="preserve">отраслях (сферах) государственного </w:t>
            </w:r>
            <w:r>
              <w:rPr>
                <w:rFonts w:ascii="Times New Roman"/>
                <w:b w:val="false"/>
                <w:i w:val="false"/>
                <w:color w:val="000000"/>
                <w:sz w:val="20"/>
              </w:rPr>
              <w:t>управления и</w:t>
            </w:r>
            <w:r>
              <w:br/>
            </w:r>
            <w:r>
              <w:rPr>
                <w:rFonts w:ascii="Times New Roman"/>
                <w:b w:val="false"/>
                <w:i w:val="false"/>
                <w:color w:val="000000"/>
                <w:sz w:val="20"/>
              </w:rPr>
              <w:t>
</w:t>
            </w:r>
            <w:r>
              <w:rPr>
                <w:rFonts w:ascii="Times New Roman"/>
                <w:b w:val="false"/>
                <w:i w:val="false"/>
                <w:color w:val="000000"/>
                <w:sz w:val="20"/>
              </w:rPr>
              <w:t xml:space="preserve">определение оптимального объема </w:t>
            </w:r>
            <w:r>
              <w:rPr>
                <w:rFonts w:ascii="Times New Roman"/>
                <w:b w:val="false"/>
                <w:i w:val="false"/>
                <w:color w:val="000000"/>
                <w:sz w:val="20"/>
              </w:rPr>
              <w:t>полномочий в</w:t>
            </w:r>
            <w:r>
              <w:br/>
            </w:r>
            <w:r>
              <w:rPr>
                <w:rFonts w:ascii="Times New Roman"/>
                <w:b w:val="false"/>
                <w:i w:val="false"/>
                <w:color w:val="000000"/>
                <w:sz w:val="20"/>
              </w:rPr>
              <w:t>
</w:t>
            </w:r>
            <w:r>
              <w:rPr>
                <w:rFonts w:ascii="Times New Roman"/>
                <w:b w:val="false"/>
                <w:i w:val="false"/>
                <w:color w:val="000000"/>
                <w:sz w:val="20"/>
              </w:rPr>
              <w:t>государствнных органах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Выработка предложений по обеспечению </w:t>
            </w:r>
            <w:r>
              <w:rPr>
                <w:rFonts w:ascii="Times New Roman"/>
                <w:b w:val="false"/>
                <w:i w:val="false"/>
                <w:color w:val="000000"/>
                <w:sz w:val="20"/>
              </w:rPr>
              <w:t>рационального и</w:t>
            </w:r>
            <w:r>
              <w:br/>
            </w:r>
            <w:r>
              <w:rPr>
                <w:rFonts w:ascii="Times New Roman"/>
                <w:b w:val="false"/>
                <w:i w:val="false"/>
                <w:color w:val="000000"/>
                <w:sz w:val="20"/>
              </w:rPr>
              <w:t>
</w:t>
            </w:r>
            <w:r>
              <w:rPr>
                <w:rFonts w:ascii="Times New Roman"/>
                <w:b w:val="false"/>
                <w:i w:val="false"/>
                <w:color w:val="000000"/>
                <w:sz w:val="20"/>
              </w:rPr>
              <w:t xml:space="preserve">четкого распределения компетенции </w:t>
            </w:r>
            <w:r>
              <w:rPr>
                <w:rFonts w:ascii="Times New Roman"/>
                <w:b w:val="false"/>
                <w:i w:val="false"/>
                <w:color w:val="000000"/>
                <w:sz w:val="20"/>
              </w:rPr>
              <w:t>между уровнями</w:t>
            </w:r>
            <w:r>
              <w:br/>
            </w:r>
            <w:r>
              <w:rPr>
                <w:rFonts w:ascii="Times New Roman"/>
                <w:b w:val="false"/>
                <w:i w:val="false"/>
                <w:color w:val="000000"/>
                <w:sz w:val="20"/>
              </w:rPr>
              <w:t>
</w:t>
            </w:r>
            <w:r>
              <w:rPr>
                <w:rFonts w:ascii="Times New Roman"/>
                <w:b w:val="false"/>
                <w:i w:val="false"/>
                <w:color w:val="000000"/>
                <w:sz w:val="20"/>
              </w:rPr>
              <w:t xml:space="preserve">государственной власти и органов </w:t>
            </w:r>
            <w:r>
              <w:rPr>
                <w:rFonts w:ascii="Times New Roman"/>
                <w:b w:val="false"/>
                <w:i w:val="false"/>
                <w:color w:val="000000"/>
                <w:sz w:val="20"/>
              </w:rPr>
              <w:t>местного самоуправления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Оптимизация законодательства в части определения</w:t>
            </w:r>
            <w:r>
              <w:br/>
            </w:r>
            <w:r>
              <w:rPr>
                <w:rFonts w:ascii="Times New Roman"/>
                <w:b w:val="false"/>
                <w:i w:val="false"/>
                <w:color w:val="000000"/>
                <w:sz w:val="20"/>
              </w:rPr>
              <w:t>
</w:t>
            </w:r>
            <w:r>
              <w:rPr>
                <w:rFonts w:ascii="Times New Roman"/>
                <w:b w:val="false"/>
                <w:i w:val="false"/>
                <w:color w:val="000000"/>
                <w:sz w:val="20"/>
              </w:rPr>
              <w:t xml:space="preserve">четкого круга полномочий и ответственности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 xml:space="preserve">органов, в том числе на различных </w:t>
            </w:r>
            <w:r>
              <w:rPr>
                <w:rFonts w:ascii="Times New Roman"/>
                <w:b w:val="false"/>
                <w:i w:val="false"/>
                <w:color w:val="000000"/>
                <w:sz w:val="20"/>
              </w:rPr>
              <w:t>уровнях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функционального анализа деятельности</w:t>
            </w:r>
            <w:r>
              <w:br/>
            </w:r>
            <w:r>
              <w:rPr>
                <w:rFonts w:ascii="Times New Roman"/>
                <w:b w:val="false"/>
                <w:i w:val="false"/>
                <w:color w:val="000000"/>
                <w:sz w:val="20"/>
              </w:rPr>
              <w:t>
</w:t>
            </w:r>
            <w:r>
              <w:rPr>
                <w:rFonts w:ascii="Times New Roman"/>
                <w:b w:val="false"/>
                <w:i w:val="false"/>
                <w:color w:val="000000"/>
                <w:sz w:val="20"/>
              </w:rPr>
              <w:t xml:space="preserve">институтов местного самоуправления и выработка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 xml:space="preserve">по повышению эффективности их </w:t>
            </w:r>
            <w:r>
              <w:rPr>
                <w:rFonts w:ascii="Times New Roman"/>
                <w:b w:val="false"/>
                <w:i w:val="false"/>
                <w:color w:val="000000"/>
                <w:sz w:val="20"/>
              </w:rPr>
              <w:t>функционирования и</w:t>
            </w:r>
            <w:r>
              <w:br/>
            </w:r>
            <w:r>
              <w:rPr>
                <w:rFonts w:ascii="Times New Roman"/>
                <w:b w:val="false"/>
                <w:i w:val="false"/>
                <w:color w:val="000000"/>
                <w:sz w:val="20"/>
              </w:rPr>
              <w:t>
</w:t>
            </w:r>
            <w:r>
              <w:rPr>
                <w:rFonts w:ascii="Times New Roman"/>
                <w:b w:val="false"/>
                <w:i w:val="false"/>
                <w:color w:val="000000"/>
                <w:sz w:val="20"/>
              </w:rPr>
              <w:t xml:space="preserve">соответствию лучшим </w:t>
            </w:r>
            <w:r>
              <w:rPr>
                <w:rFonts w:ascii="Times New Roman"/>
                <w:b w:val="false"/>
                <w:i w:val="false"/>
                <w:color w:val="000000"/>
                <w:sz w:val="20"/>
              </w:rPr>
              <w:t>международным стандартам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проекта Указа 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по внесению изменений и дополнений в Единую</w:t>
            </w:r>
            <w:r>
              <w:br/>
            </w:r>
            <w:r>
              <w:rPr>
                <w:rFonts w:ascii="Times New Roman"/>
                <w:b w:val="false"/>
                <w:i w:val="false"/>
                <w:color w:val="000000"/>
                <w:sz w:val="20"/>
              </w:rPr>
              <w:t>
</w:t>
            </w:r>
            <w:r>
              <w:rPr>
                <w:rFonts w:ascii="Times New Roman"/>
                <w:b w:val="false"/>
                <w:i w:val="false"/>
                <w:color w:val="000000"/>
                <w:sz w:val="20"/>
              </w:rPr>
              <w:t>систему оплаты труда работников органов Республики</w:t>
            </w:r>
            <w:r>
              <w:br/>
            </w:r>
            <w:r>
              <w:rPr>
                <w:rFonts w:ascii="Times New Roman"/>
                <w:b w:val="false"/>
                <w:i w:val="false"/>
                <w:color w:val="000000"/>
                <w:sz w:val="20"/>
              </w:rPr>
              <w:t>
</w:t>
            </w:r>
            <w:r>
              <w:rPr>
                <w:rFonts w:ascii="Times New Roman"/>
                <w:b w:val="false"/>
                <w:i w:val="false"/>
                <w:color w:val="000000"/>
                <w:sz w:val="20"/>
              </w:rPr>
              <w:t>Казахстан, содержащихся за счет государственного бюджета и</w:t>
            </w:r>
            <w:r>
              <w:br/>
            </w:r>
            <w:r>
              <w:rPr>
                <w:rFonts w:ascii="Times New Roman"/>
                <w:b w:val="false"/>
                <w:i w:val="false"/>
                <w:color w:val="000000"/>
                <w:sz w:val="20"/>
              </w:rPr>
              <w:t>
</w:t>
            </w:r>
            <w:r>
              <w:rPr>
                <w:rFonts w:ascii="Times New Roman"/>
                <w:b w:val="false"/>
                <w:i w:val="false"/>
                <w:color w:val="000000"/>
                <w:sz w:val="20"/>
              </w:rPr>
              <w:t>сметы (бюджета) Национального Банка Республики Казахстан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Расширение реестра государственных услуг</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концепции проекта Закона Республики</w:t>
            </w:r>
            <w:r>
              <w:br/>
            </w:r>
            <w:r>
              <w:rPr>
                <w:rFonts w:ascii="Times New Roman"/>
                <w:b w:val="false"/>
                <w:i w:val="false"/>
                <w:color w:val="000000"/>
                <w:sz w:val="20"/>
              </w:rPr>
              <w:t>
</w:t>
            </w:r>
            <w:r>
              <w:rPr>
                <w:rFonts w:ascii="Times New Roman"/>
                <w:b w:val="false"/>
                <w:i w:val="false"/>
                <w:color w:val="000000"/>
                <w:sz w:val="20"/>
              </w:rPr>
              <w:t>Казахстан «О государственных услугах»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проекта Закона Республики Казахстан</w:t>
            </w:r>
            <w:r>
              <w:br/>
            </w:r>
            <w:r>
              <w:rPr>
                <w:rFonts w:ascii="Times New Roman"/>
                <w:b w:val="false"/>
                <w:i w:val="false"/>
                <w:color w:val="000000"/>
                <w:sz w:val="20"/>
              </w:rPr>
              <w:t>
</w:t>
            </w:r>
            <w:r>
              <w:rPr>
                <w:rFonts w:ascii="Times New Roman"/>
                <w:b w:val="false"/>
                <w:i w:val="false"/>
                <w:color w:val="000000"/>
                <w:sz w:val="20"/>
              </w:rPr>
              <w:t>«О государственных услугах»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центральных государственных органов 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25"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Совершенствование методологической основы Системы</w:t>
            </w:r>
            <w:r>
              <w:br/>
            </w:r>
            <w:r>
              <w:rPr>
                <w:rFonts w:ascii="Times New Roman"/>
                <w:b w:val="false"/>
                <w:i w:val="false"/>
                <w:color w:val="000000"/>
                <w:sz w:val="20"/>
              </w:rPr>
              <w:t>
</w:t>
            </w:r>
            <w:r>
              <w:rPr>
                <w:rFonts w:ascii="Times New Roman"/>
                <w:b w:val="false"/>
                <w:i w:val="false"/>
                <w:color w:val="000000"/>
                <w:sz w:val="20"/>
              </w:rPr>
              <w:t>оценки эффективности деятельности государственных органов</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4"/>
        <w:gridCol w:w="1878"/>
        <w:gridCol w:w="925"/>
        <w:gridCol w:w="1169"/>
        <w:gridCol w:w="1067"/>
        <w:gridCol w:w="824"/>
        <w:gridCol w:w="743"/>
        <w:gridCol w:w="1048"/>
        <w:gridCol w:w="947"/>
        <w:gridCol w:w="785"/>
      </w:tblGrid>
      <w:tr>
        <w:trPr>
          <w:trHeight w:val="7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465" w:hRule="atLeast"/>
        </w:trPr>
        <w:tc>
          <w:tcPr>
            <w:tcW w:w="4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0"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w:t>
            </w:r>
            <w:r>
              <w:br/>
            </w:r>
            <w:r>
              <w:rPr>
                <w:rFonts w:ascii="Times New Roman"/>
                <w:b w:val="false"/>
                <w:i w:val="false"/>
                <w:color w:val="000000"/>
                <w:sz w:val="20"/>
              </w:rPr>
              <w:t>
</w:t>
            </w:r>
            <w:r>
              <w:rPr>
                <w:rFonts w:ascii="Times New Roman"/>
                <w:b w:val="false"/>
                <w:i w:val="false"/>
                <w:color w:val="000000"/>
                <w:sz w:val="20"/>
              </w:rPr>
              <w:t>информационно-</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 xml:space="preserve">базы по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 xml:space="preserve">мониторинга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стратегических и</w:t>
            </w:r>
            <w:r>
              <w:br/>
            </w:r>
            <w:r>
              <w:rPr>
                <w:rFonts w:ascii="Times New Roman"/>
                <w:b w:val="false"/>
                <w:i w:val="false"/>
                <w:color w:val="000000"/>
                <w:sz w:val="20"/>
              </w:rPr>
              <w:t>
</w:t>
            </w:r>
            <w:r>
              <w:rPr>
                <w:rFonts w:ascii="Times New Roman"/>
                <w:b w:val="false"/>
                <w:i w:val="false"/>
                <w:color w:val="000000"/>
                <w:sz w:val="20"/>
              </w:rPr>
              <w:t xml:space="preserve">программных </w:t>
            </w:r>
            <w:r>
              <w:rPr>
                <w:rFonts w:ascii="Times New Roman"/>
                <w:b w:val="false"/>
                <w:i w:val="false"/>
                <w:color w:val="000000"/>
                <w:sz w:val="20"/>
              </w:rPr>
              <w:t>документов и</w:t>
            </w:r>
            <w:r>
              <w:br/>
            </w:r>
            <w:r>
              <w:rPr>
                <w:rFonts w:ascii="Times New Roman"/>
                <w:b w:val="false"/>
                <w:i w:val="false"/>
                <w:color w:val="000000"/>
                <w:sz w:val="20"/>
              </w:rPr>
              <w:t>
</w:t>
            </w:r>
            <w:r>
              <w:rPr>
                <w:rFonts w:ascii="Times New Roman"/>
                <w:b w:val="false"/>
                <w:i w:val="false"/>
                <w:color w:val="000000"/>
                <w:sz w:val="20"/>
              </w:rPr>
              <w:t xml:space="preserve">стратегических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органов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w:t>
            </w:r>
            <w:r>
              <w:br/>
            </w:r>
            <w:r>
              <w:rPr>
                <w:rFonts w:ascii="Times New Roman"/>
                <w:b w:val="false"/>
                <w:i w:val="false"/>
                <w:color w:val="000000"/>
                <w:sz w:val="20"/>
              </w:rPr>
              <w:t>
</w:t>
            </w:r>
            <w:r>
              <w:rPr>
                <w:rFonts w:ascii="Times New Roman"/>
                <w:b w:val="false"/>
                <w:i w:val="false"/>
                <w:color w:val="000000"/>
                <w:sz w:val="20"/>
              </w:rPr>
              <w:t>данные</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единых</w:t>
            </w:r>
            <w:r>
              <w:br/>
            </w:r>
            <w:r>
              <w:rPr>
                <w:rFonts w:ascii="Times New Roman"/>
                <w:b w:val="false"/>
                <w:i w:val="false"/>
                <w:color w:val="000000"/>
                <w:sz w:val="20"/>
              </w:rPr>
              <w:t>
</w:t>
            </w:r>
            <w:r>
              <w:rPr>
                <w:rFonts w:ascii="Times New Roman"/>
                <w:b w:val="false"/>
                <w:i w:val="false"/>
                <w:color w:val="000000"/>
                <w:sz w:val="20"/>
              </w:rPr>
              <w:t>подходов по формированию</w:t>
            </w:r>
            <w:r>
              <w:br/>
            </w:r>
            <w:r>
              <w:rPr>
                <w:rFonts w:ascii="Times New Roman"/>
                <w:b w:val="false"/>
                <w:i w:val="false"/>
                <w:color w:val="000000"/>
                <w:sz w:val="20"/>
              </w:rPr>
              <w:t>
</w:t>
            </w:r>
            <w:r>
              <w:rPr>
                <w:rFonts w:ascii="Times New Roman"/>
                <w:b w:val="false"/>
                <w:i w:val="false"/>
                <w:color w:val="000000"/>
                <w:sz w:val="20"/>
              </w:rPr>
              <w:t>ключевых показателей</w:t>
            </w:r>
            <w:r>
              <w:br/>
            </w:r>
            <w:r>
              <w:rPr>
                <w:rFonts w:ascii="Times New Roman"/>
                <w:b w:val="false"/>
                <w:i w:val="false"/>
                <w:color w:val="000000"/>
                <w:sz w:val="20"/>
              </w:rPr>
              <w:t>
</w:t>
            </w:r>
            <w:r>
              <w:rPr>
                <w:rFonts w:ascii="Times New Roman"/>
                <w:b w:val="false"/>
                <w:i w:val="false"/>
                <w:color w:val="000000"/>
                <w:sz w:val="20"/>
              </w:rPr>
              <w:t>(индикаторов), включая</w:t>
            </w:r>
            <w:r>
              <w:br/>
            </w:r>
            <w:r>
              <w:rPr>
                <w:rFonts w:ascii="Times New Roman"/>
                <w:b w:val="false"/>
                <w:i w:val="false"/>
                <w:color w:val="000000"/>
                <w:sz w:val="20"/>
              </w:rPr>
              <w:t>
</w:t>
            </w:r>
            <w:r>
              <w:rPr>
                <w:rFonts w:ascii="Times New Roman"/>
                <w:b w:val="false"/>
                <w:i w:val="false"/>
                <w:color w:val="000000"/>
                <w:sz w:val="20"/>
              </w:rPr>
              <w:t>показатели международных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конкурентоспособности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w:t>
            </w:r>
            <w:r>
              <w:br/>
            </w:r>
            <w:r>
              <w:rPr>
                <w:rFonts w:ascii="Times New Roman"/>
                <w:b w:val="false"/>
                <w:i w:val="false"/>
                <w:color w:val="000000"/>
                <w:sz w:val="20"/>
              </w:rPr>
              <w:t>
</w:t>
            </w:r>
            <w:r>
              <w:rPr>
                <w:rFonts w:ascii="Times New Roman"/>
                <w:b w:val="false"/>
                <w:i w:val="false"/>
                <w:color w:val="000000"/>
                <w:sz w:val="20"/>
              </w:rPr>
              <w:t>перечня показателей</w:t>
            </w:r>
            <w:r>
              <w:br/>
            </w:r>
            <w:r>
              <w:rPr>
                <w:rFonts w:ascii="Times New Roman"/>
                <w:b w:val="false"/>
                <w:i w:val="false"/>
                <w:color w:val="000000"/>
                <w:sz w:val="20"/>
              </w:rPr>
              <w:t>
</w:t>
            </w:r>
            <w:r>
              <w:rPr>
                <w:rFonts w:ascii="Times New Roman"/>
                <w:b w:val="false"/>
                <w:i w:val="false"/>
                <w:color w:val="000000"/>
                <w:sz w:val="20"/>
              </w:rPr>
              <w:t>(индикаторов) для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4"/>
        <w:gridCol w:w="839"/>
        <w:gridCol w:w="819"/>
        <w:gridCol w:w="738"/>
        <w:gridCol w:w="900"/>
        <w:gridCol w:w="800"/>
      </w:tblGrid>
      <w:tr>
        <w:trPr>
          <w:trHeight w:val="465" w:hRule="atLeast"/>
        </w:trPr>
        <w:tc>
          <w:tcPr>
            <w:tcW w:w="9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w:t>
            </w:r>
            <w:r>
              <w:br/>
            </w:r>
            <w:r>
              <w:rPr>
                <w:rFonts w:ascii="Times New Roman"/>
                <w:b w:val="false"/>
                <w:i w:val="false"/>
                <w:color w:val="000000"/>
                <w:sz w:val="20"/>
              </w:rPr>
              <w:t>
</w:t>
            </w:r>
            <w:r>
              <w:rPr>
                <w:rFonts w:ascii="Times New Roman"/>
                <w:b w:val="false"/>
                <w:i w:val="false"/>
                <w:color w:val="000000"/>
                <w:sz w:val="20"/>
              </w:rPr>
              <w:t xml:space="preserve">плановом </w:t>
            </w:r>
            <w:r>
              <w:rPr>
                <w:rFonts w:ascii="Times New Roman"/>
                <w:b w:val="false"/>
                <w:i w:val="false"/>
                <w:color w:val="000000"/>
                <w:sz w:val="20"/>
              </w:rPr>
              <w:t>периоде</w:t>
            </w:r>
          </w:p>
        </w:tc>
      </w:tr>
      <w:tr>
        <w:trPr>
          <w:trHeight w:val="465" w:hRule="atLeast"/>
        </w:trPr>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информационно-аналитической базы по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 xml:space="preserve">мониторинга реализации стратегических и </w:t>
            </w:r>
            <w:r>
              <w:rPr>
                <w:rFonts w:ascii="Times New Roman"/>
                <w:b w:val="false"/>
                <w:i w:val="false"/>
                <w:color w:val="000000"/>
                <w:sz w:val="20"/>
              </w:rPr>
              <w:t>программных</w:t>
            </w:r>
            <w:r>
              <w:br/>
            </w:r>
            <w:r>
              <w:rPr>
                <w:rFonts w:ascii="Times New Roman"/>
                <w:b w:val="false"/>
                <w:i w:val="false"/>
                <w:color w:val="000000"/>
                <w:sz w:val="20"/>
              </w:rPr>
              <w:t>
</w:t>
            </w:r>
            <w:r>
              <w:rPr>
                <w:rFonts w:ascii="Times New Roman"/>
                <w:b w:val="false"/>
                <w:i w:val="false"/>
                <w:color w:val="000000"/>
                <w:sz w:val="20"/>
              </w:rPr>
              <w:t>документов и стратегических планов государственных органов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экспертной рабочей группы для разработки</w:t>
            </w:r>
            <w:r>
              <w:br/>
            </w:r>
            <w:r>
              <w:rPr>
                <w:rFonts w:ascii="Times New Roman"/>
                <w:b w:val="false"/>
                <w:i w:val="false"/>
                <w:color w:val="000000"/>
                <w:sz w:val="20"/>
              </w:rPr>
              <w:t>
</w:t>
            </w:r>
            <w:r>
              <w:rPr>
                <w:rFonts w:ascii="Times New Roman"/>
                <w:b w:val="false"/>
                <w:i w:val="false"/>
                <w:color w:val="000000"/>
                <w:sz w:val="20"/>
              </w:rPr>
              <w:t>единых подходов по формированию ключевых показателей и</w:t>
            </w:r>
            <w:r>
              <w:br/>
            </w:r>
            <w:r>
              <w:rPr>
                <w:rFonts w:ascii="Times New Roman"/>
                <w:b w:val="false"/>
                <w:i w:val="false"/>
                <w:color w:val="000000"/>
                <w:sz w:val="20"/>
              </w:rPr>
              <w:t>
</w:t>
            </w:r>
            <w:r>
              <w:rPr>
                <w:rFonts w:ascii="Times New Roman"/>
                <w:b w:val="false"/>
                <w:i w:val="false"/>
                <w:color w:val="000000"/>
                <w:sz w:val="20"/>
              </w:rPr>
              <w:t>единого перечня показателей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и корректировка (по необходимости)</w:t>
            </w:r>
            <w:r>
              <w:br/>
            </w:r>
            <w:r>
              <w:rPr>
                <w:rFonts w:ascii="Times New Roman"/>
                <w:b w:val="false"/>
                <w:i w:val="false"/>
                <w:color w:val="000000"/>
                <w:sz w:val="20"/>
              </w:rPr>
              <w:t>
</w:t>
            </w:r>
            <w:r>
              <w:rPr>
                <w:rFonts w:ascii="Times New Roman"/>
                <w:b w:val="false"/>
                <w:i w:val="false"/>
                <w:color w:val="000000"/>
                <w:sz w:val="20"/>
              </w:rPr>
              <w:t>Перечня государственных программ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465"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Мониторинг и оценка документов системы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85"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Совершенствование законодательства в области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Разработка концепции дальнейшего развития </w:t>
            </w:r>
            <w:r>
              <w:rPr>
                <w:rFonts w:ascii="Times New Roman"/>
                <w:b w:val="false"/>
                <w:i w:val="false"/>
                <w:color w:val="000000"/>
                <w:sz w:val="20"/>
              </w:rPr>
              <w:t>институтов</w:t>
            </w:r>
            <w:r>
              <w:br/>
            </w:r>
            <w:r>
              <w:rPr>
                <w:rFonts w:ascii="Times New Roman"/>
                <w:b w:val="false"/>
                <w:i w:val="false"/>
                <w:color w:val="000000"/>
                <w:sz w:val="20"/>
              </w:rPr>
              <w:t>
</w:t>
            </w:r>
            <w:r>
              <w:rPr>
                <w:rFonts w:ascii="Times New Roman"/>
                <w:b w:val="false"/>
                <w:i w:val="false"/>
                <w:color w:val="000000"/>
                <w:sz w:val="20"/>
              </w:rPr>
              <w:t xml:space="preserve">независимой оценки рисков контрактации </w:t>
            </w:r>
            <w:r>
              <w:rPr>
                <w:rFonts w:ascii="Times New Roman"/>
                <w:b w:val="false"/>
                <w:i w:val="false"/>
                <w:color w:val="000000"/>
                <w:sz w:val="20"/>
              </w:rPr>
              <w:t>(рейтинговых</w:t>
            </w:r>
            <w:r>
              <w:br/>
            </w:r>
            <w:r>
              <w:rPr>
                <w:rFonts w:ascii="Times New Roman"/>
                <w:b w:val="false"/>
                <w:i w:val="false"/>
                <w:color w:val="000000"/>
                <w:sz w:val="20"/>
              </w:rPr>
              <w:t>
</w:t>
            </w:r>
            <w:r>
              <w:rPr>
                <w:rFonts w:ascii="Times New Roman"/>
                <w:b w:val="false"/>
                <w:i w:val="false"/>
                <w:color w:val="000000"/>
                <w:sz w:val="20"/>
              </w:rPr>
              <w:t xml:space="preserve">агентств, кредитных бюро) и институтов </w:t>
            </w:r>
            <w:r>
              <w:rPr>
                <w:rFonts w:ascii="Times New Roman"/>
                <w:b w:val="false"/>
                <w:i w:val="false"/>
                <w:color w:val="000000"/>
                <w:sz w:val="20"/>
              </w:rPr>
              <w:t>упрощенного решения</w:t>
            </w:r>
            <w:r>
              <w:br/>
            </w:r>
            <w:r>
              <w:rPr>
                <w:rFonts w:ascii="Times New Roman"/>
                <w:b w:val="false"/>
                <w:i w:val="false"/>
                <w:color w:val="000000"/>
                <w:sz w:val="20"/>
              </w:rPr>
              <w:t>
</w:t>
            </w:r>
            <w:r>
              <w:rPr>
                <w:rFonts w:ascii="Times New Roman"/>
                <w:b w:val="false"/>
                <w:i w:val="false"/>
                <w:color w:val="000000"/>
                <w:sz w:val="20"/>
              </w:rPr>
              <w:t xml:space="preserve">корпоративных споров </w:t>
            </w:r>
            <w:r>
              <w:rPr>
                <w:rFonts w:ascii="Times New Roman"/>
                <w:b w:val="false"/>
                <w:i w:val="false"/>
                <w:color w:val="000000"/>
                <w:sz w:val="20"/>
              </w:rPr>
              <w:t>(третейских судов, коллекторских</w:t>
            </w:r>
            <w:r>
              <w:br/>
            </w:r>
            <w:r>
              <w:rPr>
                <w:rFonts w:ascii="Times New Roman"/>
                <w:b w:val="false"/>
                <w:i w:val="false"/>
                <w:color w:val="000000"/>
                <w:sz w:val="20"/>
              </w:rPr>
              <w:t>
</w:t>
            </w:r>
            <w:r>
              <w:rPr>
                <w:rFonts w:ascii="Times New Roman"/>
                <w:b w:val="false"/>
                <w:i w:val="false"/>
                <w:color w:val="000000"/>
                <w:sz w:val="20"/>
              </w:rPr>
              <w:t xml:space="preserve">агентств) на </w:t>
            </w:r>
            <w:r>
              <w:rPr>
                <w:rFonts w:ascii="Times New Roman"/>
                <w:b w:val="false"/>
                <w:i w:val="false"/>
                <w:color w:val="000000"/>
                <w:sz w:val="20"/>
              </w:rPr>
              <w:t>основании предложений заинтересованных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1815"/>
        <w:gridCol w:w="1066"/>
        <w:gridCol w:w="1228"/>
        <w:gridCol w:w="1045"/>
        <w:gridCol w:w="863"/>
        <w:gridCol w:w="783"/>
        <w:gridCol w:w="742"/>
        <w:gridCol w:w="945"/>
        <w:gridCol w:w="804"/>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465" w:hRule="atLeast"/>
        </w:trPr>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 xml:space="preserve">прямых </w:t>
            </w:r>
            <w:r>
              <w:rPr>
                <w:rFonts w:ascii="Times New Roman"/>
                <w:b w:val="false"/>
                <w:i w:val="false"/>
                <w:color w:val="000000"/>
                <w:sz w:val="20"/>
              </w:rPr>
              <w:t>результатов</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анализом и</w:t>
            </w:r>
            <w:r>
              <w:br/>
            </w:r>
            <w:r>
              <w:rPr>
                <w:rFonts w:ascii="Times New Roman"/>
                <w:b w:val="false"/>
                <w:i w:val="false"/>
                <w:color w:val="000000"/>
                <w:sz w:val="20"/>
              </w:rPr>
              <w:t>
</w:t>
            </w:r>
            <w:r>
              <w:rPr>
                <w:rFonts w:ascii="Times New Roman"/>
                <w:b w:val="false"/>
                <w:i w:val="false"/>
                <w:color w:val="000000"/>
                <w:sz w:val="20"/>
              </w:rPr>
              <w:t>оценкой управления</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МФ</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0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качества</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акционерных обществ с</w:t>
            </w:r>
            <w:r>
              <w:br/>
            </w:r>
            <w:r>
              <w:rPr>
                <w:rFonts w:ascii="Times New Roman"/>
                <w:b w:val="false"/>
                <w:i w:val="false"/>
                <w:color w:val="000000"/>
                <w:sz w:val="20"/>
              </w:rPr>
              <w:t>
</w:t>
            </w:r>
            <w:r>
              <w:rPr>
                <w:rFonts w:ascii="Times New Roman"/>
                <w:b w:val="false"/>
                <w:i w:val="false"/>
                <w:color w:val="000000"/>
                <w:sz w:val="20"/>
              </w:rPr>
              <w:t>участием 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МЭРТ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АО</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информированного</w:t>
            </w:r>
            <w:r>
              <w:br/>
            </w:r>
            <w:r>
              <w:rPr>
                <w:rFonts w:ascii="Times New Roman"/>
                <w:b w:val="false"/>
                <w:i w:val="false"/>
                <w:color w:val="000000"/>
                <w:sz w:val="20"/>
              </w:rPr>
              <w:t>
</w:t>
            </w:r>
            <w:r>
              <w:rPr>
                <w:rFonts w:ascii="Times New Roman"/>
                <w:b w:val="false"/>
                <w:i w:val="false"/>
                <w:color w:val="000000"/>
                <w:sz w:val="20"/>
              </w:rPr>
              <w:t>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 задачах и</w:t>
            </w:r>
            <w:r>
              <w:br/>
            </w:r>
            <w:r>
              <w:rPr>
                <w:rFonts w:ascii="Times New Roman"/>
                <w:b w:val="false"/>
                <w:i w:val="false"/>
                <w:color w:val="000000"/>
                <w:sz w:val="20"/>
              </w:rPr>
              <w:t>
</w:t>
            </w:r>
            <w:r>
              <w:rPr>
                <w:rFonts w:ascii="Times New Roman"/>
                <w:b w:val="false"/>
                <w:i w:val="false"/>
                <w:color w:val="000000"/>
                <w:sz w:val="20"/>
              </w:rPr>
              <w:t>условиях Программы «Народное</w:t>
            </w:r>
            <w:r>
              <w:br/>
            </w:r>
            <w:r>
              <w:rPr>
                <w:rFonts w:ascii="Times New Roman"/>
                <w:b w:val="false"/>
                <w:i w:val="false"/>
                <w:color w:val="000000"/>
                <w:sz w:val="20"/>
              </w:rPr>
              <w:t>
</w:t>
            </w:r>
            <w:r>
              <w:rPr>
                <w:rFonts w:ascii="Times New Roman"/>
                <w:b w:val="false"/>
                <w:i w:val="false"/>
                <w:color w:val="000000"/>
                <w:sz w:val="20"/>
              </w:rPr>
              <w:t>IPO»  из числа опрошенного</w:t>
            </w:r>
            <w:r>
              <w:br/>
            </w:r>
            <w:r>
              <w:rPr>
                <w:rFonts w:ascii="Times New Roman"/>
                <w:b w:val="false"/>
                <w:i w:val="false"/>
                <w:color w:val="000000"/>
                <w:sz w:val="20"/>
              </w:rPr>
              <w:t>
</w:t>
            </w:r>
            <w:r>
              <w:rPr>
                <w:rFonts w:ascii="Times New Roman"/>
                <w:b w:val="false"/>
                <w:i w:val="false"/>
                <w:color w:val="000000"/>
                <w:sz w:val="20"/>
              </w:rPr>
              <w:t>населения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МЭРТ, МИО</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4"/>
        <w:gridCol w:w="859"/>
        <w:gridCol w:w="799"/>
        <w:gridCol w:w="738"/>
        <w:gridCol w:w="960"/>
        <w:gridCol w:w="800"/>
      </w:tblGrid>
      <w:tr>
        <w:trPr>
          <w:trHeight w:val="465" w:hRule="atLeast"/>
        </w:trPr>
        <w:tc>
          <w:tcPr>
            <w:tcW w:w="9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для достижения показателей прямых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w:t>
            </w:r>
            <w:r>
              <w:br/>
            </w:r>
            <w:r>
              <w:rPr>
                <w:rFonts w:ascii="Times New Roman"/>
                <w:b w:val="false"/>
                <w:i w:val="false"/>
                <w:color w:val="000000"/>
                <w:sz w:val="20"/>
              </w:rPr>
              <w:t>
</w:t>
            </w:r>
            <w:r>
              <w:rPr>
                <w:rFonts w:ascii="Times New Roman"/>
                <w:b w:val="false"/>
                <w:i w:val="false"/>
                <w:color w:val="000000"/>
                <w:sz w:val="20"/>
              </w:rPr>
              <w:t xml:space="preserve">плановом </w:t>
            </w:r>
            <w:r>
              <w:rPr>
                <w:rFonts w:ascii="Times New Roman"/>
                <w:b w:val="false"/>
                <w:i w:val="false"/>
                <w:color w:val="000000"/>
                <w:sz w:val="20"/>
              </w:rPr>
              <w:t>периоде</w:t>
            </w:r>
          </w:p>
        </w:tc>
      </w:tr>
      <w:tr>
        <w:trPr>
          <w:trHeight w:val="465"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анализа и оценки эффективности управления</w:t>
            </w:r>
            <w:r>
              <w:br/>
            </w:r>
            <w:r>
              <w:rPr>
                <w:rFonts w:ascii="Times New Roman"/>
                <w:b w:val="false"/>
                <w:i w:val="false"/>
                <w:color w:val="000000"/>
                <w:sz w:val="20"/>
              </w:rPr>
              <w:t>
</w:t>
            </w:r>
            <w:r>
              <w:rPr>
                <w:rFonts w:ascii="Times New Roman"/>
                <w:b w:val="false"/>
                <w:i w:val="false"/>
                <w:color w:val="000000"/>
                <w:sz w:val="20"/>
              </w:rPr>
              <w:t>государственным имуществом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анализа по выведению непрофильных функций и</w:t>
            </w:r>
            <w:r>
              <w:br/>
            </w:r>
            <w:r>
              <w:rPr>
                <w:rFonts w:ascii="Times New Roman"/>
                <w:b w:val="false"/>
                <w:i w:val="false"/>
                <w:color w:val="000000"/>
                <w:sz w:val="20"/>
              </w:rPr>
              <w:t>
</w:t>
            </w:r>
            <w:r>
              <w:rPr>
                <w:rFonts w:ascii="Times New Roman"/>
                <w:b w:val="false"/>
                <w:i w:val="false"/>
                <w:color w:val="000000"/>
                <w:sz w:val="20"/>
              </w:rPr>
              <w:t>активов компаний, входящих в структуру национальных компаний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функционального анализа деятельности аппаратов</w:t>
            </w:r>
            <w:r>
              <w:br/>
            </w:r>
            <w:r>
              <w:rPr>
                <w:rFonts w:ascii="Times New Roman"/>
                <w:b w:val="false"/>
                <w:i w:val="false"/>
                <w:color w:val="000000"/>
                <w:sz w:val="20"/>
              </w:rPr>
              <w:t>
</w:t>
            </w:r>
            <w:r>
              <w:rPr>
                <w:rFonts w:ascii="Times New Roman"/>
                <w:b w:val="false"/>
                <w:i w:val="false"/>
                <w:color w:val="000000"/>
                <w:sz w:val="20"/>
              </w:rPr>
              <w:t>управлений в национальных компаниях, включая дочерние</w:t>
            </w:r>
            <w:r>
              <w:br/>
            </w:r>
            <w:r>
              <w:rPr>
                <w:rFonts w:ascii="Times New Roman"/>
                <w:b w:val="false"/>
                <w:i w:val="false"/>
                <w:color w:val="000000"/>
                <w:sz w:val="20"/>
              </w:rPr>
              <w:t>
</w:t>
            </w:r>
            <w:r>
              <w:rPr>
                <w:rFonts w:ascii="Times New Roman"/>
                <w:b w:val="false"/>
                <w:i w:val="false"/>
                <w:color w:val="000000"/>
                <w:sz w:val="20"/>
              </w:rPr>
              <w:t>организации и выработка предложений по повышению их</w:t>
            </w:r>
            <w:r>
              <w:br/>
            </w:r>
            <w:r>
              <w:rPr>
                <w:rFonts w:ascii="Times New Roman"/>
                <w:b w:val="false"/>
                <w:i w:val="false"/>
                <w:color w:val="000000"/>
                <w:sz w:val="20"/>
              </w:rPr>
              <w:t>
</w:t>
            </w:r>
            <w:r>
              <w:rPr>
                <w:rFonts w:ascii="Times New Roman"/>
                <w:b w:val="false"/>
                <w:i w:val="false"/>
                <w:color w:val="000000"/>
                <w:sz w:val="20"/>
              </w:rPr>
              <w:t>эффективности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оценки качества корпоративного управления</w:t>
            </w:r>
            <w:r>
              <w:br/>
            </w:r>
            <w:r>
              <w:rPr>
                <w:rFonts w:ascii="Times New Roman"/>
                <w:b w:val="false"/>
                <w:i w:val="false"/>
                <w:color w:val="000000"/>
                <w:sz w:val="20"/>
              </w:rPr>
              <w:t>
</w:t>
            </w:r>
            <w:r>
              <w:rPr>
                <w:rFonts w:ascii="Times New Roman"/>
                <w:b w:val="false"/>
                <w:i w:val="false"/>
                <w:color w:val="000000"/>
                <w:sz w:val="20"/>
              </w:rPr>
              <w:t>акционерных обществ с участием государства в уставном</w:t>
            </w:r>
            <w:r>
              <w:br/>
            </w:r>
            <w:r>
              <w:rPr>
                <w:rFonts w:ascii="Times New Roman"/>
                <w:b w:val="false"/>
                <w:i w:val="false"/>
                <w:color w:val="000000"/>
                <w:sz w:val="20"/>
              </w:rPr>
              <w:t>
</w:t>
            </w:r>
            <w:r>
              <w:rPr>
                <w:rFonts w:ascii="Times New Roman"/>
                <w:b w:val="false"/>
                <w:i w:val="false"/>
                <w:color w:val="000000"/>
                <w:sz w:val="20"/>
              </w:rPr>
              <w:t>капитале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7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Совершенствование законодательства в области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управления государственными активами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7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работы по разъяснению и информированию</w:t>
            </w:r>
            <w:r>
              <w:br/>
            </w:r>
            <w:r>
              <w:rPr>
                <w:rFonts w:ascii="Times New Roman"/>
                <w:b w:val="false"/>
                <w:i w:val="false"/>
                <w:color w:val="000000"/>
                <w:sz w:val="20"/>
              </w:rPr>
              <w:t>
</w:t>
            </w:r>
            <w:r>
              <w:rPr>
                <w:rFonts w:ascii="Times New Roman"/>
                <w:b w:val="false"/>
                <w:i w:val="false"/>
                <w:color w:val="000000"/>
                <w:sz w:val="20"/>
              </w:rPr>
              <w:t>населения о  задачах и условиях Программы «Народное IPO»</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7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Увеличение уставного капитала дочерних компаний</w:t>
            </w:r>
            <w:r>
              <w:br/>
            </w:r>
            <w:r>
              <w:rPr>
                <w:rFonts w:ascii="Times New Roman"/>
                <w:b w:val="false"/>
                <w:i w:val="false"/>
                <w:color w:val="000000"/>
                <w:sz w:val="20"/>
              </w:rPr>
              <w:t>
</w:t>
            </w:r>
            <w:r>
              <w:rPr>
                <w:rFonts w:ascii="Times New Roman"/>
                <w:b w:val="false"/>
                <w:i w:val="false"/>
                <w:color w:val="000000"/>
                <w:sz w:val="20"/>
              </w:rPr>
              <w:t>АО «ФНБ «Самрук-Казына»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Кредитование проектов АО «ФНБ «Самрук-Казына»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w:t>
            </w:r>
            <w:r>
              <w:br/>
            </w:r>
            <w:r>
              <w:rPr>
                <w:rFonts w:ascii="Times New Roman"/>
                <w:b w:val="false"/>
                <w:i w:val="false"/>
                <w:color w:val="000000"/>
                <w:sz w:val="20"/>
              </w:rPr>
              <w:t>
</w:t>
            </w:r>
            <w:r>
              <w:rPr>
                <w:rFonts w:ascii="Times New Roman"/>
                <w:b w:val="false"/>
                <w:i w:val="false"/>
                <w:color w:val="000000"/>
                <w:sz w:val="20"/>
              </w:rPr>
              <w:t>(секретно)</w:t>
            </w:r>
          </w:p>
        </w:tc>
      </w:tr>
    </w:tbl>
    <w:bookmarkStart w:name="z84" w:id="13"/>
    <w:p>
      <w:pPr>
        <w:spacing w:after="0"/>
        <w:ind w:left="0"/>
        <w:jc w:val="both"/>
      </w:pPr>
      <w:r>
        <w:rPr>
          <w:rFonts w:ascii="Times New Roman"/>
          <w:b w:val="false"/>
          <w:i w:val="false"/>
          <w:color w:val="000000"/>
          <w:sz w:val="28"/>
        </w:rPr>
        <w:t xml:space="preserve">
Примечание. </w:t>
      </w:r>
      <w:r>
        <w:rPr>
          <w:rFonts w:ascii="Times New Roman"/>
          <w:b w:val="false"/>
          <w:i w:val="false"/>
          <w:color w:val="000000"/>
          <w:vertAlign w:val="superscript"/>
        </w:rPr>
        <w:t>1</w:t>
      </w:r>
      <w:r>
        <w:rPr>
          <w:rFonts w:ascii="Times New Roman"/>
          <w:b w:val="false"/>
          <w:i w:val="false"/>
          <w:color w:val="000000"/>
          <w:sz w:val="28"/>
        </w:rPr>
        <w:t>С января 2010 года действует Единый таможенный тариф Таможенного союза. При этом, до принятия ЕТТ средний уровень национального таможенного тарифа составлял 6,2 %, с принятием ЕТТ - 10, 6 %. При этом, по заявкам товаропроизводителей Казахстана, а также Республики Беларусь и Российской Федерации возможен пересмотр импортных таможенных пошлин по отдельным позициям.</w:t>
      </w:r>
    </w:p>
    <w:bookmarkEnd w:id="13"/>
    <w:bookmarkStart w:name="z85" w:id="14"/>
    <w:p>
      <w:pPr>
        <w:spacing w:after="0"/>
        <w:ind w:left="0"/>
        <w:jc w:val="both"/>
      </w:pPr>
      <w:r>
        <w:rPr>
          <w:rFonts w:ascii="Times New Roman"/>
          <w:b w:val="false"/>
          <w:i w:val="false"/>
          <w:color w:val="000000"/>
          <w:sz w:val="28"/>
        </w:rPr>
        <w:t>
2. Соответствие стратегических направлений и целей государственного</w:t>
      </w:r>
      <w:r>
        <w:br/>
      </w:r>
      <w:r>
        <w:rPr>
          <w:rFonts w:ascii="Times New Roman"/>
          <w:b w:val="false"/>
          <w:i w:val="false"/>
          <w:color w:val="000000"/>
          <w:sz w:val="28"/>
        </w:rPr>
        <w:t>
органа стратегическим целям государства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0"/>
        <w:gridCol w:w="7990"/>
      </w:tblGrid>
      <w:tr>
        <w:trPr>
          <w:trHeight w:val="465"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75"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w:t>
            </w:r>
            <w:r>
              <w:br/>
            </w:r>
            <w:r>
              <w:rPr>
                <w:rFonts w:ascii="Times New Roman"/>
                <w:b w:val="false"/>
                <w:i w:val="false"/>
                <w:color w:val="000000"/>
                <w:sz w:val="20"/>
              </w:rPr>
              <w:t>
</w:t>
            </w:r>
            <w:r>
              <w:rPr>
                <w:rFonts w:ascii="Times New Roman"/>
                <w:b w:val="false"/>
                <w:i w:val="false"/>
                <w:color w:val="000000"/>
                <w:sz w:val="20"/>
              </w:rPr>
              <w:t>национальной экономики</w:t>
            </w:r>
          </w:p>
        </w:tc>
      </w:tr>
      <w:tr>
        <w:trPr>
          <w:trHeight w:val="30" w:hRule="atLeast"/>
        </w:trPr>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 реальном</w:t>
            </w:r>
            <w:r>
              <w:br/>
            </w:r>
            <w:r>
              <w:rPr>
                <w:rFonts w:ascii="Times New Roman"/>
                <w:b w:val="false"/>
                <w:i w:val="false"/>
                <w:color w:val="000000"/>
                <w:sz w:val="20"/>
              </w:rPr>
              <w:t>
</w:t>
            </w:r>
            <w:r>
              <w:rPr>
                <w:rFonts w:ascii="Times New Roman"/>
                <w:b w:val="false"/>
                <w:i w:val="false"/>
                <w:color w:val="000000"/>
                <w:sz w:val="20"/>
              </w:rPr>
              <w:t>выражении по отношению к уровню</w:t>
            </w:r>
            <w:r>
              <w:br/>
            </w:r>
            <w:r>
              <w:rPr>
                <w:rFonts w:ascii="Times New Roman"/>
                <w:b w:val="false"/>
                <w:i w:val="false"/>
                <w:color w:val="000000"/>
                <w:sz w:val="20"/>
              </w:rPr>
              <w:t>
</w:t>
            </w:r>
            <w:r>
              <w:rPr>
                <w:rFonts w:ascii="Times New Roman"/>
                <w:b w:val="false"/>
                <w:i w:val="false"/>
                <w:color w:val="000000"/>
                <w:sz w:val="20"/>
              </w:rPr>
              <w:t>2009 года</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 Республики</w:t>
            </w:r>
            <w:r>
              <w:br/>
            </w:r>
            <w:r>
              <w:rPr>
                <w:rFonts w:ascii="Times New Roman"/>
                <w:b w:val="false"/>
                <w:i w:val="false"/>
                <w:color w:val="000000"/>
                <w:sz w:val="20"/>
              </w:rPr>
              <w:t>
</w:t>
            </w:r>
            <w:r>
              <w:rPr>
                <w:rFonts w:ascii="Times New Roman"/>
                <w:b w:val="false"/>
                <w:i w:val="false"/>
                <w:color w:val="000000"/>
                <w:sz w:val="20"/>
              </w:rPr>
              <w:t>Казахстан до 2020 года, утвержденный</w:t>
            </w:r>
            <w:r>
              <w:br/>
            </w:r>
            <w:r>
              <w:rPr>
                <w:rFonts w:ascii="Times New Roman"/>
                <w:b w:val="false"/>
                <w:i w:val="false"/>
                <w:color w:val="000000"/>
                <w:sz w:val="20"/>
              </w:rPr>
              <w:t>
</w:t>
            </w:r>
            <w:r>
              <w:rPr>
                <w:rFonts w:ascii="Times New Roman"/>
                <w:b w:val="false"/>
                <w:i w:val="false"/>
                <w:color w:val="000000"/>
                <w:sz w:val="20"/>
              </w:rPr>
              <w:t>Указом</w:t>
            </w:r>
            <w:r>
              <w:rPr>
                <w:rFonts w:ascii="Times New Roman"/>
                <w:b w:val="false"/>
                <w:i w:val="false"/>
                <w:color w:val="000000"/>
                <w:sz w:val="20"/>
              </w:rPr>
              <w:t>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 № 922</w:t>
            </w:r>
          </w:p>
        </w:tc>
      </w:tr>
      <w:tr>
        <w:trPr>
          <w:trHeight w:val="30" w:hRule="atLeast"/>
        </w:trPr>
        <w:tc>
          <w:tcPr>
            <w:tcW w:w="0" w:type="auto"/>
            <w:vMerge/>
            <w:tcBorders>
              <w:top w:val="nil"/>
              <w:left w:val="single" w:color="cfcfcf" w:sz="5"/>
              <w:bottom w:val="single" w:color="cfcfcf" w:sz="5"/>
              <w:right w:val="single" w:color="cfcfcf" w:sz="5"/>
            </w:tcBorders>
          </w:tcP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w:t>
            </w:r>
            <w:r>
              <w:br/>
            </w:r>
            <w:r>
              <w:rPr>
                <w:rFonts w:ascii="Times New Roman"/>
                <w:b w:val="false"/>
                <w:i w:val="false"/>
                <w:color w:val="000000"/>
                <w:sz w:val="20"/>
              </w:rPr>
              <w:t>
</w:t>
            </w:r>
            <w:r>
              <w:rPr>
                <w:rFonts w:ascii="Times New Roman"/>
                <w:b w:val="false"/>
                <w:i w:val="false"/>
                <w:color w:val="000000"/>
                <w:sz w:val="20"/>
              </w:rPr>
              <w:t xml:space="preserve">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19 марта 2010 года № 958</w:t>
            </w:r>
          </w:p>
        </w:tc>
      </w:tr>
      <w:tr>
        <w:trPr>
          <w:trHeight w:val="30" w:hRule="atLeast"/>
        </w:trPr>
        <w:tc>
          <w:tcPr>
            <w:tcW w:w="0" w:type="auto"/>
            <w:vMerge/>
            <w:tcBorders>
              <w:top w:val="nil"/>
              <w:left w:val="single" w:color="cfcfcf" w:sz="5"/>
              <w:bottom w:val="single" w:color="cfcfcf" w:sz="5"/>
              <w:right w:val="single" w:color="cfcfcf" w:sz="5"/>
            </w:tcBorders>
          </w:tcP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Отраслевая программа «Дорожная карта бизнеса</w:t>
            </w:r>
            <w:r>
              <w:br/>
            </w:r>
            <w:r>
              <w:rPr>
                <w:rFonts w:ascii="Times New Roman"/>
                <w:b w:val="false"/>
                <w:i w:val="false"/>
                <w:color w:val="000000"/>
                <w:sz w:val="20"/>
              </w:rPr>
              <w:t>
</w:t>
            </w:r>
            <w:r>
              <w:rPr>
                <w:rFonts w:ascii="Times New Roman"/>
                <w:b w:val="false"/>
                <w:i w:val="false"/>
                <w:color w:val="000000"/>
                <w:sz w:val="20"/>
              </w:rPr>
              <w:t xml:space="preserve">2020», утвержденная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от 13 апреля 2010 года № 301</w:t>
            </w:r>
          </w:p>
        </w:tc>
      </w:tr>
      <w:tr>
        <w:trPr>
          <w:trHeight w:val="3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и 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экономическую систему,</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на 2010-2014 годы,</w:t>
            </w:r>
            <w:r>
              <w:br/>
            </w:r>
            <w:r>
              <w:rPr>
                <w:rFonts w:ascii="Times New Roman"/>
                <w:b w:val="false"/>
                <w:i w:val="false"/>
                <w:color w:val="000000"/>
                <w:sz w:val="20"/>
              </w:rPr>
              <w:t>
</w:t>
            </w:r>
            <w:r>
              <w:rPr>
                <w:rFonts w:ascii="Times New Roman"/>
                <w:b w:val="false"/>
                <w:i w:val="false"/>
                <w:color w:val="000000"/>
                <w:sz w:val="20"/>
              </w:rPr>
              <w:t xml:space="preserve">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19 марта 2010 года № 958</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1605"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 Республики</w:t>
            </w:r>
            <w:r>
              <w:br/>
            </w:r>
            <w:r>
              <w:rPr>
                <w:rFonts w:ascii="Times New Roman"/>
                <w:b w:val="false"/>
                <w:i w:val="false"/>
                <w:color w:val="000000"/>
                <w:sz w:val="20"/>
              </w:rPr>
              <w:t>
</w:t>
            </w:r>
            <w:r>
              <w:rPr>
                <w:rFonts w:ascii="Times New Roman"/>
                <w:b w:val="false"/>
                <w:i w:val="false"/>
                <w:color w:val="000000"/>
                <w:sz w:val="20"/>
              </w:rPr>
              <w:t xml:space="preserve">Казахстан до 2020 года, утвержденный </w:t>
            </w:r>
            <w:r>
              <w:rPr>
                <w:rFonts w:ascii="Times New Roman"/>
                <w:b w:val="false"/>
                <w:i w:val="false"/>
                <w:color w:val="000000"/>
                <w:sz w:val="20"/>
              </w:rPr>
              <w:t>Указом</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от 1 февраля 2010 года № 922</w:t>
            </w:r>
          </w:p>
        </w:tc>
      </w:tr>
      <w:tr>
        <w:trPr>
          <w:trHeight w:val="2055"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w:t>
            </w:r>
            <w:r>
              <w:br/>
            </w:r>
            <w:r>
              <w:rPr>
                <w:rFonts w:ascii="Times New Roman"/>
                <w:b w:val="false"/>
                <w:i w:val="false"/>
                <w:color w:val="000000"/>
                <w:sz w:val="20"/>
              </w:rPr>
              <w:t>
</w:t>
            </w:r>
            <w:r>
              <w:rPr>
                <w:rFonts w:ascii="Times New Roman"/>
                <w:b w:val="false"/>
                <w:i w:val="false"/>
                <w:color w:val="000000"/>
                <w:sz w:val="20"/>
              </w:rPr>
              <w:t>мобилизационной подготовки и</w:t>
            </w:r>
            <w:r>
              <w:br/>
            </w:r>
            <w:r>
              <w:rPr>
                <w:rFonts w:ascii="Times New Roman"/>
                <w:b w:val="false"/>
                <w:i w:val="false"/>
                <w:color w:val="000000"/>
                <w:sz w:val="20"/>
              </w:rPr>
              <w:t>
</w:t>
            </w:r>
            <w:r>
              <w:rPr>
                <w:rFonts w:ascii="Times New Roman"/>
                <w:b w:val="false"/>
                <w:i w:val="false"/>
                <w:color w:val="000000"/>
                <w:sz w:val="20"/>
              </w:rPr>
              <w:t>мобилизации</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национальной безопасности</w:t>
            </w:r>
            <w:r>
              <w:br/>
            </w:r>
            <w:r>
              <w:rPr>
                <w:rFonts w:ascii="Times New Roman"/>
                <w:b w:val="false"/>
                <w:i w:val="false"/>
                <w:color w:val="000000"/>
                <w:sz w:val="20"/>
              </w:rPr>
              <w:t>
</w:t>
            </w:r>
            <w:r>
              <w:rPr>
                <w:rFonts w:ascii="Times New Roman"/>
                <w:b w:val="false"/>
                <w:i w:val="false"/>
                <w:color w:val="000000"/>
                <w:sz w:val="20"/>
              </w:rPr>
              <w:t>Республики Казахстан на 2007-2012 годы,</w:t>
            </w:r>
            <w:r>
              <w:br/>
            </w:r>
            <w:r>
              <w:rPr>
                <w:rFonts w:ascii="Times New Roman"/>
                <w:b w:val="false"/>
                <w:i w:val="false"/>
                <w:color w:val="000000"/>
                <w:sz w:val="20"/>
              </w:rPr>
              <w:t>
</w:t>
            </w:r>
            <w:r>
              <w:rPr>
                <w:rFonts w:ascii="Times New Roman"/>
                <w:b w:val="false"/>
                <w:i w:val="false"/>
                <w:color w:val="000000"/>
                <w:sz w:val="20"/>
              </w:rPr>
              <w:t>утвержденная Указом 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7 марта 2007 года № 295с.</w:t>
            </w:r>
            <w:r>
              <w:br/>
            </w:r>
            <w:r>
              <w:rPr>
                <w:rFonts w:ascii="Times New Roman"/>
                <w:b w:val="false"/>
                <w:i w:val="false"/>
                <w:color w:val="000000"/>
                <w:sz w:val="20"/>
              </w:rPr>
              <w:t>
</w:t>
            </w:r>
            <w:r>
              <w:rPr>
                <w:rFonts w:ascii="Times New Roman"/>
                <w:b w:val="false"/>
                <w:i w:val="false"/>
                <w:color w:val="000000"/>
                <w:sz w:val="20"/>
              </w:rPr>
              <w:t>По истечении срока будет принята Стратегия</w:t>
            </w:r>
            <w:r>
              <w:br/>
            </w:r>
            <w:r>
              <w:rPr>
                <w:rFonts w:ascii="Times New Roman"/>
                <w:b w:val="false"/>
                <w:i w:val="false"/>
                <w:color w:val="000000"/>
                <w:sz w:val="20"/>
              </w:rPr>
              <w:t>
</w:t>
            </w:r>
            <w:r>
              <w:rPr>
                <w:rFonts w:ascii="Times New Roman"/>
                <w:b w:val="false"/>
                <w:i w:val="false"/>
                <w:color w:val="000000"/>
                <w:sz w:val="20"/>
              </w:rPr>
              <w:t>национальной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на 2012-2016 годы.</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июня 1997 года</w:t>
            </w:r>
            <w:r>
              <w:br/>
            </w:r>
            <w:r>
              <w:rPr>
                <w:rFonts w:ascii="Times New Roman"/>
                <w:b w:val="false"/>
                <w:i w:val="false"/>
                <w:color w:val="000000"/>
                <w:sz w:val="20"/>
              </w:rPr>
              <w:t>
</w:t>
            </w:r>
            <w:r>
              <w:rPr>
                <w:rFonts w:ascii="Times New Roman"/>
                <w:b w:val="false"/>
                <w:i w:val="false"/>
                <w:color w:val="000000"/>
                <w:sz w:val="20"/>
              </w:rPr>
              <w:t>№ 127-1 «О мобилизационной подготовке и</w:t>
            </w:r>
            <w:r>
              <w:br/>
            </w:r>
            <w:r>
              <w:rPr>
                <w:rFonts w:ascii="Times New Roman"/>
                <w:b w:val="false"/>
                <w:i w:val="false"/>
                <w:color w:val="000000"/>
                <w:sz w:val="20"/>
              </w:rPr>
              <w:t>
</w:t>
            </w:r>
            <w:r>
              <w:rPr>
                <w:rFonts w:ascii="Times New Roman"/>
                <w:b w:val="false"/>
                <w:i w:val="false"/>
                <w:color w:val="000000"/>
                <w:sz w:val="20"/>
              </w:rPr>
              <w:t>мобилизации»</w:t>
            </w:r>
          </w:p>
        </w:tc>
      </w:tr>
    </w:tbl>
    <w:bookmarkStart w:name="z86" w:id="15"/>
    <w:p>
      <w:pPr>
        <w:spacing w:after="0"/>
        <w:ind w:left="0"/>
        <w:jc w:val="left"/>
      </w:pPr>
      <w:r>
        <w:rPr>
          <w:rFonts w:ascii="Times New Roman"/>
          <w:b/>
          <w:i w:val="false"/>
          <w:color w:val="000000"/>
        </w:rPr>
        <w:t xml:space="preserve"> 
4. Развитие функциональных возможностей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4633"/>
        <w:gridCol w:w="2393"/>
      </w:tblGrid>
      <w:tr>
        <w:trPr>
          <w:trHeight w:val="945"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w:t>
            </w:r>
            <w:r>
              <w:br/>
            </w:r>
            <w:r>
              <w:rPr>
                <w:rFonts w:ascii="Times New Roman"/>
                <w:b w:val="false"/>
                <w:i w:val="false"/>
                <w:color w:val="000000"/>
                <w:sz w:val="20"/>
              </w:rPr>
              <w:t>
</w:t>
            </w:r>
            <w:r>
              <w:rPr>
                <w:rFonts w:ascii="Times New Roman"/>
                <w:b w:val="false"/>
                <w:i w:val="false"/>
                <w:color w:val="000000"/>
                <w:sz w:val="20"/>
              </w:rPr>
              <w:t>цели и задачи государственного органа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и цели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r>
              <w:br/>
            </w:r>
            <w:r>
              <w:rPr>
                <w:rFonts w:ascii="Times New Roman"/>
                <w:b w:val="false"/>
                <w:i w:val="false"/>
                <w:color w:val="000000"/>
                <w:sz w:val="20"/>
              </w:rPr>
              <w:t>
</w:t>
            </w:r>
            <w:r>
              <w:rPr>
                <w:rFonts w:ascii="Times New Roman"/>
                <w:b w:val="false"/>
                <w:i w:val="false"/>
                <w:color w:val="000000"/>
                <w:sz w:val="20"/>
              </w:rPr>
              <w:t>1. Повышение конкурентоспособности страны</w:t>
            </w:r>
            <w:r>
              <w:br/>
            </w:r>
            <w:r>
              <w:rPr>
                <w:rFonts w:ascii="Times New Roman"/>
                <w:b w:val="false"/>
                <w:i w:val="false"/>
                <w:color w:val="000000"/>
                <w:sz w:val="20"/>
              </w:rPr>
              <w:t>
</w:t>
            </w:r>
            <w:r>
              <w:rPr>
                <w:rFonts w:ascii="Times New Roman"/>
                <w:b w:val="false"/>
                <w:i w:val="false"/>
                <w:color w:val="000000"/>
                <w:sz w:val="20"/>
              </w:rPr>
              <w:t>и модернизация национальной экономики</w:t>
            </w:r>
            <w:r>
              <w:br/>
            </w:r>
            <w:r>
              <w:rPr>
                <w:rFonts w:ascii="Times New Roman"/>
                <w:b w:val="false"/>
                <w:i w:val="false"/>
                <w:color w:val="000000"/>
                <w:sz w:val="20"/>
              </w:rPr>
              <w:t>
</w:t>
            </w: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w:t>
            </w:r>
            <w:r>
              <w:br/>
            </w:r>
            <w:r>
              <w:rPr>
                <w:rFonts w:ascii="Times New Roman"/>
                <w:b w:val="false"/>
                <w:i w:val="false"/>
                <w:color w:val="000000"/>
                <w:sz w:val="20"/>
              </w:rPr>
              <w:t>
</w:t>
            </w:r>
            <w:r>
              <w:rPr>
                <w:rFonts w:ascii="Times New Roman"/>
                <w:b w:val="false"/>
                <w:i w:val="false"/>
                <w:color w:val="000000"/>
                <w:sz w:val="20"/>
              </w:rPr>
              <w:t>отношению к уровню 2009 года</w:t>
            </w:r>
            <w:r>
              <w:br/>
            </w:r>
            <w:r>
              <w:rPr>
                <w:rFonts w:ascii="Times New Roman"/>
                <w:b w:val="false"/>
                <w:i w:val="false"/>
                <w:color w:val="000000"/>
                <w:sz w:val="20"/>
              </w:rPr>
              <w:t>
</w:t>
            </w:r>
            <w:r>
              <w:rPr>
                <w:rFonts w:ascii="Times New Roman"/>
                <w:b w:val="false"/>
                <w:i w:val="false"/>
                <w:color w:val="000000"/>
                <w:sz w:val="20"/>
              </w:rPr>
              <w:t>Задача 1.1. Обеспечение развития</w:t>
            </w:r>
            <w:r>
              <w:br/>
            </w:r>
            <w:r>
              <w:rPr>
                <w:rFonts w:ascii="Times New Roman"/>
                <w:b w:val="false"/>
                <w:i w:val="false"/>
                <w:color w:val="000000"/>
                <w:sz w:val="20"/>
              </w:rPr>
              <w:t>
</w:t>
            </w:r>
            <w:r>
              <w:rPr>
                <w:rFonts w:ascii="Times New Roman"/>
                <w:b w:val="false"/>
                <w:i w:val="false"/>
                <w:color w:val="000000"/>
                <w:sz w:val="20"/>
              </w:rPr>
              <w:t>экономики в пределах прогнозируемых</w:t>
            </w:r>
            <w:r>
              <w:br/>
            </w:r>
            <w:r>
              <w:rPr>
                <w:rFonts w:ascii="Times New Roman"/>
                <w:b w:val="false"/>
                <w:i w:val="false"/>
                <w:color w:val="000000"/>
                <w:sz w:val="20"/>
              </w:rPr>
              <w:t>
</w:t>
            </w:r>
            <w:r>
              <w:rPr>
                <w:rFonts w:ascii="Times New Roman"/>
                <w:b w:val="false"/>
                <w:i w:val="false"/>
                <w:color w:val="000000"/>
                <w:sz w:val="20"/>
              </w:rPr>
              <w:t>параметров</w:t>
            </w:r>
            <w:r>
              <w:br/>
            </w:r>
            <w:r>
              <w:rPr>
                <w:rFonts w:ascii="Times New Roman"/>
                <w:b w:val="false"/>
                <w:i w:val="false"/>
                <w:color w:val="000000"/>
                <w:sz w:val="20"/>
              </w:rPr>
              <w:t>
</w:t>
            </w:r>
            <w:r>
              <w:rPr>
                <w:rFonts w:ascii="Times New Roman"/>
                <w:b w:val="false"/>
                <w:i w:val="false"/>
                <w:color w:val="000000"/>
                <w:sz w:val="20"/>
              </w:rPr>
              <w:t>Задача 1.2. Создание условий для развития</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1.3. Развитие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Задача 1.4. Повышение эффективности</w:t>
            </w:r>
            <w:r>
              <w:br/>
            </w:r>
            <w:r>
              <w:rPr>
                <w:rFonts w:ascii="Times New Roman"/>
                <w:b w:val="false"/>
                <w:i w:val="false"/>
                <w:color w:val="000000"/>
                <w:sz w:val="20"/>
              </w:rPr>
              <w:t>
</w:t>
            </w:r>
            <w:r>
              <w:rPr>
                <w:rFonts w:ascii="Times New Roman"/>
                <w:b w:val="false"/>
                <w:i w:val="false"/>
                <w:color w:val="000000"/>
                <w:sz w:val="20"/>
              </w:rPr>
              <w:t>внутренней торговли</w:t>
            </w:r>
            <w:r>
              <w:br/>
            </w:r>
            <w:r>
              <w:rPr>
                <w:rFonts w:ascii="Times New Roman"/>
                <w:b w:val="false"/>
                <w:i w:val="false"/>
                <w:color w:val="000000"/>
                <w:sz w:val="20"/>
              </w:rPr>
              <w:t>
</w:t>
            </w:r>
            <w:r>
              <w:rPr>
                <w:rFonts w:ascii="Times New Roman"/>
                <w:b w:val="false"/>
                <w:i w:val="false"/>
                <w:color w:val="000000"/>
                <w:sz w:val="20"/>
              </w:rPr>
              <w:t>Задача 1.5. Создание рациональной</w:t>
            </w:r>
            <w:r>
              <w:br/>
            </w:r>
            <w:r>
              <w:rPr>
                <w:rFonts w:ascii="Times New Roman"/>
                <w:b w:val="false"/>
                <w:i w:val="false"/>
                <w:color w:val="000000"/>
                <w:sz w:val="20"/>
              </w:rPr>
              <w:t>
</w:t>
            </w:r>
            <w:r>
              <w:rPr>
                <w:rFonts w:ascii="Times New Roman"/>
                <w:b w:val="false"/>
                <w:i w:val="false"/>
                <w:color w:val="000000"/>
                <w:sz w:val="20"/>
              </w:rPr>
              <w:t>территориальной организации</w:t>
            </w:r>
            <w:r>
              <w:br/>
            </w:r>
            <w:r>
              <w:rPr>
                <w:rFonts w:ascii="Times New Roman"/>
                <w:b w:val="false"/>
                <w:i w:val="false"/>
                <w:color w:val="000000"/>
                <w:sz w:val="20"/>
              </w:rPr>
              <w:t>
</w:t>
            </w:r>
            <w:r>
              <w:rPr>
                <w:rFonts w:ascii="Times New Roman"/>
                <w:b w:val="false"/>
                <w:i w:val="false"/>
                <w:color w:val="000000"/>
                <w:sz w:val="20"/>
              </w:rPr>
              <w:t>экономического потенциала и благоприятных</w:t>
            </w:r>
            <w:r>
              <w:br/>
            </w:r>
            <w:r>
              <w:rPr>
                <w:rFonts w:ascii="Times New Roman"/>
                <w:b w:val="false"/>
                <w:i w:val="false"/>
                <w:color w:val="000000"/>
                <w:sz w:val="20"/>
              </w:rPr>
              <w:t>
</w:t>
            </w:r>
            <w:r>
              <w:rPr>
                <w:rFonts w:ascii="Times New Roman"/>
                <w:b w:val="false"/>
                <w:i w:val="false"/>
                <w:color w:val="000000"/>
                <w:sz w:val="20"/>
              </w:rPr>
              <w:t>условий жизнедеятельности населения</w:t>
            </w:r>
            <w:r>
              <w:br/>
            </w:r>
            <w:r>
              <w:rPr>
                <w:rFonts w:ascii="Times New Roman"/>
                <w:b w:val="false"/>
                <w:i w:val="false"/>
                <w:color w:val="000000"/>
                <w:sz w:val="20"/>
              </w:rPr>
              <w:t>
</w:t>
            </w:r>
            <w:r>
              <w:rPr>
                <w:rFonts w:ascii="Times New Roman"/>
                <w:b w:val="false"/>
                <w:i w:val="false"/>
                <w:color w:val="000000"/>
                <w:sz w:val="20"/>
              </w:rPr>
              <w:t>Задача 1.6. Проведение бюджетной политики</w:t>
            </w:r>
            <w:r>
              <w:br/>
            </w:r>
            <w:r>
              <w:rPr>
                <w:rFonts w:ascii="Times New Roman"/>
                <w:b w:val="false"/>
                <w:i w:val="false"/>
                <w:color w:val="000000"/>
                <w:sz w:val="20"/>
              </w:rPr>
              <w:t>
</w:t>
            </w:r>
            <w:r>
              <w:rPr>
                <w:rFonts w:ascii="Times New Roman"/>
                <w:b w:val="false"/>
                <w:i w:val="false"/>
                <w:color w:val="000000"/>
                <w:sz w:val="20"/>
              </w:rPr>
              <w:t>и политики управления обязательствами</w:t>
            </w:r>
            <w:r>
              <w:br/>
            </w:r>
            <w:r>
              <w:rPr>
                <w:rFonts w:ascii="Times New Roman"/>
                <w:b w:val="false"/>
                <w:i w:val="false"/>
                <w:color w:val="000000"/>
                <w:sz w:val="20"/>
              </w:rPr>
              <w:t>
</w:t>
            </w:r>
            <w:r>
              <w:rPr>
                <w:rFonts w:ascii="Times New Roman"/>
                <w:b w:val="false"/>
                <w:i w:val="false"/>
                <w:color w:val="000000"/>
                <w:sz w:val="20"/>
              </w:rPr>
              <w:t>государства, направленных на обеспечение</w:t>
            </w:r>
            <w:r>
              <w:br/>
            </w:r>
            <w:r>
              <w:rPr>
                <w:rFonts w:ascii="Times New Roman"/>
                <w:b w:val="false"/>
                <w:i w:val="false"/>
                <w:color w:val="000000"/>
                <w:sz w:val="20"/>
              </w:rPr>
              <w:t>
</w:t>
            </w:r>
            <w:r>
              <w:rPr>
                <w:rFonts w:ascii="Times New Roman"/>
                <w:b w:val="false"/>
                <w:i w:val="false"/>
                <w:color w:val="000000"/>
                <w:sz w:val="20"/>
              </w:rPr>
              <w:t>макроэкономической стабильности и</w:t>
            </w:r>
            <w:r>
              <w:br/>
            </w:r>
            <w:r>
              <w:rPr>
                <w:rFonts w:ascii="Times New Roman"/>
                <w:b w:val="false"/>
                <w:i w:val="false"/>
                <w:color w:val="000000"/>
                <w:sz w:val="20"/>
              </w:rPr>
              <w:t>
</w:t>
            </w:r>
            <w:r>
              <w:rPr>
                <w:rFonts w:ascii="Times New Roman"/>
                <w:b w:val="false"/>
                <w:i w:val="false"/>
                <w:color w:val="000000"/>
                <w:sz w:val="20"/>
              </w:rPr>
              <w:t>достижение стратегических целей и задач</w:t>
            </w:r>
            <w:r>
              <w:br/>
            </w:r>
            <w:r>
              <w:rPr>
                <w:rFonts w:ascii="Times New Roman"/>
                <w:b w:val="false"/>
                <w:i w:val="false"/>
                <w:color w:val="000000"/>
                <w:sz w:val="20"/>
              </w:rPr>
              <w:t>
</w:t>
            </w:r>
            <w:r>
              <w:rPr>
                <w:rFonts w:ascii="Times New Roman"/>
                <w:b w:val="false"/>
                <w:i w:val="false"/>
                <w:color w:val="000000"/>
                <w:sz w:val="20"/>
              </w:rPr>
              <w:t>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Задача 1.7. Ведение налоговой и</w:t>
            </w:r>
            <w:r>
              <w:br/>
            </w:r>
            <w:r>
              <w:rPr>
                <w:rFonts w:ascii="Times New Roman"/>
                <w:b w:val="false"/>
                <w:i w:val="false"/>
                <w:color w:val="000000"/>
                <w:sz w:val="20"/>
              </w:rPr>
              <w:t>
</w:t>
            </w:r>
            <w:r>
              <w:rPr>
                <w:rFonts w:ascii="Times New Roman"/>
                <w:b w:val="false"/>
                <w:i w:val="false"/>
                <w:color w:val="000000"/>
                <w:sz w:val="20"/>
              </w:rPr>
              <w:t>таможенной политики, направленной на</w:t>
            </w:r>
            <w:r>
              <w:br/>
            </w:r>
            <w:r>
              <w:rPr>
                <w:rFonts w:ascii="Times New Roman"/>
                <w:b w:val="false"/>
                <w:i w:val="false"/>
                <w:color w:val="000000"/>
                <w:sz w:val="20"/>
              </w:rPr>
              <w:t>
</w:t>
            </w:r>
            <w:r>
              <w:rPr>
                <w:rFonts w:ascii="Times New Roman"/>
                <w:b w:val="false"/>
                <w:i w:val="false"/>
                <w:color w:val="000000"/>
                <w:sz w:val="20"/>
              </w:rPr>
              <w:t>обеспечение достижения стратегических</w:t>
            </w:r>
            <w:r>
              <w:br/>
            </w:r>
            <w:r>
              <w:rPr>
                <w:rFonts w:ascii="Times New Roman"/>
                <w:b w:val="false"/>
                <w:i w:val="false"/>
                <w:color w:val="000000"/>
                <w:sz w:val="20"/>
              </w:rPr>
              <w:t>
</w:t>
            </w:r>
            <w:r>
              <w:rPr>
                <w:rFonts w:ascii="Times New Roman"/>
                <w:b w:val="false"/>
                <w:i w:val="false"/>
                <w:color w:val="000000"/>
                <w:sz w:val="20"/>
              </w:rPr>
              <w:t>целей и задач развития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Задача 1.8. Совершенствование политики в</w:t>
            </w:r>
            <w:r>
              <w:br/>
            </w:r>
            <w:r>
              <w:rPr>
                <w:rFonts w:ascii="Times New Roman"/>
                <w:b w:val="false"/>
                <w:i w:val="false"/>
                <w:color w:val="000000"/>
                <w:sz w:val="20"/>
              </w:rPr>
              <w:t>
</w:t>
            </w:r>
            <w:r>
              <w:rPr>
                <w:rFonts w:ascii="Times New Roman"/>
                <w:b w:val="false"/>
                <w:i w:val="false"/>
                <w:color w:val="000000"/>
                <w:sz w:val="20"/>
              </w:rPr>
              <w:t>областях государственного регулирования</w:t>
            </w:r>
            <w:r>
              <w:br/>
            </w:r>
            <w:r>
              <w:rPr>
                <w:rFonts w:ascii="Times New Roman"/>
                <w:b w:val="false"/>
                <w:i w:val="false"/>
                <w:color w:val="000000"/>
                <w:sz w:val="20"/>
              </w:rPr>
              <w:t>
</w:t>
            </w:r>
            <w:r>
              <w:rPr>
                <w:rFonts w:ascii="Times New Roman"/>
                <w:b w:val="false"/>
                <w:i w:val="false"/>
                <w:color w:val="000000"/>
                <w:sz w:val="20"/>
              </w:rPr>
              <w:t>деятельности субъектов естественных</w:t>
            </w:r>
            <w:r>
              <w:br/>
            </w:r>
            <w:r>
              <w:rPr>
                <w:rFonts w:ascii="Times New Roman"/>
                <w:b w:val="false"/>
                <w:i w:val="false"/>
                <w:color w:val="000000"/>
                <w:sz w:val="20"/>
              </w:rPr>
              <w:t>
</w:t>
            </w:r>
            <w:r>
              <w:rPr>
                <w:rFonts w:ascii="Times New Roman"/>
                <w:b w:val="false"/>
                <w:i w:val="false"/>
                <w:color w:val="000000"/>
                <w:sz w:val="20"/>
              </w:rPr>
              <w:t>монополий и регулируемых рынков, защиты</w:t>
            </w:r>
            <w:r>
              <w:br/>
            </w:r>
            <w:r>
              <w:rPr>
                <w:rFonts w:ascii="Times New Roman"/>
                <w:b w:val="false"/>
                <w:i w:val="false"/>
                <w:color w:val="000000"/>
                <w:sz w:val="20"/>
              </w:rPr>
              <w:t>
</w:t>
            </w:r>
            <w:r>
              <w:rPr>
                <w:rFonts w:ascii="Times New Roman"/>
                <w:b w:val="false"/>
                <w:i w:val="false"/>
                <w:color w:val="000000"/>
                <w:sz w:val="20"/>
              </w:rPr>
              <w:t>конкуренции и ограничения</w:t>
            </w:r>
            <w:r>
              <w:br/>
            </w:r>
            <w:r>
              <w:rPr>
                <w:rFonts w:ascii="Times New Roman"/>
                <w:b w:val="false"/>
                <w:i w:val="false"/>
                <w:color w:val="000000"/>
                <w:sz w:val="20"/>
              </w:rPr>
              <w:t>
</w:t>
            </w:r>
            <w:r>
              <w:rPr>
                <w:rFonts w:ascii="Times New Roman"/>
                <w:b w:val="false"/>
                <w:i w:val="false"/>
                <w:color w:val="000000"/>
                <w:sz w:val="20"/>
              </w:rPr>
              <w:t>монополистической деятельности</w:t>
            </w:r>
            <w:r>
              <w:br/>
            </w:r>
            <w:r>
              <w:rPr>
                <w:rFonts w:ascii="Times New Roman"/>
                <w:b w:val="false"/>
                <w:i w:val="false"/>
                <w:color w:val="000000"/>
                <w:sz w:val="20"/>
              </w:rPr>
              <w:t>
</w:t>
            </w: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w:t>
            </w:r>
            <w:r>
              <w:br/>
            </w:r>
            <w:r>
              <w:rPr>
                <w:rFonts w:ascii="Times New Roman"/>
                <w:b w:val="false"/>
                <w:i w:val="false"/>
                <w:color w:val="000000"/>
                <w:sz w:val="20"/>
              </w:rPr>
              <w:t>
</w:t>
            </w:r>
            <w:r>
              <w:rPr>
                <w:rFonts w:ascii="Times New Roman"/>
                <w:b w:val="false"/>
                <w:i w:val="false"/>
                <w:color w:val="000000"/>
                <w:sz w:val="20"/>
              </w:rPr>
              <w:t>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r>
              <w:br/>
            </w:r>
            <w:r>
              <w:rPr>
                <w:rFonts w:ascii="Times New Roman"/>
                <w:b w:val="false"/>
                <w:i w:val="false"/>
                <w:color w:val="000000"/>
                <w:sz w:val="20"/>
              </w:rPr>
              <w:t>
</w:t>
            </w:r>
            <w:r>
              <w:rPr>
                <w:rFonts w:ascii="Times New Roman"/>
                <w:b w:val="false"/>
                <w:i w:val="false"/>
                <w:color w:val="000000"/>
                <w:sz w:val="20"/>
              </w:rPr>
              <w:t>Задача 2.1. Завершение 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r>
              <w:br/>
            </w:r>
            <w:r>
              <w:rPr>
                <w:rFonts w:ascii="Times New Roman"/>
                <w:b w:val="false"/>
                <w:i w:val="false"/>
                <w:color w:val="000000"/>
                <w:sz w:val="20"/>
              </w:rPr>
              <w:t>
</w:t>
            </w:r>
            <w:r>
              <w:rPr>
                <w:rFonts w:ascii="Times New Roman"/>
                <w:b w:val="false"/>
                <w:i w:val="false"/>
                <w:color w:val="000000"/>
                <w:sz w:val="20"/>
              </w:rPr>
              <w:t>Задача 2.2. Завершение формирования</w:t>
            </w:r>
            <w:r>
              <w:br/>
            </w:r>
            <w:r>
              <w:rPr>
                <w:rFonts w:ascii="Times New Roman"/>
                <w:b w:val="false"/>
                <w:i w:val="false"/>
                <w:color w:val="000000"/>
                <w:sz w:val="20"/>
              </w:rPr>
              <w:t>
</w:t>
            </w:r>
            <w:r>
              <w:rPr>
                <w:rFonts w:ascii="Times New Roman"/>
                <w:b w:val="false"/>
                <w:i w:val="false"/>
                <w:color w:val="000000"/>
                <w:sz w:val="20"/>
              </w:rPr>
              <w:t>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w:t>
            </w:r>
            <w:r>
              <w:br/>
            </w:r>
            <w:r>
              <w:rPr>
                <w:rFonts w:ascii="Times New Roman"/>
                <w:b w:val="false"/>
                <w:i w:val="false"/>
                <w:color w:val="000000"/>
                <w:sz w:val="20"/>
              </w:rPr>
              <w:t>
</w:t>
            </w:r>
            <w:r>
              <w:rPr>
                <w:rFonts w:ascii="Times New Roman"/>
                <w:b w:val="false"/>
                <w:i w:val="false"/>
                <w:color w:val="000000"/>
                <w:sz w:val="20"/>
              </w:rPr>
              <w:t>и Российской Федерации</w:t>
            </w:r>
            <w:r>
              <w:br/>
            </w:r>
            <w:r>
              <w:rPr>
                <w:rFonts w:ascii="Times New Roman"/>
                <w:b w:val="false"/>
                <w:i w:val="false"/>
                <w:color w:val="000000"/>
                <w:sz w:val="20"/>
              </w:rPr>
              <w:t>
</w:t>
            </w:r>
            <w:r>
              <w:rPr>
                <w:rFonts w:ascii="Times New Roman"/>
                <w:b w:val="false"/>
                <w:i w:val="false"/>
                <w:color w:val="000000"/>
                <w:sz w:val="20"/>
              </w:rPr>
              <w:t>Задача 2.3. Вступление во Всемирную</w:t>
            </w:r>
            <w:r>
              <w:br/>
            </w:r>
            <w:r>
              <w:rPr>
                <w:rFonts w:ascii="Times New Roman"/>
                <w:b w:val="false"/>
                <w:i w:val="false"/>
                <w:color w:val="000000"/>
                <w:sz w:val="20"/>
              </w:rPr>
              <w:t>
</w:t>
            </w:r>
            <w:r>
              <w:rPr>
                <w:rFonts w:ascii="Times New Roman"/>
                <w:b w:val="false"/>
                <w:i w:val="false"/>
                <w:color w:val="000000"/>
                <w:sz w:val="20"/>
              </w:rPr>
              <w:t>торговую организацию</w:t>
            </w:r>
            <w:r>
              <w:br/>
            </w:r>
            <w:r>
              <w:rPr>
                <w:rFonts w:ascii="Times New Roman"/>
                <w:b w:val="false"/>
                <w:i w:val="false"/>
                <w:color w:val="000000"/>
                <w:sz w:val="20"/>
              </w:rPr>
              <w:t>
</w:t>
            </w:r>
            <w:r>
              <w:rPr>
                <w:rFonts w:ascii="Times New Roman"/>
                <w:b w:val="false"/>
                <w:i w:val="false"/>
                <w:color w:val="000000"/>
                <w:sz w:val="20"/>
              </w:rPr>
              <w:t>Задача 2.4. Позиционирование на</w:t>
            </w:r>
            <w:r>
              <w:br/>
            </w:r>
            <w:r>
              <w:rPr>
                <w:rFonts w:ascii="Times New Roman"/>
                <w:b w:val="false"/>
                <w:i w:val="false"/>
                <w:color w:val="000000"/>
                <w:sz w:val="20"/>
              </w:rPr>
              <w:t>
</w:t>
            </w:r>
            <w:r>
              <w:rPr>
                <w:rFonts w:ascii="Times New Roman"/>
                <w:b w:val="false"/>
                <w:i w:val="false"/>
                <w:color w:val="000000"/>
                <w:sz w:val="20"/>
              </w:rPr>
              <w:t>международных рынках достижений</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 государственного</w:t>
            </w:r>
            <w:r>
              <w:br/>
            </w:r>
            <w:r>
              <w:rPr>
                <w:rFonts w:ascii="Times New Roman"/>
                <w:b w:val="false"/>
                <w:i w:val="false"/>
                <w:color w:val="000000"/>
                <w:sz w:val="20"/>
              </w:rPr>
              <w:t>
</w:t>
            </w:r>
            <w:r>
              <w:rPr>
                <w:rFonts w:ascii="Times New Roman"/>
                <w:b w:val="false"/>
                <w:i w:val="false"/>
                <w:color w:val="000000"/>
                <w:sz w:val="20"/>
              </w:rPr>
              <w:t>сектора</w:t>
            </w:r>
            <w:r>
              <w:br/>
            </w:r>
            <w:r>
              <w:rPr>
                <w:rFonts w:ascii="Times New Roman"/>
                <w:b w:val="false"/>
                <w:i w:val="false"/>
                <w:color w:val="000000"/>
                <w:sz w:val="20"/>
              </w:rPr>
              <w:t>
</w:t>
            </w: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r>
              <w:br/>
            </w:r>
            <w:r>
              <w:rPr>
                <w:rFonts w:ascii="Times New Roman"/>
                <w:b w:val="false"/>
                <w:i w:val="false"/>
                <w:color w:val="000000"/>
                <w:sz w:val="20"/>
              </w:rPr>
              <w:t>
</w:t>
            </w:r>
            <w:r>
              <w:rPr>
                <w:rFonts w:ascii="Times New Roman"/>
                <w:b w:val="false"/>
                <w:i w:val="false"/>
                <w:color w:val="000000"/>
                <w:sz w:val="20"/>
              </w:rPr>
              <w:t>Задача 1.1. Повышение качества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 государственного</w:t>
            </w:r>
            <w:r>
              <w:br/>
            </w:r>
            <w:r>
              <w:rPr>
                <w:rFonts w:ascii="Times New Roman"/>
                <w:b w:val="false"/>
                <w:i w:val="false"/>
                <w:color w:val="000000"/>
                <w:sz w:val="20"/>
              </w:rPr>
              <w:t>
</w:t>
            </w:r>
            <w:r>
              <w:rPr>
                <w:rFonts w:ascii="Times New Roman"/>
                <w:b w:val="false"/>
                <w:i w:val="false"/>
                <w:color w:val="000000"/>
                <w:sz w:val="20"/>
              </w:rPr>
              <w:t>управления, ориентированного на результат</w:t>
            </w:r>
            <w:r>
              <w:br/>
            </w:r>
            <w:r>
              <w:rPr>
                <w:rFonts w:ascii="Times New Roman"/>
                <w:b w:val="false"/>
                <w:i w:val="false"/>
                <w:color w:val="000000"/>
                <w:sz w:val="20"/>
              </w:rPr>
              <w:t>
</w:t>
            </w:r>
            <w:r>
              <w:rPr>
                <w:rFonts w:ascii="Times New Roman"/>
                <w:b w:val="false"/>
                <w:i w:val="false"/>
                <w:color w:val="000000"/>
                <w:sz w:val="20"/>
              </w:rPr>
              <w:t>Задача 1.3. 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r>
              <w:br/>
            </w:r>
            <w:r>
              <w:rPr>
                <w:rFonts w:ascii="Times New Roman"/>
                <w:b w:val="false"/>
                <w:i w:val="false"/>
                <w:color w:val="000000"/>
                <w:sz w:val="20"/>
              </w:rPr>
              <w:t>
</w:t>
            </w:r>
            <w:r>
              <w:rPr>
                <w:rFonts w:ascii="Times New Roman"/>
                <w:b w:val="false"/>
                <w:i w:val="false"/>
                <w:color w:val="000000"/>
                <w:sz w:val="20"/>
              </w:rPr>
              <w:t>Цель 2. Совершенствование системы</w:t>
            </w:r>
            <w:r>
              <w:br/>
            </w:r>
            <w:r>
              <w:rPr>
                <w:rFonts w:ascii="Times New Roman"/>
                <w:b w:val="false"/>
                <w:i w:val="false"/>
                <w:color w:val="000000"/>
                <w:sz w:val="20"/>
              </w:rPr>
              <w:t>
</w:t>
            </w:r>
            <w:r>
              <w:rPr>
                <w:rFonts w:ascii="Times New Roman"/>
                <w:b w:val="false"/>
                <w:i w:val="false"/>
                <w:color w:val="000000"/>
                <w:sz w:val="20"/>
              </w:rPr>
              <w:t>мобилизационной подготовки и мобилизации</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Актуализация нормативных</w:t>
            </w:r>
            <w:r>
              <w:br/>
            </w:r>
            <w:r>
              <w:rPr>
                <w:rFonts w:ascii="Times New Roman"/>
                <w:b w:val="false"/>
                <w:i w:val="false"/>
                <w:color w:val="000000"/>
                <w:sz w:val="20"/>
              </w:rPr>
              <w:t>
</w:t>
            </w:r>
            <w:r>
              <w:rPr>
                <w:rFonts w:ascii="Times New Roman"/>
                <w:b w:val="false"/>
                <w:i w:val="false"/>
                <w:color w:val="000000"/>
                <w:sz w:val="20"/>
              </w:rPr>
              <w:t>правовых актов, входящих в</w:t>
            </w:r>
            <w:r>
              <w:br/>
            </w:r>
            <w:r>
              <w:rPr>
                <w:rFonts w:ascii="Times New Roman"/>
                <w:b w:val="false"/>
                <w:i w:val="false"/>
                <w:color w:val="000000"/>
                <w:sz w:val="20"/>
              </w:rPr>
              <w:t>
</w:t>
            </w:r>
            <w:r>
              <w:rPr>
                <w:rFonts w:ascii="Times New Roman"/>
                <w:b w:val="false"/>
                <w:i w:val="false"/>
                <w:color w:val="000000"/>
                <w:sz w:val="20"/>
              </w:rPr>
              <w:t>компетенцию Министерства</w:t>
            </w:r>
            <w:r>
              <w:br/>
            </w:r>
            <w:r>
              <w:rPr>
                <w:rFonts w:ascii="Times New Roman"/>
                <w:b w:val="false"/>
                <w:i w:val="false"/>
                <w:color w:val="000000"/>
                <w:sz w:val="20"/>
              </w:rPr>
              <w:t>
</w:t>
            </w: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Министерства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устойчивой</w:t>
            </w:r>
            <w:r>
              <w:br/>
            </w:r>
            <w:r>
              <w:rPr>
                <w:rFonts w:ascii="Times New Roman"/>
                <w:b w:val="false"/>
                <w:i w:val="false"/>
                <w:color w:val="000000"/>
                <w:sz w:val="20"/>
              </w:rPr>
              <w:t>
</w:t>
            </w:r>
            <w:r>
              <w:rPr>
                <w:rFonts w:ascii="Times New Roman"/>
                <w:b w:val="false"/>
                <w:i w:val="false"/>
                <w:color w:val="000000"/>
                <w:sz w:val="20"/>
              </w:rPr>
              <w:t>динамики текучести кадров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Принятие мер по</w:t>
            </w:r>
            <w:r>
              <w:br/>
            </w:r>
            <w:r>
              <w:rPr>
                <w:rFonts w:ascii="Times New Roman"/>
                <w:b w:val="false"/>
                <w:i w:val="false"/>
                <w:color w:val="000000"/>
                <w:sz w:val="20"/>
              </w:rPr>
              <w:t>
</w:t>
            </w:r>
            <w:r>
              <w:rPr>
                <w:rFonts w:ascii="Times New Roman"/>
                <w:b w:val="false"/>
                <w:i w:val="false"/>
                <w:color w:val="000000"/>
                <w:sz w:val="20"/>
              </w:rPr>
              <w:t>достижению 30 %</w:t>
            </w:r>
            <w:r>
              <w:br/>
            </w:r>
            <w:r>
              <w:rPr>
                <w:rFonts w:ascii="Times New Roman"/>
                <w:b w:val="false"/>
                <w:i w:val="false"/>
                <w:color w:val="000000"/>
                <w:sz w:val="20"/>
              </w:rPr>
              <w:t>
</w:t>
            </w:r>
            <w:r>
              <w:rPr>
                <w:rFonts w:ascii="Times New Roman"/>
                <w:b w:val="false"/>
                <w:i w:val="false"/>
                <w:color w:val="000000"/>
                <w:sz w:val="20"/>
              </w:rPr>
              <w:t>представительства женщин во</w:t>
            </w:r>
            <w:r>
              <w:br/>
            </w:r>
            <w:r>
              <w:rPr>
                <w:rFonts w:ascii="Times New Roman"/>
                <w:b w:val="false"/>
                <w:i w:val="false"/>
                <w:color w:val="000000"/>
                <w:sz w:val="20"/>
              </w:rPr>
              <w:t>
</w:t>
            </w:r>
            <w:r>
              <w:rPr>
                <w:rFonts w:ascii="Times New Roman"/>
                <w:b w:val="false"/>
                <w:i w:val="false"/>
                <w:color w:val="000000"/>
                <w:sz w:val="20"/>
              </w:rPr>
              <w:t>власти на уровне принятия</w:t>
            </w:r>
            <w:r>
              <w:br/>
            </w:r>
            <w:r>
              <w:rPr>
                <w:rFonts w:ascii="Times New Roman"/>
                <w:b w:val="false"/>
                <w:i w:val="false"/>
                <w:color w:val="000000"/>
                <w:sz w:val="20"/>
              </w:rPr>
              <w:t>
</w:t>
            </w:r>
            <w:r>
              <w:rPr>
                <w:rFonts w:ascii="Times New Roman"/>
                <w:b w:val="false"/>
                <w:i w:val="false"/>
                <w:color w:val="000000"/>
                <w:sz w:val="20"/>
              </w:rPr>
              <w:t>решений к 2016 году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Анализ действующей</w:t>
            </w:r>
            <w:r>
              <w:br/>
            </w:r>
            <w:r>
              <w:rPr>
                <w:rFonts w:ascii="Times New Roman"/>
                <w:b w:val="false"/>
                <w:i w:val="false"/>
                <w:color w:val="000000"/>
                <w:sz w:val="20"/>
              </w:rPr>
              <w:t>
</w:t>
            </w:r>
            <w:r>
              <w:rPr>
                <w:rFonts w:ascii="Times New Roman"/>
                <w:b w:val="false"/>
                <w:i w:val="false"/>
                <w:color w:val="000000"/>
                <w:sz w:val="20"/>
              </w:rPr>
              <w:t>структуры Министерства и при</w:t>
            </w:r>
            <w:r>
              <w:br/>
            </w:r>
            <w:r>
              <w:rPr>
                <w:rFonts w:ascii="Times New Roman"/>
                <w:b w:val="false"/>
                <w:i w:val="false"/>
                <w:color w:val="000000"/>
                <w:sz w:val="20"/>
              </w:rPr>
              <w:t>
</w:t>
            </w:r>
            <w:r>
              <w:rPr>
                <w:rFonts w:ascii="Times New Roman"/>
                <w:b w:val="false"/>
                <w:i w:val="false"/>
                <w:color w:val="000000"/>
                <w:sz w:val="20"/>
              </w:rPr>
              <w:t>необходимости ее изменение с</w:t>
            </w:r>
            <w:r>
              <w:br/>
            </w:r>
            <w:r>
              <w:rPr>
                <w:rFonts w:ascii="Times New Roman"/>
                <w:b w:val="false"/>
                <w:i w:val="false"/>
                <w:color w:val="000000"/>
                <w:sz w:val="20"/>
              </w:rPr>
              <w:t>
</w:t>
            </w:r>
            <w:r>
              <w:rPr>
                <w:rFonts w:ascii="Times New Roman"/>
                <w:b w:val="false"/>
                <w:i w:val="false"/>
                <w:color w:val="000000"/>
                <w:sz w:val="20"/>
              </w:rPr>
              <w:t>целью четкого распределения</w:t>
            </w:r>
            <w:r>
              <w:br/>
            </w:r>
            <w:r>
              <w:rPr>
                <w:rFonts w:ascii="Times New Roman"/>
                <w:b w:val="false"/>
                <w:i w:val="false"/>
                <w:color w:val="000000"/>
                <w:sz w:val="20"/>
              </w:rPr>
              <w:t>
</w:t>
            </w:r>
            <w:r>
              <w:rPr>
                <w:rFonts w:ascii="Times New Roman"/>
                <w:b w:val="false"/>
                <w:i w:val="false"/>
                <w:color w:val="000000"/>
                <w:sz w:val="20"/>
              </w:rPr>
              <w:t>обязанностей и полномочий</w:t>
            </w:r>
            <w:r>
              <w:br/>
            </w:r>
            <w:r>
              <w:rPr>
                <w:rFonts w:ascii="Times New Roman"/>
                <w:b w:val="false"/>
                <w:i w:val="false"/>
                <w:color w:val="000000"/>
                <w:sz w:val="20"/>
              </w:rPr>
              <w:t>
</w:t>
            </w:r>
            <w:r>
              <w:rPr>
                <w:rFonts w:ascii="Times New Roman"/>
                <w:b w:val="false"/>
                <w:i w:val="false"/>
                <w:color w:val="000000"/>
                <w:sz w:val="20"/>
              </w:rPr>
              <w:t>внутри системы Министерства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финансовыми</w:t>
            </w:r>
            <w:r>
              <w:br/>
            </w:r>
            <w:r>
              <w:rPr>
                <w:rFonts w:ascii="Times New Roman"/>
                <w:b w:val="false"/>
                <w:i w:val="false"/>
                <w:color w:val="000000"/>
                <w:sz w:val="20"/>
              </w:rPr>
              <w:t>
</w:t>
            </w:r>
            <w:r>
              <w:rPr>
                <w:rFonts w:ascii="Times New Roman"/>
                <w:b w:val="false"/>
                <w:i w:val="false"/>
                <w:color w:val="000000"/>
                <w:sz w:val="20"/>
              </w:rPr>
              <w:t>организациями, рейтинговыми</w:t>
            </w:r>
            <w:r>
              <w:br/>
            </w:r>
            <w:r>
              <w:rPr>
                <w:rFonts w:ascii="Times New Roman"/>
                <w:b w:val="false"/>
                <w:i w:val="false"/>
                <w:color w:val="000000"/>
                <w:sz w:val="20"/>
              </w:rPr>
              <w:t>
</w:t>
            </w:r>
            <w:r>
              <w:rPr>
                <w:rFonts w:ascii="Times New Roman"/>
                <w:b w:val="false"/>
                <w:i w:val="false"/>
                <w:color w:val="000000"/>
                <w:sz w:val="20"/>
              </w:rPr>
              <w:t>агентствами, странами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Упорядочение и сокращение</w:t>
            </w:r>
            <w:r>
              <w:br/>
            </w:r>
            <w:r>
              <w:rPr>
                <w:rFonts w:ascii="Times New Roman"/>
                <w:b w:val="false"/>
                <w:i w:val="false"/>
                <w:color w:val="000000"/>
                <w:sz w:val="20"/>
              </w:rPr>
              <w:t>
</w:t>
            </w:r>
            <w:r>
              <w:rPr>
                <w:rFonts w:ascii="Times New Roman"/>
                <w:b w:val="false"/>
                <w:i w:val="false"/>
                <w:color w:val="000000"/>
                <w:sz w:val="20"/>
              </w:rPr>
              <w:t>трудоемкости системы сбора и</w:t>
            </w:r>
            <w:r>
              <w:br/>
            </w:r>
            <w:r>
              <w:rPr>
                <w:rFonts w:ascii="Times New Roman"/>
                <w:b w:val="false"/>
                <w:i w:val="false"/>
                <w:color w:val="000000"/>
                <w:sz w:val="20"/>
              </w:rPr>
              <w:t>
</w:t>
            </w:r>
            <w:r>
              <w:rPr>
                <w:rFonts w:ascii="Times New Roman"/>
                <w:b w:val="false"/>
                <w:i w:val="false"/>
                <w:color w:val="000000"/>
                <w:sz w:val="20"/>
              </w:rPr>
              <w:t>использования информации,</w:t>
            </w:r>
            <w:r>
              <w:br/>
            </w:r>
            <w:r>
              <w:rPr>
                <w:rFonts w:ascii="Times New Roman"/>
                <w:b w:val="false"/>
                <w:i w:val="false"/>
                <w:color w:val="000000"/>
                <w:sz w:val="20"/>
              </w:rPr>
              <w:t>
</w:t>
            </w:r>
            <w:r>
              <w:rPr>
                <w:rFonts w:ascii="Times New Roman"/>
                <w:b w:val="false"/>
                <w:i w:val="false"/>
                <w:color w:val="000000"/>
                <w:sz w:val="20"/>
              </w:rPr>
              <w:t>увеличение охвата</w:t>
            </w:r>
            <w:r>
              <w:br/>
            </w:r>
            <w:r>
              <w:rPr>
                <w:rFonts w:ascii="Times New Roman"/>
                <w:b w:val="false"/>
                <w:i w:val="false"/>
                <w:color w:val="000000"/>
                <w:sz w:val="20"/>
              </w:rPr>
              <w:t>
</w:t>
            </w:r>
            <w:r>
              <w:rPr>
                <w:rFonts w:ascii="Times New Roman"/>
                <w:b w:val="false"/>
                <w:i w:val="false"/>
                <w:color w:val="000000"/>
                <w:sz w:val="20"/>
              </w:rPr>
              <w:t>сотрудников Министерства</w:t>
            </w:r>
            <w:r>
              <w:br/>
            </w:r>
            <w:r>
              <w:rPr>
                <w:rFonts w:ascii="Times New Roman"/>
                <w:b w:val="false"/>
                <w:i w:val="false"/>
                <w:color w:val="000000"/>
                <w:sz w:val="20"/>
              </w:rPr>
              <w:t>
</w:t>
            </w:r>
            <w:r>
              <w:rPr>
                <w:rFonts w:ascii="Times New Roman"/>
                <w:b w:val="false"/>
                <w:i w:val="false"/>
                <w:color w:val="000000"/>
                <w:sz w:val="20"/>
              </w:rPr>
              <w:t>доступом в Интернет,</w:t>
            </w:r>
            <w:r>
              <w:br/>
            </w:r>
            <w:r>
              <w:rPr>
                <w:rFonts w:ascii="Times New Roman"/>
                <w:b w:val="false"/>
                <w:i w:val="false"/>
                <w:color w:val="000000"/>
                <w:sz w:val="20"/>
              </w:rPr>
              <w:t>
</w:t>
            </w:r>
            <w:r>
              <w:rPr>
                <w:rFonts w:ascii="Times New Roman"/>
                <w:b w:val="false"/>
                <w:i w:val="false"/>
                <w:color w:val="000000"/>
                <w:sz w:val="20"/>
              </w:rPr>
              <w:t>юридическую базу,</w:t>
            </w:r>
            <w:r>
              <w:br/>
            </w:r>
            <w:r>
              <w:rPr>
                <w:rFonts w:ascii="Times New Roman"/>
                <w:b w:val="false"/>
                <w:i w:val="false"/>
                <w:color w:val="000000"/>
                <w:sz w:val="20"/>
              </w:rPr>
              <w:t>
</w:t>
            </w:r>
            <w:r>
              <w:rPr>
                <w:rFonts w:ascii="Times New Roman"/>
                <w:b w:val="false"/>
                <w:i w:val="false"/>
                <w:color w:val="000000"/>
                <w:sz w:val="20"/>
              </w:rPr>
              <w:t>информационные базы данных</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Совершенствование</w:t>
            </w:r>
            <w:r>
              <w:br/>
            </w:r>
            <w:r>
              <w:rPr>
                <w:rFonts w:ascii="Times New Roman"/>
                <w:b w:val="false"/>
                <w:i w:val="false"/>
                <w:color w:val="000000"/>
                <w:sz w:val="20"/>
              </w:rPr>
              <w:t>
</w:t>
            </w:r>
            <w:r>
              <w:rPr>
                <w:rFonts w:ascii="Times New Roman"/>
                <w:b w:val="false"/>
                <w:i w:val="false"/>
                <w:color w:val="000000"/>
                <w:sz w:val="20"/>
              </w:rPr>
              <w:t>интернет-ресурсов</w:t>
            </w:r>
            <w:r>
              <w:br/>
            </w:r>
            <w:r>
              <w:rPr>
                <w:rFonts w:ascii="Times New Roman"/>
                <w:b w:val="false"/>
                <w:i w:val="false"/>
                <w:color w:val="000000"/>
                <w:sz w:val="20"/>
              </w:rPr>
              <w:t>
</w:t>
            </w:r>
            <w:r>
              <w:rPr>
                <w:rFonts w:ascii="Times New Roman"/>
                <w:b w:val="false"/>
                <w:i w:val="false"/>
                <w:color w:val="000000"/>
                <w:sz w:val="20"/>
              </w:rPr>
              <w:t>Министерства, его актуальное</w:t>
            </w:r>
            <w:r>
              <w:br/>
            </w:r>
            <w:r>
              <w:rPr>
                <w:rFonts w:ascii="Times New Roman"/>
                <w:b w:val="false"/>
                <w:i w:val="false"/>
                <w:color w:val="000000"/>
                <w:sz w:val="20"/>
              </w:rPr>
              <w:t>
</w:t>
            </w:r>
            <w:r>
              <w:rPr>
                <w:rFonts w:ascii="Times New Roman"/>
                <w:b w:val="false"/>
                <w:i w:val="false"/>
                <w:color w:val="000000"/>
                <w:sz w:val="20"/>
              </w:rPr>
              <w:t>обновление, а также открытие</w:t>
            </w:r>
            <w:r>
              <w:br/>
            </w:r>
            <w:r>
              <w:rPr>
                <w:rFonts w:ascii="Times New Roman"/>
                <w:b w:val="false"/>
                <w:i w:val="false"/>
                <w:color w:val="000000"/>
                <w:sz w:val="20"/>
              </w:rPr>
              <w:t>
</w:t>
            </w:r>
            <w:r>
              <w:rPr>
                <w:rFonts w:ascii="Times New Roman"/>
                <w:b w:val="false"/>
                <w:i w:val="false"/>
                <w:color w:val="000000"/>
                <w:sz w:val="20"/>
              </w:rPr>
              <w:t>на нем специальных</w:t>
            </w:r>
            <w:r>
              <w:br/>
            </w:r>
            <w:r>
              <w:rPr>
                <w:rFonts w:ascii="Times New Roman"/>
                <w:b w:val="false"/>
                <w:i w:val="false"/>
                <w:color w:val="000000"/>
                <w:sz w:val="20"/>
              </w:rPr>
              <w:t>
</w:t>
            </w:r>
            <w:r>
              <w:rPr>
                <w:rFonts w:ascii="Times New Roman"/>
                <w:b w:val="false"/>
                <w:i w:val="false"/>
                <w:color w:val="000000"/>
                <w:sz w:val="20"/>
              </w:rPr>
              <w:t>веб-страниц, позволяющих</w:t>
            </w:r>
            <w:r>
              <w:br/>
            </w:r>
            <w:r>
              <w:rPr>
                <w:rFonts w:ascii="Times New Roman"/>
                <w:b w:val="false"/>
                <w:i w:val="false"/>
                <w:color w:val="000000"/>
                <w:sz w:val="20"/>
              </w:rPr>
              <w:t>
</w:t>
            </w:r>
            <w:r>
              <w:rPr>
                <w:rFonts w:ascii="Times New Roman"/>
                <w:b w:val="false"/>
                <w:i w:val="false"/>
                <w:color w:val="000000"/>
                <w:sz w:val="20"/>
              </w:rPr>
              <w:t>«живое общение» граждан с</w:t>
            </w:r>
            <w:r>
              <w:br/>
            </w:r>
            <w:r>
              <w:rPr>
                <w:rFonts w:ascii="Times New Roman"/>
                <w:b w:val="false"/>
                <w:i w:val="false"/>
                <w:color w:val="000000"/>
                <w:sz w:val="20"/>
              </w:rPr>
              <w:t>
</w:t>
            </w:r>
            <w:r>
              <w:rPr>
                <w:rFonts w:ascii="Times New Roman"/>
                <w:b w:val="false"/>
                <w:i w:val="false"/>
                <w:color w:val="000000"/>
                <w:sz w:val="20"/>
              </w:rPr>
              <w:t>руководством Министерства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w:t>
            </w:r>
            <w:r>
              <w:br/>
            </w:r>
            <w:r>
              <w:rPr>
                <w:rFonts w:ascii="Times New Roman"/>
                <w:b w:val="false"/>
                <w:i w:val="false"/>
                <w:color w:val="000000"/>
                <w:sz w:val="20"/>
              </w:rPr>
              <w:t>
</w:t>
            </w:r>
            <w:r>
              <w:rPr>
                <w:rFonts w:ascii="Times New Roman"/>
                <w:b w:val="false"/>
                <w:i w:val="false"/>
                <w:color w:val="000000"/>
                <w:sz w:val="20"/>
              </w:rPr>
              <w:t>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Обеспечение опубликования</w:t>
            </w:r>
            <w:r>
              <w:br/>
            </w:r>
            <w:r>
              <w:rPr>
                <w:rFonts w:ascii="Times New Roman"/>
                <w:b w:val="false"/>
                <w:i w:val="false"/>
                <w:color w:val="000000"/>
                <w:sz w:val="20"/>
              </w:rPr>
              <w:t>
</w:t>
            </w:r>
            <w:r>
              <w:rPr>
                <w:rFonts w:ascii="Times New Roman"/>
                <w:b w:val="false"/>
                <w:i w:val="false"/>
                <w:color w:val="000000"/>
                <w:sz w:val="20"/>
              </w:rPr>
              <w:t>в информационных ресурсах</w:t>
            </w:r>
            <w:r>
              <w:br/>
            </w:r>
            <w:r>
              <w:rPr>
                <w:rFonts w:ascii="Times New Roman"/>
                <w:b w:val="false"/>
                <w:i w:val="false"/>
                <w:color w:val="000000"/>
                <w:sz w:val="20"/>
              </w:rPr>
              <w:t>
</w:t>
            </w:r>
            <w:r>
              <w:rPr>
                <w:rFonts w:ascii="Times New Roman"/>
                <w:b w:val="false"/>
                <w:i w:val="false"/>
                <w:color w:val="000000"/>
                <w:sz w:val="20"/>
              </w:rPr>
              <w:t>принимаемых решений</w:t>
            </w:r>
            <w:r>
              <w:br/>
            </w:r>
            <w:r>
              <w:rPr>
                <w:rFonts w:ascii="Times New Roman"/>
                <w:b w:val="false"/>
                <w:i w:val="false"/>
                <w:color w:val="000000"/>
                <w:sz w:val="20"/>
              </w:rPr>
              <w:t>
</w:t>
            </w:r>
            <w:r>
              <w:rPr>
                <w:rFonts w:ascii="Times New Roman"/>
                <w:b w:val="false"/>
                <w:i w:val="false"/>
                <w:color w:val="000000"/>
                <w:sz w:val="20"/>
              </w:rPr>
              <w:t>Министерства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r>
    </w:tbl>
    <w:bookmarkStart w:name="z87" w:id="16"/>
    <w:p>
      <w:pPr>
        <w:spacing w:after="0"/>
        <w:ind w:left="0"/>
        <w:jc w:val="left"/>
      </w:pPr>
      <w:r>
        <w:rPr>
          <w:rFonts w:ascii="Times New Roman"/>
          <w:b/>
          <w:i w:val="false"/>
          <w:color w:val="000000"/>
        </w:rPr>
        <w:t xml:space="preserve"> 
5. Межведомственное взаимодействие</w:t>
      </w:r>
    </w:p>
    <w:bookmarkEnd w:id="16"/>
    <w:bookmarkStart w:name="z88" w:id="17"/>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3026"/>
        <w:gridCol w:w="6201"/>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страны и модернизация</w:t>
            </w:r>
            <w:r>
              <w:br/>
            </w:r>
            <w:r>
              <w:rPr>
                <w:rFonts w:ascii="Times New Roman"/>
                <w:b w:val="false"/>
                <w:i w:val="false"/>
                <w:color w:val="000000"/>
                <w:sz w:val="20"/>
              </w:rPr>
              <w:t>
</w:t>
            </w:r>
            <w:r>
              <w:rPr>
                <w:rFonts w:ascii="Times New Roman"/>
                <w:b w:val="false"/>
                <w:i w:val="false"/>
                <w:color w:val="000000"/>
                <w:sz w:val="20"/>
              </w:rPr>
              <w:t>национальной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 треть</w:t>
            </w:r>
            <w:r>
              <w:br/>
            </w:r>
            <w:r>
              <w:rPr>
                <w:rFonts w:ascii="Times New Roman"/>
                <w:b w:val="false"/>
                <w:i w:val="false"/>
                <w:color w:val="000000"/>
                <w:sz w:val="20"/>
              </w:rPr>
              <w:t>
</w:t>
            </w:r>
            <w:r>
              <w:rPr>
                <w:rFonts w:ascii="Times New Roman"/>
                <w:b w:val="false"/>
                <w:i w:val="false"/>
                <w:color w:val="000000"/>
                <w:sz w:val="20"/>
              </w:rPr>
              <w:t>в реальном выражении по отношению к уровню 2009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развития экономики в пределах прогнозируемых параметров</w:t>
            </w:r>
          </w:p>
        </w:tc>
      </w:tr>
      <w:tr>
        <w:trPr>
          <w:trHeight w:val="3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Отклонение фактически</w:t>
            </w:r>
            <w:r>
              <w:br/>
            </w:r>
            <w:r>
              <w:rPr>
                <w:rFonts w:ascii="Times New Roman"/>
                <w:b w:val="false"/>
                <w:i w:val="false"/>
                <w:color w:val="000000"/>
                <w:sz w:val="20"/>
              </w:rPr>
              <w:t>
</w:t>
            </w:r>
            <w:r>
              <w:rPr>
                <w:rFonts w:ascii="Times New Roman"/>
                <w:b w:val="false"/>
                <w:i w:val="false"/>
                <w:color w:val="000000"/>
                <w:sz w:val="20"/>
              </w:rPr>
              <w:t>сложившихся темпов роста</w:t>
            </w:r>
            <w:r>
              <w:br/>
            </w:r>
            <w:r>
              <w:rPr>
                <w:rFonts w:ascii="Times New Roman"/>
                <w:b w:val="false"/>
                <w:i w:val="false"/>
                <w:color w:val="000000"/>
                <w:sz w:val="20"/>
              </w:rPr>
              <w:t>
</w:t>
            </w:r>
            <w:r>
              <w:rPr>
                <w:rFonts w:ascii="Times New Roman"/>
                <w:b w:val="false"/>
                <w:i w:val="false"/>
                <w:color w:val="000000"/>
                <w:sz w:val="20"/>
              </w:rPr>
              <w:t>экономики от целевых</w:t>
            </w:r>
            <w:r>
              <w:br/>
            </w:r>
            <w:r>
              <w:rPr>
                <w:rFonts w:ascii="Times New Roman"/>
                <w:b w:val="false"/>
                <w:i w:val="false"/>
                <w:color w:val="000000"/>
                <w:sz w:val="20"/>
              </w:rPr>
              <w:t>
</w:t>
            </w:r>
            <w:r>
              <w:rPr>
                <w:rFonts w:ascii="Times New Roman"/>
                <w:b w:val="false"/>
                <w:i w:val="false"/>
                <w:color w:val="000000"/>
                <w:sz w:val="20"/>
              </w:rPr>
              <w:t>показателей роста ВВП</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w:t>
            </w:r>
            <w:r>
              <w:br/>
            </w:r>
            <w:r>
              <w:rPr>
                <w:rFonts w:ascii="Times New Roman"/>
                <w:b w:val="false"/>
                <w:i w:val="false"/>
                <w:color w:val="000000"/>
                <w:sz w:val="20"/>
              </w:rPr>
              <w:t>
</w:t>
            </w:r>
            <w:r>
              <w:rPr>
                <w:rFonts w:ascii="Times New Roman"/>
                <w:b w:val="false"/>
                <w:i w:val="false"/>
                <w:color w:val="000000"/>
                <w:sz w:val="20"/>
              </w:rPr>
              <w:t>параметров развития отраслей, в</w:t>
            </w:r>
            <w:r>
              <w:br/>
            </w:r>
            <w:r>
              <w:rPr>
                <w:rFonts w:ascii="Times New Roman"/>
                <w:b w:val="false"/>
                <w:i w:val="false"/>
                <w:color w:val="000000"/>
                <w:sz w:val="20"/>
              </w:rPr>
              <w:t>
</w:t>
            </w:r>
            <w:r>
              <w:rPr>
                <w:rFonts w:ascii="Times New Roman"/>
                <w:b w:val="false"/>
                <w:i w:val="false"/>
                <w:color w:val="000000"/>
                <w:sz w:val="20"/>
              </w:rPr>
              <w:t>частности 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отрасли сельского</w:t>
            </w:r>
            <w:r>
              <w:br/>
            </w:r>
            <w:r>
              <w:rPr>
                <w:rFonts w:ascii="Times New Roman"/>
                <w:b w:val="false"/>
                <w:i w:val="false"/>
                <w:color w:val="000000"/>
                <w:sz w:val="20"/>
              </w:rPr>
              <w:t>
</w:t>
            </w:r>
            <w:r>
              <w:rPr>
                <w:rFonts w:ascii="Times New Roman"/>
                <w:b w:val="false"/>
                <w:i w:val="false"/>
                <w:color w:val="000000"/>
                <w:sz w:val="20"/>
              </w:rPr>
              <w:t>хозяйства и экспорта отдельных видов</w:t>
            </w:r>
            <w:r>
              <w:br/>
            </w:r>
            <w:r>
              <w:rPr>
                <w:rFonts w:ascii="Times New Roman"/>
                <w:b w:val="false"/>
                <w:i w:val="false"/>
                <w:color w:val="000000"/>
                <w:sz w:val="20"/>
              </w:rPr>
              <w:t>
</w:t>
            </w:r>
            <w:r>
              <w:rPr>
                <w:rFonts w:ascii="Times New Roman"/>
                <w:b w:val="false"/>
                <w:i w:val="false"/>
                <w:color w:val="000000"/>
                <w:sz w:val="20"/>
              </w:rPr>
              <w:t>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темпам и объемам промышленного</w:t>
            </w:r>
            <w:r>
              <w:br/>
            </w:r>
            <w:r>
              <w:rPr>
                <w:rFonts w:ascii="Times New Roman"/>
                <w:b w:val="false"/>
                <w:i w:val="false"/>
                <w:color w:val="000000"/>
                <w:sz w:val="20"/>
              </w:rPr>
              <w:t>
</w:t>
            </w:r>
            <w:r>
              <w:rPr>
                <w:rFonts w:ascii="Times New Roman"/>
                <w:b w:val="false"/>
                <w:i w:val="false"/>
                <w:color w:val="000000"/>
                <w:sz w:val="20"/>
              </w:rPr>
              <w:t>производства и экспорта отдельных</w:t>
            </w:r>
            <w:r>
              <w:br/>
            </w:r>
            <w:r>
              <w:rPr>
                <w:rFonts w:ascii="Times New Roman"/>
                <w:b w:val="false"/>
                <w:i w:val="false"/>
                <w:color w:val="000000"/>
                <w:sz w:val="20"/>
              </w:rPr>
              <w:t>
</w:t>
            </w:r>
            <w:r>
              <w:rPr>
                <w:rFonts w:ascii="Times New Roman"/>
                <w:b w:val="false"/>
                <w:i w:val="false"/>
                <w:color w:val="000000"/>
                <w:sz w:val="20"/>
              </w:rPr>
              <w:t xml:space="preserve">видов </w:t>
            </w:r>
            <w:r>
              <w:rPr>
                <w:rFonts w:ascii="Times New Roman"/>
                <w:b w:val="false"/>
                <w:i w:val="false"/>
                <w:color w:val="000000"/>
                <w:sz w:val="20"/>
              </w:rPr>
              <w:t>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информации и</w:t>
            </w:r>
            <w:r>
              <w:br/>
            </w:r>
            <w:r>
              <w:rPr>
                <w:rFonts w:ascii="Times New Roman"/>
                <w:b w:val="false"/>
                <w:i w:val="false"/>
                <w:color w:val="000000"/>
                <w:sz w:val="20"/>
              </w:rPr>
              <w:t>
</w:t>
            </w:r>
            <w:r>
              <w:rPr>
                <w:rFonts w:ascii="Times New Roman"/>
                <w:b w:val="false"/>
                <w:i w:val="false"/>
                <w:color w:val="000000"/>
                <w:sz w:val="20"/>
              </w:rPr>
              <w:t>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социальной 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объемов добычи и экспорта</w:t>
            </w:r>
            <w:r>
              <w:br/>
            </w:r>
            <w:r>
              <w:rPr>
                <w:rFonts w:ascii="Times New Roman"/>
                <w:b w:val="false"/>
                <w:i w:val="false"/>
                <w:color w:val="000000"/>
                <w:sz w:val="20"/>
              </w:rPr>
              <w:t>
</w:t>
            </w:r>
            <w:r>
              <w:rPr>
                <w:rFonts w:ascii="Times New Roman"/>
                <w:b w:val="false"/>
                <w:i w:val="false"/>
                <w:color w:val="000000"/>
                <w:sz w:val="20"/>
              </w:rPr>
              <w:t>топливно-энергетических полезных</w:t>
            </w:r>
            <w:r>
              <w:br/>
            </w:r>
            <w:r>
              <w:rPr>
                <w:rFonts w:ascii="Times New Roman"/>
                <w:b w:val="false"/>
                <w:i w:val="false"/>
                <w:color w:val="000000"/>
                <w:sz w:val="20"/>
              </w:rPr>
              <w:t>
</w:t>
            </w:r>
            <w:r>
              <w:rPr>
                <w:rFonts w:ascii="Times New Roman"/>
                <w:b w:val="false"/>
                <w:i w:val="false"/>
                <w:color w:val="000000"/>
                <w:sz w:val="20"/>
              </w:rPr>
              <w:t>ископаемых (в натуральном выражении)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сферы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финансового</w:t>
            </w:r>
            <w:r>
              <w:br/>
            </w:r>
            <w:r>
              <w:rPr>
                <w:rFonts w:ascii="Times New Roman"/>
                <w:b w:val="false"/>
                <w:i w:val="false"/>
                <w:color w:val="000000"/>
                <w:sz w:val="20"/>
              </w:rPr>
              <w:t>
</w:t>
            </w:r>
            <w:r>
              <w:rPr>
                <w:rFonts w:ascii="Times New Roman"/>
                <w:b w:val="false"/>
                <w:i w:val="false"/>
                <w:color w:val="000000"/>
                <w:sz w:val="20"/>
              </w:rPr>
              <w:t>сектора, денежно-кредитной политики</w:t>
            </w:r>
            <w:r>
              <w:br/>
            </w:r>
            <w:r>
              <w:rPr>
                <w:rFonts w:ascii="Times New Roman"/>
                <w:b w:val="false"/>
                <w:i w:val="false"/>
                <w:color w:val="000000"/>
                <w:sz w:val="20"/>
              </w:rPr>
              <w:t>
</w:t>
            </w:r>
            <w:r>
              <w:rPr>
                <w:rFonts w:ascii="Times New Roman"/>
                <w:b w:val="false"/>
                <w:i w:val="false"/>
                <w:color w:val="000000"/>
                <w:sz w:val="20"/>
              </w:rPr>
              <w:t>и платежного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показателям развития строительного</w:t>
            </w:r>
            <w:r>
              <w:br/>
            </w:r>
            <w:r>
              <w:rPr>
                <w:rFonts w:ascii="Times New Roman"/>
                <w:b w:val="false"/>
                <w:i w:val="false"/>
                <w:color w:val="000000"/>
                <w:sz w:val="20"/>
              </w:rPr>
              <w:t>
</w:t>
            </w:r>
            <w:r>
              <w:rPr>
                <w:rFonts w:ascii="Times New Roman"/>
                <w:b w:val="false"/>
                <w:i w:val="false"/>
                <w:color w:val="000000"/>
                <w:sz w:val="20"/>
              </w:rPr>
              <w:t>сектора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3022"/>
        <w:gridCol w:w="62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Создание условий для развития предпринимательства</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2020 году доля</w:t>
            </w:r>
            <w:r>
              <w:br/>
            </w:r>
            <w:r>
              <w:rPr>
                <w:rFonts w:ascii="Times New Roman"/>
                <w:b w:val="false"/>
                <w:i w:val="false"/>
                <w:color w:val="000000"/>
                <w:sz w:val="20"/>
              </w:rPr>
              <w:t>
</w:t>
            </w:r>
            <w:r>
              <w:rPr>
                <w:rFonts w:ascii="Times New Roman"/>
                <w:b w:val="false"/>
                <w:i w:val="false"/>
                <w:color w:val="000000"/>
                <w:sz w:val="20"/>
              </w:rPr>
              <w:t>продукции малого и среднего</w:t>
            </w:r>
            <w:r>
              <w:br/>
            </w:r>
            <w:r>
              <w:rPr>
                <w:rFonts w:ascii="Times New Roman"/>
                <w:b w:val="false"/>
                <w:i w:val="false"/>
                <w:color w:val="000000"/>
                <w:sz w:val="20"/>
              </w:rPr>
              <w:t>
</w:t>
            </w:r>
            <w:r>
              <w:rPr>
                <w:rFonts w:ascii="Times New Roman"/>
                <w:b w:val="false"/>
                <w:i w:val="false"/>
                <w:color w:val="000000"/>
                <w:sz w:val="20"/>
              </w:rPr>
              <w:t>бизнеса в ВВП увеличится на</w:t>
            </w:r>
            <w:r>
              <w:br/>
            </w:r>
            <w:r>
              <w:rPr>
                <w:rFonts w:ascii="Times New Roman"/>
                <w:b w:val="false"/>
                <w:i w:val="false"/>
                <w:color w:val="000000"/>
                <w:sz w:val="20"/>
              </w:rPr>
              <w:t>
</w:t>
            </w:r>
            <w:r>
              <w:rPr>
                <w:rFonts w:ascii="Times New Roman"/>
                <w:b w:val="false"/>
                <w:i w:val="false"/>
                <w:color w:val="000000"/>
                <w:sz w:val="20"/>
              </w:rPr>
              <w:t>7-10 % в сравнении с 2009</w:t>
            </w:r>
            <w:r>
              <w:br/>
            </w:r>
            <w:r>
              <w:rPr>
                <w:rFonts w:ascii="Times New Roman"/>
                <w:b w:val="false"/>
                <w:i w:val="false"/>
                <w:color w:val="000000"/>
                <w:sz w:val="20"/>
              </w:rPr>
              <w:t>
</w:t>
            </w:r>
            <w:r>
              <w:rPr>
                <w:rFonts w:ascii="Times New Roman"/>
                <w:b w:val="false"/>
                <w:i w:val="false"/>
                <w:color w:val="000000"/>
                <w:sz w:val="20"/>
              </w:rPr>
              <w:t>годом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разработка методики</w:t>
            </w:r>
            <w:r>
              <w:br/>
            </w:r>
            <w:r>
              <w:rPr>
                <w:rFonts w:ascii="Times New Roman"/>
                <w:b w:val="false"/>
                <w:i w:val="false"/>
                <w:color w:val="000000"/>
                <w:sz w:val="20"/>
              </w:rPr>
              <w:t>
</w:t>
            </w:r>
            <w:r>
              <w:rPr>
                <w:rFonts w:ascii="Times New Roman"/>
                <w:b w:val="false"/>
                <w:i w:val="false"/>
                <w:color w:val="000000"/>
                <w:sz w:val="20"/>
              </w:rPr>
              <w:t>и расчет доли МСБ в ВВП</w:t>
            </w:r>
          </w:p>
        </w:tc>
      </w:tr>
      <w:tr>
        <w:trPr>
          <w:trHeight w:val="27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 ведением</w:t>
            </w:r>
            <w:r>
              <w:br/>
            </w:r>
            <w:r>
              <w:rPr>
                <w:rFonts w:ascii="Times New Roman"/>
                <w:b w:val="false"/>
                <w:i w:val="false"/>
                <w:color w:val="000000"/>
                <w:sz w:val="20"/>
              </w:rPr>
              <w:t>
</w:t>
            </w:r>
            <w:r>
              <w:rPr>
                <w:rFonts w:ascii="Times New Roman"/>
                <w:b w:val="false"/>
                <w:i w:val="false"/>
                <w:color w:val="000000"/>
                <w:sz w:val="20"/>
              </w:rPr>
              <w:t>бизнеса (получением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 и</w:t>
            </w:r>
            <w:r>
              <w:br/>
            </w:r>
            <w:r>
              <w:rPr>
                <w:rFonts w:ascii="Times New Roman"/>
                <w:b w:val="false"/>
                <w:i w:val="false"/>
                <w:color w:val="000000"/>
                <w:sz w:val="20"/>
              </w:rPr>
              <w:t>
</w:t>
            </w:r>
            <w:r>
              <w:rPr>
                <w:rFonts w:ascii="Times New Roman"/>
                <w:b w:val="false"/>
                <w:i w:val="false"/>
                <w:color w:val="000000"/>
                <w:sz w:val="20"/>
              </w:rPr>
              <w:t>сертификатов; аккредитацией;</w:t>
            </w:r>
            <w:r>
              <w:br/>
            </w:r>
            <w:r>
              <w:rPr>
                <w:rFonts w:ascii="Times New Roman"/>
                <w:b w:val="false"/>
                <w:i w:val="false"/>
                <w:color w:val="000000"/>
                <w:sz w:val="20"/>
              </w:rPr>
              <w:t>
</w:t>
            </w:r>
            <w:r>
              <w:rPr>
                <w:rFonts w:ascii="Times New Roman"/>
                <w:b w:val="false"/>
                <w:i w:val="false"/>
                <w:color w:val="000000"/>
                <w:sz w:val="20"/>
              </w:rPr>
              <w:t>получением консультаций),</w:t>
            </w:r>
            <w:r>
              <w:br/>
            </w:r>
            <w:r>
              <w:rPr>
                <w:rFonts w:ascii="Times New Roman"/>
                <w:b w:val="false"/>
                <w:i w:val="false"/>
                <w:color w:val="000000"/>
                <w:sz w:val="20"/>
              </w:rPr>
              <w:t>
</w:t>
            </w:r>
            <w:r>
              <w:rPr>
                <w:rFonts w:ascii="Times New Roman"/>
                <w:b w:val="false"/>
                <w:i w:val="false"/>
                <w:color w:val="000000"/>
                <w:sz w:val="20"/>
              </w:rPr>
              <w:t>включая время и затраты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Акиматы</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пересмотра и оптимизации</w:t>
            </w:r>
            <w:r>
              <w:br/>
            </w:r>
            <w:r>
              <w:rPr>
                <w:rFonts w:ascii="Times New Roman"/>
                <w:b w:val="false"/>
                <w:i w:val="false"/>
                <w:color w:val="000000"/>
                <w:sz w:val="20"/>
              </w:rPr>
              <w:t>
</w:t>
            </w:r>
            <w:r>
              <w:rPr>
                <w:rFonts w:ascii="Times New Roman"/>
                <w:b w:val="false"/>
                <w:i w:val="false"/>
                <w:color w:val="000000"/>
                <w:sz w:val="20"/>
              </w:rPr>
              <w:t>разрешительных документов и процедур</w:t>
            </w:r>
            <w:r>
              <w:br/>
            </w:r>
            <w:r>
              <w:rPr>
                <w:rFonts w:ascii="Times New Roman"/>
                <w:b w:val="false"/>
                <w:i w:val="false"/>
                <w:color w:val="000000"/>
                <w:sz w:val="20"/>
              </w:rPr>
              <w:t>
</w:t>
            </w:r>
            <w:r>
              <w:rPr>
                <w:rFonts w:ascii="Times New Roman"/>
                <w:b w:val="false"/>
                <w:i w:val="false"/>
                <w:color w:val="000000"/>
                <w:sz w:val="20"/>
              </w:rPr>
              <w:t>2. Ведение статистики (учета)</w:t>
            </w:r>
            <w:r>
              <w:br/>
            </w:r>
            <w:r>
              <w:rPr>
                <w:rFonts w:ascii="Times New Roman"/>
                <w:b w:val="false"/>
                <w:i w:val="false"/>
                <w:color w:val="000000"/>
                <w:sz w:val="20"/>
              </w:rPr>
              <w:t>
</w:t>
            </w:r>
            <w:r>
              <w:rPr>
                <w:rFonts w:ascii="Times New Roman"/>
                <w:b w:val="false"/>
                <w:i w:val="false"/>
                <w:color w:val="000000"/>
                <w:sz w:val="20"/>
              </w:rPr>
              <w:t>операционных издержек</w:t>
            </w:r>
            <w:r>
              <w:br/>
            </w:r>
            <w:r>
              <w:rPr>
                <w:rFonts w:ascii="Times New Roman"/>
                <w:b w:val="false"/>
                <w:i w:val="false"/>
                <w:color w:val="000000"/>
                <w:sz w:val="20"/>
              </w:rPr>
              <w:t>
</w:t>
            </w:r>
            <w:r>
              <w:rPr>
                <w:rFonts w:ascii="Times New Roman"/>
                <w:b w:val="false"/>
                <w:i w:val="false"/>
                <w:color w:val="000000"/>
                <w:sz w:val="20"/>
              </w:rPr>
              <w:t>3. Предоставление соответствующей</w:t>
            </w:r>
            <w:r>
              <w:br/>
            </w:r>
            <w:r>
              <w:rPr>
                <w:rFonts w:ascii="Times New Roman"/>
                <w:b w:val="false"/>
                <w:i w:val="false"/>
                <w:color w:val="000000"/>
                <w:sz w:val="20"/>
              </w:rPr>
              <w:t>
</w:t>
            </w:r>
            <w:r>
              <w:rPr>
                <w:rFonts w:ascii="Times New Roman"/>
                <w:b w:val="false"/>
                <w:i w:val="false"/>
                <w:color w:val="000000"/>
                <w:sz w:val="20"/>
              </w:rPr>
              <w:t>информации, конкретных предложений и</w:t>
            </w:r>
            <w:r>
              <w:br/>
            </w:r>
            <w:r>
              <w:rPr>
                <w:rFonts w:ascii="Times New Roman"/>
                <w:b w:val="false"/>
                <w:i w:val="false"/>
                <w:color w:val="000000"/>
                <w:sz w:val="20"/>
              </w:rPr>
              <w:t>
</w:t>
            </w:r>
            <w:r>
              <w:rPr>
                <w:rFonts w:ascii="Times New Roman"/>
                <w:b w:val="false"/>
                <w:i w:val="false"/>
                <w:color w:val="000000"/>
                <w:sz w:val="20"/>
              </w:rPr>
              <w:t>разработка нормативных правовых актов,</w:t>
            </w:r>
            <w:r>
              <w:br/>
            </w:r>
            <w:r>
              <w:rPr>
                <w:rFonts w:ascii="Times New Roman"/>
                <w:b w:val="false"/>
                <w:i w:val="false"/>
                <w:color w:val="000000"/>
                <w:sz w:val="20"/>
              </w:rPr>
              <w:t>
</w:t>
            </w:r>
            <w:r>
              <w:rPr>
                <w:rFonts w:ascii="Times New Roman"/>
                <w:b w:val="false"/>
                <w:i w:val="false"/>
                <w:color w:val="000000"/>
                <w:sz w:val="20"/>
              </w:rPr>
              <w:t>направленных на сокращение</w:t>
            </w:r>
            <w:r>
              <w:br/>
            </w:r>
            <w:r>
              <w:rPr>
                <w:rFonts w:ascii="Times New Roman"/>
                <w:b w:val="false"/>
                <w:i w:val="false"/>
                <w:color w:val="000000"/>
                <w:sz w:val="20"/>
              </w:rPr>
              <w:t>
</w:t>
            </w:r>
            <w:r>
              <w:rPr>
                <w:rFonts w:ascii="Times New Roman"/>
                <w:b w:val="false"/>
                <w:i w:val="false"/>
                <w:color w:val="000000"/>
                <w:sz w:val="20"/>
              </w:rPr>
              <w:t>операционных издержек, связанных с</w:t>
            </w:r>
            <w:r>
              <w:br/>
            </w:r>
            <w:r>
              <w:rPr>
                <w:rFonts w:ascii="Times New Roman"/>
                <w:b w:val="false"/>
                <w:i w:val="false"/>
                <w:color w:val="000000"/>
                <w:sz w:val="20"/>
              </w:rPr>
              <w:t>
</w:t>
            </w:r>
            <w:r>
              <w:rPr>
                <w:rFonts w:ascii="Times New Roman"/>
                <w:b w:val="false"/>
                <w:i w:val="false"/>
                <w:color w:val="000000"/>
                <w:sz w:val="20"/>
              </w:rPr>
              <w:t>получением разрешительных документов</w:t>
            </w:r>
            <w:r>
              <w:br/>
            </w:r>
            <w:r>
              <w:rPr>
                <w:rFonts w:ascii="Times New Roman"/>
                <w:b w:val="false"/>
                <w:i w:val="false"/>
                <w:color w:val="000000"/>
                <w:sz w:val="20"/>
              </w:rPr>
              <w:t>
</w:t>
            </w:r>
            <w:r>
              <w:rPr>
                <w:rFonts w:ascii="Times New Roman"/>
                <w:b w:val="false"/>
                <w:i w:val="false"/>
                <w:color w:val="000000"/>
                <w:sz w:val="20"/>
              </w:rPr>
              <w:t>выдаваемых самим государственным</w:t>
            </w:r>
            <w:r>
              <w:br/>
            </w:r>
            <w:r>
              <w:rPr>
                <w:rFonts w:ascii="Times New Roman"/>
                <w:b w:val="false"/>
                <w:i w:val="false"/>
                <w:color w:val="000000"/>
                <w:sz w:val="20"/>
              </w:rPr>
              <w:t>
</w:t>
            </w:r>
            <w:r>
              <w:rPr>
                <w:rFonts w:ascii="Times New Roman"/>
                <w:b w:val="false"/>
                <w:i w:val="false"/>
                <w:color w:val="000000"/>
                <w:sz w:val="20"/>
              </w:rPr>
              <w:t>органом</w:t>
            </w:r>
          </w:p>
        </w:tc>
      </w:tr>
      <w:tr>
        <w:trPr>
          <w:trHeight w:val="163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АФН, НБ,</w:t>
            </w:r>
            <w:r>
              <w:br/>
            </w:r>
            <w:r>
              <w:rPr>
                <w:rFonts w:ascii="Times New Roman"/>
                <w:b w:val="false"/>
                <w:i w:val="false"/>
                <w:color w:val="000000"/>
                <w:sz w:val="20"/>
              </w:rPr>
              <w:t>
</w:t>
            </w:r>
            <w:r>
              <w:rPr>
                <w:rFonts w:ascii="Times New Roman"/>
                <w:b w:val="false"/>
                <w:i w:val="false"/>
                <w:color w:val="000000"/>
                <w:sz w:val="20"/>
              </w:rPr>
              <w:t>МСХ, МОН, МТСЗН,</w:t>
            </w:r>
            <w:r>
              <w:br/>
            </w:r>
            <w:r>
              <w:rPr>
                <w:rFonts w:ascii="Times New Roman"/>
                <w:b w:val="false"/>
                <w:i w:val="false"/>
                <w:color w:val="000000"/>
                <w:sz w:val="20"/>
              </w:rPr>
              <w:t>
</w:t>
            </w: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 «ФРП «Даму»</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r>
        <w:trPr>
          <w:trHeight w:val="144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предпринимателей, малого и</w:t>
            </w:r>
            <w:r>
              <w:br/>
            </w:r>
            <w:r>
              <w:rPr>
                <w:rFonts w:ascii="Times New Roman"/>
                <w:b w:val="false"/>
                <w:i w:val="false"/>
                <w:color w:val="000000"/>
                <w:sz w:val="20"/>
              </w:rPr>
              <w:t>
</w:t>
            </w:r>
            <w:r>
              <w:rPr>
                <w:rFonts w:ascii="Times New Roman"/>
                <w:b w:val="false"/>
                <w:i w:val="false"/>
                <w:color w:val="000000"/>
                <w:sz w:val="20"/>
              </w:rPr>
              <w:t>среднего бизнеса, прошедших</w:t>
            </w:r>
            <w:r>
              <w:br/>
            </w:r>
            <w:r>
              <w:rPr>
                <w:rFonts w:ascii="Times New Roman"/>
                <w:b w:val="false"/>
                <w:i w:val="false"/>
                <w:color w:val="000000"/>
                <w:sz w:val="20"/>
              </w:rPr>
              <w:t>
</w:t>
            </w:r>
            <w:r>
              <w:rPr>
                <w:rFonts w:ascii="Times New Roman"/>
                <w:b w:val="false"/>
                <w:i w:val="false"/>
                <w:color w:val="000000"/>
                <w:sz w:val="20"/>
              </w:rPr>
              <w:t>обучение на территории</w:t>
            </w:r>
            <w:r>
              <w:br/>
            </w:r>
            <w:r>
              <w:rPr>
                <w:rFonts w:ascii="Times New Roman"/>
                <w:b w:val="false"/>
                <w:i w:val="false"/>
                <w:color w:val="000000"/>
                <w:sz w:val="20"/>
              </w:rPr>
              <w:t>
</w:t>
            </w:r>
            <w:r>
              <w:rPr>
                <w:rFonts w:ascii="Times New Roman"/>
                <w:b w:val="false"/>
                <w:i w:val="false"/>
                <w:color w:val="000000"/>
                <w:sz w:val="20"/>
              </w:rPr>
              <w:t>Казахстана и за рубежом</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МТСЗН,</w:t>
            </w:r>
            <w:r>
              <w:br/>
            </w:r>
            <w:r>
              <w:rPr>
                <w:rFonts w:ascii="Times New Roman"/>
                <w:b w:val="false"/>
                <w:i w:val="false"/>
                <w:color w:val="000000"/>
                <w:sz w:val="20"/>
              </w:rPr>
              <w:t>
</w:t>
            </w: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w:t>
            </w:r>
            <w:r>
              <w:br/>
            </w:r>
            <w:r>
              <w:rPr>
                <w:rFonts w:ascii="Times New Roman"/>
                <w:b w:val="false"/>
                <w:i w:val="false"/>
                <w:color w:val="000000"/>
                <w:sz w:val="20"/>
              </w:rPr>
              <w:t>
</w:t>
            </w:r>
            <w:r>
              <w:rPr>
                <w:rFonts w:ascii="Times New Roman"/>
                <w:b w:val="false"/>
                <w:i w:val="false"/>
                <w:color w:val="000000"/>
                <w:sz w:val="20"/>
              </w:rPr>
              <w:t>АО «ФРП «Даму»</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3002"/>
        <w:gridCol w:w="6252"/>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Развитие механизмов государственно-частного партнерства</w:t>
            </w:r>
          </w:p>
        </w:tc>
      </w:tr>
      <w:tr>
        <w:trPr>
          <w:trHeight w:val="144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w:t>
            </w:r>
            <w:r>
              <w:br/>
            </w:r>
            <w:r>
              <w:rPr>
                <w:rFonts w:ascii="Times New Roman"/>
                <w:b w:val="false"/>
                <w:i w:val="false"/>
                <w:color w:val="000000"/>
                <w:sz w:val="20"/>
              </w:rPr>
              <w:t>
</w:t>
            </w:r>
            <w:r>
              <w:rPr>
                <w:rFonts w:ascii="Times New Roman"/>
                <w:b w:val="false"/>
                <w:i w:val="false"/>
                <w:color w:val="000000"/>
                <w:sz w:val="20"/>
              </w:rPr>
              <w:t>конкурсной документации на</w:t>
            </w:r>
            <w:r>
              <w:br/>
            </w:r>
            <w:r>
              <w:rPr>
                <w:rFonts w:ascii="Times New Roman"/>
                <w:b w:val="false"/>
                <w:i w:val="false"/>
                <w:color w:val="000000"/>
                <w:sz w:val="20"/>
              </w:rPr>
              <w:t>
</w:t>
            </w:r>
            <w:r>
              <w:rPr>
                <w:rFonts w:ascii="Times New Roman"/>
                <w:b w:val="false"/>
                <w:i w:val="false"/>
                <w:color w:val="000000"/>
                <w:sz w:val="20"/>
              </w:rPr>
              <w:t>реализацию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проекта конкурсной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2. Направление на экспертизу;</w:t>
            </w:r>
            <w:r>
              <w:br/>
            </w:r>
            <w:r>
              <w:rPr>
                <w:rFonts w:ascii="Times New Roman"/>
                <w:b w:val="false"/>
                <w:i w:val="false"/>
                <w:color w:val="000000"/>
                <w:sz w:val="20"/>
              </w:rPr>
              <w:t>
</w:t>
            </w:r>
            <w:r>
              <w:rPr>
                <w:rFonts w:ascii="Times New Roman"/>
                <w:b w:val="false"/>
                <w:i w:val="false"/>
                <w:color w:val="000000"/>
                <w:sz w:val="20"/>
              </w:rPr>
              <w:t>3. Согласование проекта конкурсной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4. Организация конкурсных процедур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62"/>
        <w:gridCol w:w="62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Повышение эффективности внутренней торговли</w:t>
            </w:r>
          </w:p>
        </w:tc>
      </w:tr>
      <w:tr>
        <w:trPr>
          <w:trHeight w:val="975"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ИФО торговли</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предложений по</w:t>
            </w:r>
            <w:r>
              <w:br/>
            </w:r>
            <w:r>
              <w:rPr>
                <w:rFonts w:ascii="Times New Roman"/>
                <w:b w:val="false"/>
                <w:i w:val="false"/>
                <w:color w:val="000000"/>
                <w:sz w:val="20"/>
              </w:rPr>
              <w:t>
</w:t>
            </w:r>
            <w:r>
              <w:rPr>
                <w:rFonts w:ascii="Times New Roman"/>
                <w:b w:val="false"/>
                <w:i w:val="false"/>
                <w:color w:val="000000"/>
                <w:sz w:val="20"/>
              </w:rPr>
              <w:t>минимальным нормативам обеспеченности</w:t>
            </w:r>
            <w:r>
              <w:br/>
            </w:r>
            <w:r>
              <w:rPr>
                <w:rFonts w:ascii="Times New Roman"/>
                <w:b w:val="false"/>
                <w:i w:val="false"/>
                <w:color w:val="000000"/>
                <w:sz w:val="20"/>
              </w:rPr>
              <w:t>
</w:t>
            </w:r>
            <w:r>
              <w:rPr>
                <w:rFonts w:ascii="Times New Roman"/>
                <w:b w:val="false"/>
                <w:i w:val="false"/>
                <w:color w:val="000000"/>
                <w:sz w:val="20"/>
              </w:rPr>
              <w:t>населения торговой площадью.</w:t>
            </w:r>
            <w:r>
              <w:br/>
            </w:r>
            <w:r>
              <w:rPr>
                <w:rFonts w:ascii="Times New Roman"/>
                <w:b w:val="false"/>
                <w:i w:val="false"/>
                <w:color w:val="000000"/>
                <w:sz w:val="20"/>
              </w:rPr>
              <w:t>
</w:t>
            </w:r>
            <w:r>
              <w:rPr>
                <w:rFonts w:ascii="Times New Roman"/>
                <w:b w:val="false"/>
                <w:i w:val="false"/>
                <w:color w:val="000000"/>
                <w:sz w:val="20"/>
              </w:rPr>
              <w:t>2. Разработка и реализация мер по</w:t>
            </w:r>
            <w:r>
              <w:br/>
            </w:r>
            <w:r>
              <w:rPr>
                <w:rFonts w:ascii="Times New Roman"/>
                <w:b w:val="false"/>
                <w:i w:val="false"/>
                <w:color w:val="000000"/>
                <w:sz w:val="20"/>
              </w:rPr>
              <w:t>
</w:t>
            </w:r>
            <w:r>
              <w:rPr>
                <w:rFonts w:ascii="Times New Roman"/>
                <w:b w:val="false"/>
                <w:i w:val="false"/>
                <w:color w:val="000000"/>
                <w:sz w:val="20"/>
              </w:rPr>
              <w:t>достижению минимального норматива</w:t>
            </w:r>
            <w:r>
              <w:br/>
            </w:r>
            <w:r>
              <w:rPr>
                <w:rFonts w:ascii="Times New Roman"/>
                <w:b w:val="false"/>
                <w:i w:val="false"/>
                <w:color w:val="000000"/>
                <w:sz w:val="20"/>
              </w:rPr>
              <w:t>
</w:t>
            </w:r>
            <w:r>
              <w:rPr>
                <w:rFonts w:ascii="Times New Roman"/>
                <w:b w:val="false"/>
                <w:i w:val="false"/>
                <w:color w:val="000000"/>
                <w:sz w:val="20"/>
              </w:rPr>
              <w:t>обеспеченности населения торговой</w:t>
            </w:r>
            <w:r>
              <w:br/>
            </w:r>
            <w:r>
              <w:rPr>
                <w:rFonts w:ascii="Times New Roman"/>
                <w:b w:val="false"/>
                <w:i w:val="false"/>
                <w:color w:val="000000"/>
                <w:sz w:val="20"/>
              </w:rPr>
              <w:t>
</w:t>
            </w:r>
            <w:r>
              <w:rPr>
                <w:rFonts w:ascii="Times New Roman"/>
                <w:b w:val="false"/>
                <w:i w:val="false"/>
                <w:color w:val="000000"/>
                <w:sz w:val="20"/>
              </w:rPr>
              <w:t>площадью.</w:t>
            </w:r>
          </w:p>
        </w:tc>
      </w:tr>
      <w:tr>
        <w:trPr>
          <w:trHeight w:val="975"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69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доли крупных</w:t>
            </w:r>
            <w:r>
              <w:br/>
            </w:r>
            <w:r>
              <w:rPr>
                <w:rFonts w:ascii="Times New Roman"/>
                <w:b w:val="false"/>
                <w:i w:val="false"/>
                <w:color w:val="000000"/>
                <w:sz w:val="20"/>
              </w:rPr>
              <w:t>
</w:t>
            </w:r>
            <w:r>
              <w:rPr>
                <w:rFonts w:ascii="Times New Roman"/>
                <w:b w:val="false"/>
                <w:i w:val="false"/>
                <w:color w:val="000000"/>
                <w:sz w:val="20"/>
              </w:rPr>
              <w:t>торговых объектов и торговых</w:t>
            </w:r>
            <w:r>
              <w:br/>
            </w:r>
            <w:r>
              <w:rPr>
                <w:rFonts w:ascii="Times New Roman"/>
                <w:b w:val="false"/>
                <w:i w:val="false"/>
                <w:color w:val="000000"/>
                <w:sz w:val="20"/>
              </w:rPr>
              <w:t>
</w:t>
            </w:r>
            <w:r>
              <w:rPr>
                <w:rFonts w:ascii="Times New Roman"/>
                <w:b w:val="false"/>
                <w:i w:val="false"/>
                <w:color w:val="000000"/>
                <w:sz w:val="20"/>
              </w:rPr>
              <w:t>сетей в общем объеме</w:t>
            </w:r>
            <w:r>
              <w:br/>
            </w:r>
            <w:r>
              <w:rPr>
                <w:rFonts w:ascii="Times New Roman"/>
                <w:b w:val="false"/>
                <w:i w:val="false"/>
                <w:color w:val="000000"/>
                <w:sz w:val="20"/>
              </w:rPr>
              <w:t>
</w:t>
            </w:r>
            <w:r>
              <w:rPr>
                <w:rFonts w:ascii="Times New Roman"/>
                <w:b w:val="false"/>
                <w:i w:val="false"/>
                <w:color w:val="000000"/>
                <w:sz w:val="20"/>
              </w:rPr>
              <w:t>розничного товарооборота,</w:t>
            </w:r>
            <w:r>
              <w:br/>
            </w:r>
            <w:r>
              <w:rPr>
                <w:rFonts w:ascii="Times New Roman"/>
                <w:b w:val="false"/>
                <w:i w:val="false"/>
                <w:color w:val="000000"/>
                <w:sz w:val="20"/>
              </w:rPr>
              <w:t>
</w:t>
            </w:r>
            <w:r>
              <w:rPr>
                <w:rFonts w:ascii="Times New Roman"/>
                <w:b w:val="false"/>
                <w:i w:val="false"/>
                <w:color w:val="000000"/>
                <w:sz w:val="20"/>
              </w:rPr>
              <w:t>в целях повышения качества</w:t>
            </w:r>
            <w:r>
              <w:br/>
            </w:r>
            <w:r>
              <w:rPr>
                <w:rFonts w:ascii="Times New Roman"/>
                <w:b w:val="false"/>
                <w:i w:val="false"/>
                <w:color w:val="000000"/>
                <w:sz w:val="20"/>
              </w:rPr>
              <w:t>
</w:t>
            </w:r>
            <w:r>
              <w:rPr>
                <w:rFonts w:ascii="Times New Roman"/>
                <w:b w:val="false"/>
                <w:i w:val="false"/>
                <w:color w:val="000000"/>
                <w:sz w:val="20"/>
              </w:rPr>
              <w:t>обслуживания в сфере</w:t>
            </w:r>
            <w:r>
              <w:br/>
            </w:r>
            <w:r>
              <w:rPr>
                <w:rFonts w:ascii="Times New Roman"/>
                <w:b w:val="false"/>
                <w:i w:val="false"/>
                <w:color w:val="000000"/>
                <w:sz w:val="20"/>
              </w:rPr>
              <w:t>
</w:t>
            </w:r>
            <w:r>
              <w:rPr>
                <w:rFonts w:ascii="Times New Roman"/>
                <w:b w:val="false"/>
                <w:i w:val="false"/>
                <w:color w:val="000000"/>
                <w:sz w:val="20"/>
              </w:rPr>
              <w:t>торговли</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Астана</w:t>
            </w:r>
            <w:r>
              <w:br/>
            </w:r>
            <w:r>
              <w:rPr>
                <w:rFonts w:ascii="Times New Roman"/>
                <w:b w:val="false"/>
                <w:i w:val="false"/>
                <w:color w:val="000000"/>
                <w:sz w:val="20"/>
              </w:rPr>
              <w:t>
</w:t>
            </w:r>
            <w:r>
              <w:rPr>
                <w:rFonts w:ascii="Times New Roman"/>
                <w:b w:val="false"/>
                <w:i w:val="false"/>
                <w:color w:val="000000"/>
                <w:sz w:val="20"/>
              </w:rPr>
              <w:t>и Алматы</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создание условий для</w:t>
            </w:r>
            <w:r>
              <w:br/>
            </w:r>
            <w:r>
              <w:rPr>
                <w:rFonts w:ascii="Times New Roman"/>
                <w:b w:val="false"/>
                <w:i w:val="false"/>
                <w:color w:val="000000"/>
                <w:sz w:val="20"/>
              </w:rPr>
              <w:t>
</w:t>
            </w:r>
            <w:r>
              <w:rPr>
                <w:rFonts w:ascii="Times New Roman"/>
                <w:b w:val="false"/>
                <w:i w:val="false"/>
                <w:color w:val="000000"/>
                <w:sz w:val="20"/>
              </w:rPr>
              <w:t>реализации инвестиционных проектов,</w:t>
            </w:r>
            <w:r>
              <w:br/>
            </w:r>
            <w:r>
              <w:rPr>
                <w:rFonts w:ascii="Times New Roman"/>
                <w:b w:val="false"/>
                <w:i w:val="false"/>
                <w:color w:val="000000"/>
                <w:sz w:val="20"/>
              </w:rPr>
              <w:t>
</w:t>
            </w:r>
            <w:r>
              <w:rPr>
                <w:rFonts w:ascii="Times New Roman"/>
                <w:b w:val="false"/>
                <w:i w:val="false"/>
                <w:color w:val="000000"/>
                <w:sz w:val="20"/>
              </w:rPr>
              <w:t>направленных на развитие торговой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2. Содействие развитию и</w:t>
            </w:r>
            <w:r>
              <w:br/>
            </w:r>
            <w:r>
              <w:rPr>
                <w:rFonts w:ascii="Times New Roman"/>
                <w:b w:val="false"/>
                <w:i w:val="false"/>
                <w:color w:val="000000"/>
                <w:sz w:val="20"/>
              </w:rPr>
              <w:t>
</w:t>
            </w:r>
            <w:r>
              <w:rPr>
                <w:rFonts w:ascii="Times New Roman"/>
                <w:b w:val="false"/>
                <w:i w:val="false"/>
                <w:color w:val="000000"/>
                <w:sz w:val="20"/>
              </w:rPr>
              <w:t>совершенствованию системы подготовки,</w:t>
            </w:r>
            <w:r>
              <w:br/>
            </w:r>
            <w:r>
              <w:rPr>
                <w:rFonts w:ascii="Times New Roman"/>
                <w:b w:val="false"/>
                <w:i w:val="false"/>
                <w:color w:val="000000"/>
                <w:sz w:val="20"/>
              </w:rPr>
              <w:t>
</w:t>
            </w:r>
            <w:r>
              <w:rPr>
                <w:rFonts w:ascii="Times New Roman"/>
                <w:b w:val="false"/>
                <w:i w:val="false"/>
                <w:color w:val="000000"/>
                <w:sz w:val="20"/>
              </w:rPr>
              <w:t>переподготовки и повышения</w:t>
            </w:r>
            <w:r>
              <w:br/>
            </w:r>
            <w:r>
              <w:rPr>
                <w:rFonts w:ascii="Times New Roman"/>
                <w:b w:val="false"/>
                <w:i w:val="false"/>
                <w:color w:val="000000"/>
                <w:sz w:val="20"/>
              </w:rPr>
              <w:t>
</w:t>
            </w:r>
            <w:r>
              <w:rPr>
                <w:rFonts w:ascii="Times New Roman"/>
                <w:b w:val="false"/>
                <w:i w:val="false"/>
                <w:color w:val="000000"/>
                <w:sz w:val="20"/>
              </w:rPr>
              <w:t>квалификации работников торговли,</w:t>
            </w:r>
            <w:r>
              <w:br/>
            </w:r>
            <w:r>
              <w:rPr>
                <w:rFonts w:ascii="Times New Roman"/>
                <w:b w:val="false"/>
                <w:i w:val="false"/>
                <w:color w:val="000000"/>
                <w:sz w:val="20"/>
              </w:rPr>
              <w:t>
</w:t>
            </w:r>
            <w:r>
              <w:rPr>
                <w:rFonts w:ascii="Times New Roman"/>
                <w:b w:val="false"/>
                <w:i w:val="false"/>
                <w:color w:val="000000"/>
                <w:sz w:val="20"/>
              </w:rPr>
              <w:t>формированию рынка труда на</w:t>
            </w:r>
            <w:r>
              <w:br/>
            </w:r>
            <w:r>
              <w:rPr>
                <w:rFonts w:ascii="Times New Roman"/>
                <w:b w:val="false"/>
                <w:i w:val="false"/>
                <w:color w:val="000000"/>
                <w:sz w:val="20"/>
              </w:rPr>
              <w:t>
</w:t>
            </w:r>
            <w:r>
              <w:rPr>
                <w:rFonts w:ascii="Times New Roman"/>
                <w:b w:val="false"/>
                <w:i w:val="false"/>
                <w:color w:val="000000"/>
                <w:sz w:val="20"/>
              </w:rPr>
              <w:t>профессиональной основе</w:t>
            </w:r>
            <w:r>
              <w:br/>
            </w:r>
            <w:r>
              <w:rPr>
                <w:rFonts w:ascii="Times New Roman"/>
                <w:b w:val="false"/>
                <w:i w:val="false"/>
                <w:color w:val="000000"/>
                <w:sz w:val="20"/>
              </w:rPr>
              <w:t>
</w:t>
            </w:r>
            <w:r>
              <w:rPr>
                <w:rFonts w:ascii="Times New Roman"/>
                <w:b w:val="false"/>
                <w:i w:val="false"/>
                <w:color w:val="000000"/>
                <w:sz w:val="20"/>
              </w:rPr>
              <w:t>3. Применение мер экономического</w:t>
            </w:r>
            <w:r>
              <w:br/>
            </w:r>
            <w:r>
              <w:rPr>
                <w:rFonts w:ascii="Times New Roman"/>
                <w:b w:val="false"/>
                <w:i w:val="false"/>
                <w:color w:val="000000"/>
                <w:sz w:val="20"/>
              </w:rPr>
              <w:t>
</w:t>
            </w:r>
            <w:r>
              <w:rPr>
                <w:rFonts w:ascii="Times New Roman"/>
                <w:b w:val="false"/>
                <w:i w:val="false"/>
                <w:color w:val="000000"/>
                <w:sz w:val="20"/>
              </w:rPr>
              <w:t>стимулирования субъектов торговой</w:t>
            </w:r>
            <w:r>
              <w:br/>
            </w:r>
            <w:r>
              <w:rPr>
                <w:rFonts w:ascii="Times New Roman"/>
                <w:b w:val="false"/>
                <w:i w:val="false"/>
                <w:color w:val="000000"/>
                <w:sz w:val="20"/>
              </w:rPr>
              <w:t>
</w:t>
            </w:r>
            <w:r>
              <w:rPr>
                <w:rFonts w:ascii="Times New Roman"/>
                <w:b w:val="false"/>
                <w:i w:val="false"/>
                <w:color w:val="000000"/>
                <w:sz w:val="20"/>
              </w:rPr>
              <w:t>деятельности, в том числе</w:t>
            </w:r>
            <w:r>
              <w:br/>
            </w:r>
            <w:r>
              <w:rPr>
                <w:rFonts w:ascii="Times New Roman"/>
                <w:b w:val="false"/>
                <w:i w:val="false"/>
                <w:color w:val="000000"/>
                <w:sz w:val="20"/>
              </w:rPr>
              <w:t>
</w:t>
            </w:r>
            <w:r>
              <w:rPr>
                <w:rFonts w:ascii="Times New Roman"/>
                <w:b w:val="false"/>
                <w:i w:val="false"/>
                <w:color w:val="000000"/>
                <w:sz w:val="20"/>
              </w:rPr>
              <w:t>осуществляющих торговлю</w:t>
            </w:r>
            <w:r>
              <w:br/>
            </w:r>
            <w:r>
              <w:rPr>
                <w:rFonts w:ascii="Times New Roman"/>
                <w:b w:val="false"/>
                <w:i w:val="false"/>
                <w:color w:val="000000"/>
                <w:sz w:val="20"/>
              </w:rPr>
              <w:t>
</w:t>
            </w:r>
            <w:r>
              <w:rPr>
                <w:rFonts w:ascii="Times New Roman"/>
                <w:b w:val="false"/>
                <w:i w:val="false"/>
                <w:color w:val="000000"/>
                <w:sz w:val="20"/>
              </w:rPr>
              <w:t>продовольственными товарами</w:t>
            </w:r>
            <w:r>
              <w:br/>
            </w:r>
            <w:r>
              <w:rPr>
                <w:rFonts w:ascii="Times New Roman"/>
                <w:b w:val="false"/>
                <w:i w:val="false"/>
                <w:color w:val="000000"/>
                <w:sz w:val="20"/>
              </w:rPr>
              <w:t>
</w:t>
            </w:r>
            <w:r>
              <w:rPr>
                <w:rFonts w:ascii="Times New Roman"/>
                <w:b w:val="false"/>
                <w:i w:val="false"/>
                <w:color w:val="000000"/>
                <w:sz w:val="20"/>
              </w:rPr>
              <w:t>отечественного производства.</w:t>
            </w:r>
            <w:r>
              <w:br/>
            </w:r>
            <w:r>
              <w:rPr>
                <w:rFonts w:ascii="Times New Roman"/>
                <w:b w:val="false"/>
                <w:i w:val="false"/>
                <w:color w:val="000000"/>
                <w:sz w:val="20"/>
              </w:rPr>
              <w:t>
</w:t>
            </w:r>
            <w:r>
              <w:rPr>
                <w:rFonts w:ascii="Times New Roman"/>
                <w:b w:val="false"/>
                <w:i w:val="false"/>
                <w:color w:val="000000"/>
                <w:sz w:val="20"/>
              </w:rPr>
              <w:t>4. Развитие отечественных торговых</w:t>
            </w:r>
            <w:r>
              <w:br/>
            </w:r>
            <w:r>
              <w:rPr>
                <w:rFonts w:ascii="Times New Roman"/>
                <w:b w:val="false"/>
                <w:i w:val="false"/>
                <w:color w:val="000000"/>
                <w:sz w:val="20"/>
              </w:rPr>
              <w:t>
</w:t>
            </w:r>
            <w:r>
              <w:rPr>
                <w:rFonts w:ascii="Times New Roman"/>
                <w:b w:val="false"/>
                <w:i w:val="false"/>
                <w:color w:val="000000"/>
                <w:sz w:val="20"/>
              </w:rPr>
              <w:t>сетей.</w:t>
            </w:r>
          </w:p>
        </w:tc>
      </w:tr>
      <w:tr>
        <w:trPr>
          <w:trHeight w:val="690"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615"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доли объема</w:t>
            </w:r>
            <w:r>
              <w:br/>
            </w:r>
            <w:r>
              <w:rPr>
                <w:rFonts w:ascii="Times New Roman"/>
                <w:b w:val="false"/>
                <w:i w:val="false"/>
                <w:color w:val="000000"/>
                <w:sz w:val="20"/>
              </w:rPr>
              <w:t>
</w:t>
            </w:r>
            <w:r>
              <w:rPr>
                <w:rFonts w:ascii="Times New Roman"/>
                <w:b w:val="false"/>
                <w:i w:val="false"/>
                <w:color w:val="000000"/>
                <w:sz w:val="20"/>
              </w:rPr>
              <w:t>торговых операций через</w:t>
            </w:r>
            <w:r>
              <w:br/>
            </w:r>
            <w:r>
              <w:rPr>
                <w:rFonts w:ascii="Times New Roman"/>
                <w:b w:val="false"/>
                <w:i w:val="false"/>
                <w:color w:val="000000"/>
                <w:sz w:val="20"/>
              </w:rPr>
              <w:t>
</w:t>
            </w:r>
            <w:r>
              <w:rPr>
                <w:rFonts w:ascii="Times New Roman"/>
                <w:b w:val="false"/>
                <w:i w:val="false"/>
                <w:color w:val="000000"/>
                <w:sz w:val="20"/>
              </w:rPr>
              <w:t>биржи в общем объеме</w:t>
            </w:r>
            <w:r>
              <w:br/>
            </w:r>
            <w:r>
              <w:rPr>
                <w:rFonts w:ascii="Times New Roman"/>
                <w:b w:val="false"/>
                <w:i w:val="false"/>
                <w:color w:val="000000"/>
                <w:sz w:val="20"/>
              </w:rPr>
              <w:t>
</w:t>
            </w:r>
            <w:r>
              <w:rPr>
                <w:rFonts w:ascii="Times New Roman"/>
                <w:b w:val="false"/>
                <w:i w:val="false"/>
                <w:color w:val="000000"/>
                <w:sz w:val="20"/>
              </w:rPr>
              <w:t>оптового 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 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МНГ, АЗК,</w:t>
            </w:r>
            <w:r>
              <w:br/>
            </w:r>
            <w:r>
              <w:rPr>
                <w:rFonts w:ascii="Times New Roman"/>
                <w:b w:val="false"/>
                <w:i w:val="false"/>
                <w:color w:val="000000"/>
                <w:sz w:val="20"/>
              </w:rPr>
              <w:t>
</w:t>
            </w:r>
            <w:r>
              <w:rPr>
                <w:rFonts w:ascii="Times New Roman"/>
                <w:b w:val="false"/>
                <w:i w:val="false"/>
                <w:color w:val="000000"/>
                <w:sz w:val="20"/>
              </w:rPr>
              <w:t>МСХ</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анализа по товарам, </w:t>
            </w:r>
            <w:r>
              <w:rPr>
                <w:rFonts w:ascii="Times New Roman"/>
                <w:b w:val="false"/>
                <w:i w:val="false"/>
                <w:color w:val="000000"/>
                <w:sz w:val="20"/>
              </w:rPr>
              <w:t>реализуемым через товарные биржи для</w:t>
            </w:r>
            <w:r>
              <w:br/>
            </w:r>
            <w:r>
              <w:rPr>
                <w:rFonts w:ascii="Times New Roman"/>
                <w:b w:val="false"/>
                <w:i w:val="false"/>
                <w:color w:val="000000"/>
                <w:sz w:val="20"/>
              </w:rPr>
              <w:t>
</w:t>
            </w:r>
            <w:r>
              <w:rPr>
                <w:rFonts w:ascii="Times New Roman"/>
                <w:b w:val="false"/>
                <w:i w:val="false"/>
                <w:color w:val="000000"/>
                <w:sz w:val="20"/>
              </w:rPr>
              <w:t>дальнейшего внесения в Перечень</w:t>
            </w:r>
            <w:r>
              <w:br/>
            </w:r>
            <w:r>
              <w:rPr>
                <w:rFonts w:ascii="Times New Roman"/>
                <w:b w:val="false"/>
                <w:i w:val="false"/>
                <w:color w:val="000000"/>
                <w:sz w:val="20"/>
              </w:rPr>
              <w:t>
</w:t>
            </w:r>
            <w:r>
              <w:rPr>
                <w:rFonts w:ascii="Times New Roman"/>
                <w:b w:val="false"/>
                <w:i w:val="false"/>
                <w:color w:val="000000"/>
                <w:sz w:val="20"/>
              </w:rPr>
              <w:t>биржевых товаров и минимального</w:t>
            </w:r>
            <w:r>
              <w:br/>
            </w:r>
            <w:r>
              <w:rPr>
                <w:rFonts w:ascii="Times New Roman"/>
                <w:b w:val="false"/>
                <w:i w:val="false"/>
                <w:color w:val="000000"/>
                <w:sz w:val="20"/>
              </w:rPr>
              <w:t>
</w:t>
            </w:r>
            <w:r>
              <w:rPr>
                <w:rFonts w:ascii="Times New Roman"/>
                <w:b w:val="false"/>
                <w:i w:val="false"/>
                <w:color w:val="000000"/>
                <w:sz w:val="20"/>
              </w:rPr>
              <w:t>размера представляемых партий</w:t>
            </w:r>
          </w:p>
        </w:tc>
      </w:tr>
      <w:tr>
        <w:trPr>
          <w:trHeight w:val="690"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проведения</w:t>
            </w:r>
            <w:r>
              <w:br/>
            </w:r>
            <w:r>
              <w:rPr>
                <w:rFonts w:ascii="Times New Roman"/>
                <w:b w:val="false"/>
                <w:i w:val="false"/>
                <w:color w:val="000000"/>
                <w:sz w:val="20"/>
              </w:rPr>
              <w:t>
</w:t>
            </w:r>
            <w:r>
              <w:rPr>
                <w:rFonts w:ascii="Times New Roman"/>
                <w:b w:val="false"/>
                <w:i w:val="false"/>
                <w:color w:val="000000"/>
                <w:sz w:val="20"/>
              </w:rPr>
              <w:t>государственных закупок через товарные</w:t>
            </w:r>
            <w:r>
              <w:br/>
            </w:r>
            <w:r>
              <w:rPr>
                <w:rFonts w:ascii="Times New Roman"/>
                <w:b w:val="false"/>
                <w:i w:val="false"/>
                <w:color w:val="000000"/>
                <w:sz w:val="20"/>
              </w:rPr>
              <w:t>
</w:t>
            </w:r>
            <w:r>
              <w:rPr>
                <w:rFonts w:ascii="Times New Roman"/>
                <w:b w:val="false"/>
                <w:i w:val="false"/>
                <w:color w:val="000000"/>
                <w:sz w:val="20"/>
              </w:rPr>
              <w:t>биржи</w:t>
            </w:r>
          </w:p>
        </w:tc>
      </w:tr>
      <w:tr>
        <w:trPr>
          <w:trHeight w:val="615"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82"/>
        <w:gridCol w:w="6232"/>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Создание рациональной территориальной организации экономического</w:t>
            </w:r>
            <w:r>
              <w:br/>
            </w:r>
            <w:r>
              <w:rPr>
                <w:rFonts w:ascii="Times New Roman"/>
                <w:b w:val="false"/>
                <w:i w:val="false"/>
                <w:color w:val="000000"/>
                <w:sz w:val="20"/>
              </w:rPr>
              <w:t>
</w:t>
            </w:r>
            <w:r>
              <w:rPr>
                <w:rFonts w:ascii="Times New Roman"/>
                <w:b w:val="false"/>
                <w:i w:val="false"/>
                <w:color w:val="000000"/>
                <w:sz w:val="20"/>
              </w:rPr>
              <w:t>потенциала и благоприятных условий жизнедеятельности населения</w:t>
            </w:r>
          </w:p>
        </w:tc>
      </w:tr>
      <w:tr>
        <w:trPr>
          <w:trHeight w:val="46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Достижение целевого</w:t>
            </w:r>
            <w:r>
              <w:br/>
            </w:r>
            <w:r>
              <w:rPr>
                <w:rFonts w:ascii="Times New Roman"/>
                <w:b w:val="false"/>
                <w:i w:val="false"/>
                <w:color w:val="000000"/>
                <w:sz w:val="20"/>
              </w:rPr>
              <w:t>
</w:t>
            </w:r>
            <w:r>
              <w:rPr>
                <w:rFonts w:ascii="Times New Roman"/>
                <w:b w:val="false"/>
                <w:i w:val="false"/>
                <w:color w:val="000000"/>
                <w:sz w:val="20"/>
              </w:rPr>
              <w:t xml:space="preserve">индикатора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«Развитие регионов» по</w:t>
            </w:r>
            <w:r>
              <w:br/>
            </w:r>
            <w:r>
              <w:rPr>
                <w:rFonts w:ascii="Times New Roman"/>
                <w:b w:val="false"/>
                <w:i w:val="false"/>
                <w:color w:val="000000"/>
                <w:sz w:val="20"/>
              </w:rPr>
              <w:t>
</w:t>
            </w:r>
            <w:r>
              <w:rPr>
                <w:rFonts w:ascii="Times New Roman"/>
                <w:b w:val="false"/>
                <w:i w:val="false"/>
                <w:color w:val="000000"/>
                <w:sz w:val="20"/>
              </w:rPr>
              <w:t>обеспечению роста ВРП в</w:t>
            </w:r>
            <w:r>
              <w:br/>
            </w:r>
            <w:r>
              <w:rPr>
                <w:rFonts w:ascii="Times New Roman"/>
                <w:b w:val="false"/>
                <w:i w:val="false"/>
                <w:color w:val="000000"/>
                <w:sz w:val="20"/>
              </w:rPr>
              <w:t>
</w:t>
            </w:r>
            <w:r>
              <w:rPr>
                <w:rFonts w:ascii="Times New Roman"/>
                <w:b w:val="false"/>
                <w:i w:val="false"/>
                <w:color w:val="000000"/>
                <w:sz w:val="20"/>
              </w:rPr>
              <w:t>реальном выражении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программы</w:t>
            </w:r>
            <w:r>
              <w:br/>
            </w:r>
            <w:r>
              <w:rPr>
                <w:rFonts w:ascii="Times New Roman"/>
                <w:b w:val="false"/>
                <w:i w:val="false"/>
                <w:color w:val="000000"/>
                <w:sz w:val="20"/>
              </w:rPr>
              <w:t>
</w:t>
            </w:r>
            <w:r>
              <w:rPr>
                <w:rFonts w:ascii="Times New Roman"/>
                <w:b w:val="false"/>
                <w:i w:val="false"/>
                <w:color w:val="000000"/>
                <w:sz w:val="20"/>
              </w:rPr>
              <w:t>«Развитие регионов»</w:t>
            </w:r>
          </w:p>
        </w:tc>
      </w:tr>
      <w:tr>
        <w:trPr>
          <w:trHeight w:val="46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аулов (сел),</w:t>
            </w:r>
            <w:r>
              <w:br/>
            </w:r>
            <w:r>
              <w:rPr>
                <w:rFonts w:ascii="Times New Roman"/>
                <w:b w:val="false"/>
                <w:i w:val="false"/>
                <w:color w:val="000000"/>
                <w:sz w:val="20"/>
              </w:rPr>
              <w:t>
</w:t>
            </w:r>
            <w:r>
              <w:rPr>
                <w:rFonts w:ascii="Times New Roman"/>
                <w:b w:val="false"/>
                <w:i w:val="false"/>
                <w:color w:val="000000"/>
                <w:sz w:val="20"/>
              </w:rPr>
              <w:t>в которых проведены</w:t>
            </w:r>
            <w:r>
              <w:br/>
            </w:r>
            <w:r>
              <w:rPr>
                <w:rFonts w:ascii="Times New Roman"/>
                <w:b w:val="false"/>
                <w:i w:val="false"/>
                <w:color w:val="000000"/>
                <w:sz w:val="20"/>
              </w:rPr>
              <w:t>
</w:t>
            </w: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благоустройству в рамках</w:t>
            </w:r>
            <w:r>
              <w:br/>
            </w:r>
            <w:r>
              <w:rPr>
                <w:rFonts w:ascii="Times New Roman"/>
                <w:b w:val="false"/>
                <w:i w:val="false"/>
                <w:color w:val="000000"/>
                <w:sz w:val="20"/>
              </w:rPr>
              <w:t>
</w:t>
            </w:r>
            <w:r>
              <w:rPr>
                <w:rFonts w:ascii="Times New Roman"/>
                <w:b w:val="false"/>
                <w:i w:val="false"/>
                <w:color w:val="000000"/>
                <w:sz w:val="20"/>
              </w:rPr>
              <w:t>решения актуальных вопросов</w:t>
            </w:r>
            <w:r>
              <w:br/>
            </w:r>
            <w:r>
              <w:rPr>
                <w:rFonts w:ascii="Times New Roman"/>
                <w:b w:val="false"/>
                <w:i w:val="false"/>
                <w:color w:val="000000"/>
                <w:sz w:val="20"/>
              </w:rPr>
              <w:t>
</w:t>
            </w:r>
            <w:r>
              <w:rPr>
                <w:rFonts w:ascii="Times New Roman"/>
                <w:b w:val="false"/>
                <w:i w:val="false"/>
                <w:color w:val="000000"/>
                <w:sz w:val="20"/>
              </w:rPr>
              <w:t>местного значения</w:t>
            </w:r>
          </w:p>
        </w:tc>
        <w:tc>
          <w:tcPr>
            <w:tcW w:w="0" w:type="auto"/>
            <w:vMerge/>
            <w:tcBorders>
              <w:top w:val="nil"/>
              <w:left w:val="single" w:color="cfcfcf" w:sz="5"/>
              <w:bottom w:val="single" w:color="cfcfcf" w:sz="5"/>
              <w:right w:val="single" w:color="cfcfcf" w:sz="5"/>
            </w:tcBorders>
          </w:tcP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управленческих решений по</w:t>
            </w:r>
            <w:r>
              <w:br/>
            </w:r>
            <w:r>
              <w:rPr>
                <w:rFonts w:ascii="Times New Roman"/>
                <w:b w:val="false"/>
                <w:i w:val="false"/>
                <w:color w:val="000000"/>
                <w:sz w:val="20"/>
              </w:rPr>
              <w:t>
</w:t>
            </w:r>
            <w:r>
              <w:rPr>
                <w:rFonts w:ascii="Times New Roman"/>
                <w:b w:val="false"/>
                <w:i w:val="false"/>
                <w:color w:val="000000"/>
                <w:sz w:val="20"/>
              </w:rPr>
              <w:t>повышению результативности исполнения</w:t>
            </w:r>
            <w:r>
              <w:br/>
            </w:r>
            <w:r>
              <w:rPr>
                <w:rFonts w:ascii="Times New Roman"/>
                <w:b w:val="false"/>
                <w:i w:val="false"/>
                <w:color w:val="000000"/>
                <w:sz w:val="20"/>
              </w:rPr>
              <w:t>
</w:t>
            </w:r>
            <w:r>
              <w:rPr>
                <w:rFonts w:ascii="Times New Roman"/>
                <w:b w:val="false"/>
                <w:i w:val="false"/>
                <w:color w:val="000000"/>
                <w:sz w:val="20"/>
              </w:rPr>
              <w:t>Программ развития территорий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1.6. Проведение бюджетной политики и политики управления обязательствами</w:t>
            </w:r>
            <w:r>
              <w:br/>
            </w:r>
            <w:r>
              <w:rPr>
                <w:rFonts w:ascii="Times New Roman"/>
                <w:b w:val="false"/>
                <w:i w:val="false"/>
                <w:color w:val="000000"/>
                <w:sz w:val="20"/>
              </w:rPr>
              <w:t>
</w:t>
            </w:r>
            <w:r>
              <w:rPr>
                <w:rFonts w:ascii="Times New Roman"/>
                <w:b w:val="false"/>
                <w:i w:val="false"/>
                <w:color w:val="000000"/>
                <w:sz w:val="20"/>
              </w:rPr>
              <w:t>государства, направленных на обеспечение макроэкономической стабильности и достижение</w:t>
            </w:r>
            <w:r>
              <w:br/>
            </w:r>
            <w:r>
              <w:rPr>
                <w:rFonts w:ascii="Times New Roman"/>
                <w:b w:val="false"/>
                <w:i w:val="false"/>
                <w:color w:val="000000"/>
                <w:sz w:val="20"/>
              </w:rPr>
              <w:t>
</w:t>
            </w:r>
            <w:r>
              <w:rPr>
                <w:rFonts w:ascii="Times New Roman"/>
                <w:b w:val="false"/>
                <w:i w:val="false"/>
                <w:color w:val="000000"/>
                <w:sz w:val="20"/>
              </w:rPr>
              <w:t>стратегических целей и задач развития Республики Казахстан</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Размер активов</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(без учета инвестиционного</w:t>
            </w:r>
            <w:r>
              <w:br/>
            </w:r>
            <w:r>
              <w:rPr>
                <w:rFonts w:ascii="Times New Roman"/>
                <w:b w:val="false"/>
                <w:i w:val="false"/>
                <w:color w:val="000000"/>
                <w:sz w:val="20"/>
              </w:rPr>
              <w:t>
</w:t>
            </w:r>
            <w:r>
              <w:rPr>
                <w:rFonts w:ascii="Times New Roman"/>
                <w:b w:val="false"/>
                <w:i w:val="false"/>
                <w:color w:val="000000"/>
                <w:sz w:val="20"/>
              </w:rPr>
              <w:t xml:space="preserve">дохода)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НБ </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дальнейшей политики</w:t>
            </w:r>
            <w:r>
              <w:br/>
            </w:r>
            <w:r>
              <w:rPr>
                <w:rFonts w:ascii="Times New Roman"/>
                <w:b w:val="false"/>
                <w:i w:val="false"/>
                <w:color w:val="000000"/>
                <w:sz w:val="20"/>
              </w:rPr>
              <w:t>
</w:t>
            </w:r>
            <w:r>
              <w:rPr>
                <w:rFonts w:ascii="Times New Roman"/>
                <w:b w:val="false"/>
                <w:i w:val="false"/>
                <w:color w:val="000000"/>
                <w:sz w:val="20"/>
              </w:rPr>
              <w:t>накопления средств в Национальном</w:t>
            </w:r>
            <w:r>
              <w:br/>
            </w:r>
            <w:r>
              <w:rPr>
                <w:rFonts w:ascii="Times New Roman"/>
                <w:b w:val="false"/>
                <w:i w:val="false"/>
                <w:color w:val="000000"/>
                <w:sz w:val="20"/>
              </w:rPr>
              <w:t>
</w:t>
            </w:r>
            <w:r>
              <w:rPr>
                <w:rFonts w:ascii="Times New Roman"/>
                <w:b w:val="false"/>
                <w:i w:val="false"/>
                <w:color w:val="000000"/>
                <w:sz w:val="20"/>
              </w:rPr>
              <w:t>фонде Республики Казахстан в целях</w:t>
            </w:r>
            <w:r>
              <w:br/>
            </w:r>
            <w:r>
              <w:rPr>
                <w:rFonts w:ascii="Times New Roman"/>
                <w:b w:val="false"/>
                <w:i w:val="false"/>
                <w:color w:val="000000"/>
                <w:sz w:val="20"/>
              </w:rPr>
              <w:t>
</w:t>
            </w:r>
            <w:r>
              <w:rPr>
                <w:rFonts w:ascii="Times New Roman"/>
                <w:b w:val="false"/>
                <w:i w:val="false"/>
                <w:color w:val="000000"/>
                <w:sz w:val="20"/>
              </w:rPr>
              <w:t>нивелирования экономики страны от</w:t>
            </w:r>
            <w:r>
              <w:br/>
            </w:r>
            <w:r>
              <w:rPr>
                <w:rFonts w:ascii="Times New Roman"/>
                <w:b w:val="false"/>
                <w:i w:val="false"/>
                <w:color w:val="000000"/>
                <w:sz w:val="20"/>
              </w:rPr>
              <w:t>
</w:t>
            </w:r>
            <w:r>
              <w:rPr>
                <w:rFonts w:ascii="Times New Roman"/>
                <w:b w:val="false"/>
                <w:i w:val="false"/>
                <w:color w:val="000000"/>
                <w:sz w:val="20"/>
              </w:rPr>
              <w:t>возможных будущих внешних угроз</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доли</w:t>
            </w:r>
            <w:r>
              <w:br/>
            </w:r>
            <w:r>
              <w:rPr>
                <w:rFonts w:ascii="Times New Roman"/>
                <w:b w:val="false"/>
                <w:i w:val="false"/>
                <w:color w:val="000000"/>
                <w:sz w:val="20"/>
              </w:rPr>
              <w:t>
</w:t>
            </w:r>
            <w:r>
              <w:rPr>
                <w:rFonts w:ascii="Times New Roman"/>
                <w:b w:val="false"/>
                <w:i w:val="false"/>
                <w:color w:val="000000"/>
                <w:sz w:val="20"/>
              </w:rPr>
              <w:t>государственного дефицита</w:t>
            </w:r>
            <w:r>
              <w:br/>
            </w:r>
            <w:r>
              <w:rPr>
                <w:rFonts w:ascii="Times New Roman"/>
                <w:b w:val="false"/>
                <w:i w:val="false"/>
                <w:color w:val="000000"/>
                <w:sz w:val="20"/>
              </w:rPr>
              <w:t>
</w:t>
            </w:r>
            <w:r>
              <w:rPr>
                <w:rFonts w:ascii="Times New Roman"/>
                <w:b w:val="false"/>
                <w:i w:val="false"/>
                <w:color w:val="000000"/>
                <w:sz w:val="20"/>
              </w:rPr>
              <w:t>по отношению к ВВП</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w:t>
            </w:r>
            <w:r>
              <w:br/>
            </w:r>
            <w:r>
              <w:rPr>
                <w:rFonts w:ascii="Times New Roman"/>
                <w:b w:val="false"/>
                <w:i w:val="false"/>
                <w:color w:val="000000"/>
                <w:sz w:val="20"/>
              </w:rPr>
              <w:t>
</w:t>
            </w:r>
            <w:r>
              <w:rPr>
                <w:rFonts w:ascii="Times New Roman"/>
                <w:b w:val="false"/>
                <w:i w:val="false"/>
                <w:color w:val="000000"/>
                <w:sz w:val="20"/>
              </w:rPr>
              <w:t>данных по правительственным займам на</w:t>
            </w:r>
            <w:r>
              <w:br/>
            </w:r>
            <w:r>
              <w:rPr>
                <w:rFonts w:ascii="Times New Roman"/>
                <w:b w:val="false"/>
                <w:i w:val="false"/>
                <w:color w:val="000000"/>
                <w:sz w:val="20"/>
              </w:rPr>
              <w:t>
</w:t>
            </w:r>
            <w:r>
              <w:rPr>
                <w:rFonts w:ascii="Times New Roman"/>
                <w:b w:val="false"/>
                <w:i w:val="false"/>
                <w:color w:val="000000"/>
                <w:sz w:val="20"/>
              </w:rPr>
              <w:t>соответствующий год, привлекаемым для</w:t>
            </w:r>
            <w:r>
              <w:br/>
            </w:r>
            <w:r>
              <w:rPr>
                <w:rFonts w:ascii="Times New Roman"/>
                <w:b w:val="false"/>
                <w:i w:val="false"/>
                <w:color w:val="000000"/>
                <w:sz w:val="20"/>
              </w:rPr>
              <w:t>
</w:t>
            </w:r>
            <w:r>
              <w:rPr>
                <w:rFonts w:ascii="Times New Roman"/>
                <w:b w:val="false"/>
                <w:i w:val="false"/>
                <w:color w:val="000000"/>
                <w:sz w:val="20"/>
              </w:rPr>
              <w:t>финансирования дефицита</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r>
      <w:tr>
        <w:trPr>
          <w:trHeight w:val="12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Размер правительственного</w:t>
            </w:r>
            <w:r>
              <w:br/>
            </w:r>
            <w:r>
              <w:rPr>
                <w:rFonts w:ascii="Times New Roman"/>
                <w:b w:val="false"/>
                <w:i w:val="false"/>
                <w:color w:val="000000"/>
                <w:sz w:val="20"/>
              </w:rPr>
              <w:t>
</w:t>
            </w:r>
            <w:r>
              <w:rPr>
                <w:rFonts w:ascii="Times New Roman"/>
                <w:b w:val="false"/>
                <w:i w:val="false"/>
                <w:color w:val="000000"/>
                <w:sz w:val="20"/>
              </w:rPr>
              <w:t>долга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2970"/>
        <w:gridCol w:w="6211"/>
      </w:tblGrid>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 экономических</w:t>
            </w:r>
            <w:r>
              <w:br/>
            </w:r>
            <w:r>
              <w:rPr>
                <w:rFonts w:ascii="Times New Roman"/>
                <w:b w:val="false"/>
                <w:i w:val="false"/>
                <w:color w:val="000000"/>
                <w:sz w:val="20"/>
              </w:rPr>
              <w:t>
</w:t>
            </w:r>
            <w:r>
              <w:rPr>
                <w:rFonts w:ascii="Times New Roman"/>
                <w:b w:val="false"/>
                <w:i w:val="false"/>
                <w:color w:val="000000"/>
                <w:sz w:val="20"/>
              </w:rPr>
              <w:t>интересов республики путем интеграции в мировую торгово-экономическую систему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405"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своевременного и</w:t>
            </w:r>
            <w:r>
              <w:br/>
            </w:r>
            <w:r>
              <w:rPr>
                <w:rFonts w:ascii="Times New Roman"/>
                <w:b w:val="false"/>
                <w:i w:val="false"/>
                <w:color w:val="000000"/>
                <w:sz w:val="20"/>
              </w:rPr>
              <w:t>
</w:t>
            </w:r>
            <w:r>
              <w:rPr>
                <w:rFonts w:ascii="Times New Roman"/>
                <w:b w:val="false"/>
                <w:i w:val="false"/>
                <w:color w:val="000000"/>
                <w:sz w:val="20"/>
              </w:rPr>
              <w:t>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2. Выработка позиции и координация в</w:t>
            </w:r>
            <w:r>
              <w:br/>
            </w:r>
            <w:r>
              <w:rPr>
                <w:rFonts w:ascii="Times New Roman"/>
                <w:b w:val="false"/>
                <w:i w:val="false"/>
                <w:color w:val="000000"/>
                <w:sz w:val="20"/>
              </w:rPr>
              <w:t>
</w:t>
            </w:r>
            <w:r>
              <w:rPr>
                <w:rFonts w:ascii="Times New Roman"/>
                <w:b w:val="false"/>
                <w:i w:val="false"/>
                <w:color w:val="000000"/>
                <w:sz w:val="20"/>
              </w:rPr>
              <w:t>вопросах внешнеторговой политики, в</w:t>
            </w:r>
            <w:r>
              <w:br/>
            </w:r>
            <w:r>
              <w:rPr>
                <w:rFonts w:ascii="Times New Roman"/>
                <w:b w:val="false"/>
                <w:i w:val="false"/>
                <w:color w:val="000000"/>
                <w:sz w:val="20"/>
              </w:rPr>
              <w:t>
</w:t>
            </w:r>
            <w:r>
              <w:rPr>
                <w:rFonts w:ascii="Times New Roman"/>
                <w:b w:val="false"/>
                <w:i w:val="false"/>
                <w:color w:val="000000"/>
                <w:sz w:val="20"/>
              </w:rPr>
              <w:t>том числе в рамках 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3. Обеспечение своевременного</w:t>
            </w:r>
            <w:r>
              <w:br/>
            </w:r>
            <w:r>
              <w:rPr>
                <w:rFonts w:ascii="Times New Roman"/>
                <w:b w:val="false"/>
                <w:i w:val="false"/>
                <w:color w:val="000000"/>
                <w:sz w:val="20"/>
              </w:rPr>
              <w:t>
</w:t>
            </w:r>
            <w:r>
              <w:rPr>
                <w:rFonts w:ascii="Times New Roman"/>
                <w:b w:val="false"/>
                <w:i w:val="false"/>
                <w:color w:val="000000"/>
                <w:sz w:val="20"/>
              </w:rPr>
              <w:t>согласования и подготовки двусторонних</w:t>
            </w:r>
            <w:r>
              <w:br/>
            </w:r>
            <w:r>
              <w:rPr>
                <w:rFonts w:ascii="Times New Roman"/>
                <w:b w:val="false"/>
                <w:i w:val="false"/>
                <w:color w:val="000000"/>
                <w:sz w:val="20"/>
              </w:rPr>
              <w:t>
</w:t>
            </w:r>
            <w:r>
              <w:rPr>
                <w:rFonts w:ascii="Times New Roman"/>
                <w:b w:val="false"/>
                <w:i w:val="false"/>
                <w:color w:val="000000"/>
                <w:sz w:val="20"/>
              </w:rPr>
              <w:t>и многосторонних международных</w:t>
            </w:r>
            <w:r>
              <w:br/>
            </w:r>
            <w:r>
              <w:rPr>
                <w:rFonts w:ascii="Times New Roman"/>
                <w:b w:val="false"/>
                <w:i w:val="false"/>
                <w:color w:val="000000"/>
                <w:sz w:val="20"/>
              </w:rPr>
              <w:t>
</w:t>
            </w:r>
            <w:r>
              <w:rPr>
                <w:rFonts w:ascii="Times New Roman"/>
                <w:b w:val="false"/>
                <w:i w:val="false"/>
                <w:color w:val="000000"/>
                <w:sz w:val="20"/>
              </w:rPr>
              <w:t>договоров и других соответствующих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40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 принятых Решений Комиссии</w:t>
            </w:r>
            <w:r>
              <w:br/>
            </w:r>
            <w:r>
              <w:rPr>
                <w:rFonts w:ascii="Times New Roman"/>
                <w:b w:val="false"/>
                <w:i w:val="false"/>
                <w:color w:val="000000"/>
                <w:sz w:val="20"/>
              </w:rPr>
              <w:t>
</w:t>
            </w:r>
            <w:r>
              <w:rPr>
                <w:rFonts w:ascii="Times New Roman"/>
                <w:b w:val="false"/>
                <w:i w:val="false"/>
                <w:color w:val="000000"/>
                <w:sz w:val="20"/>
              </w:rPr>
              <w:t>таможенного союза и хода переговорного</w:t>
            </w:r>
            <w:r>
              <w:br/>
            </w:r>
            <w:r>
              <w:rPr>
                <w:rFonts w:ascii="Times New Roman"/>
                <w:b w:val="false"/>
                <w:i w:val="false"/>
                <w:color w:val="000000"/>
                <w:sz w:val="20"/>
              </w:rPr>
              <w:t>
</w:t>
            </w:r>
            <w:r>
              <w:rPr>
                <w:rFonts w:ascii="Times New Roman"/>
                <w:b w:val="false"/>
                <w:i w:val="false"/>
                <w:color w:val="000000"/>
                <w:sz w:val="20"/>
              </w:rPr>
              <w:t>процесса</w:t>
            </w:r>
          </w:p>
        </w:tc>
      </w:tr>
      <w:tr>
        <w:trPr>
          <w:trHeight w:val="255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ставок</w:t>
            </w:r>
            <w:r>
              <w:br/>
            </w:r>
            <w:r>
              <w:rPr>
                <w:rFonts w:ascii="Times New Roman"/>
                <w:b w:val="false"/>
                <w:i w:val="false"/>
                <w:color w:val="000000"/>
                <w:sz w:val="20"/>
              </w:rPr>
              <w:t>
</w:t>
            </w:r>
            <w:r>
              <w:rPr>
                <w:rFonts w:ascii="Times New Roman"/>
                <w:b w:val="false"/>
                <w:i w:val="false"/>
                <w:color w:val="000000"/>
                <w:sz w:val="20"/>
              </w:rPr>
              <w:t>импортных таможенных</w:t>
            </w:r>
            <w:r>
              <w:br/>
            </w:r>
            <w:r>
              <w:rPr>
                <w:rFonts w:ascii="Times New Roman"/>
                <w:b w:val="false"/>
                <w:i w:val="false"/>
                <w:color w:val="000000"/>
                <w:sz w:val="20"/>
              </w:rPr>
              <w:t>
</w:t>
            </w:r>
            <w:r>
              <w:rPr>
                <w:rFonts w:ascii="Times New Roman"/>
                <w:b w:val="false"/>
                <w:i w:val="false"/>
                <w:color w:val="000000"/>
                <w:sz w:val="20"/>
              </w:rPr>
              <w:t>пошлин стран-членов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Финансирование мероприятий,</w:t>
            </w:r>
            <w:r>
              <w:br/>
            </w:r>
            <w:r>
              <w:rPr>
                <w:rFonts w:ascii="Times New Roman"/>
                <w:b w:val="false"/>
                <w:i w:val="false"/>
                <w:color w:val="000000"/>
                <w:sz w:val="20"/>
              </w:rPr>
              <w:t>
</w:t>
            </w:r>
            <w:r>
              <w:rPr>
                <w:rFonts w:ascii="Times New Roman"/>
                <w:b w:val="false"/>
                <w:i w:val="false"/>
                <w:color w:val="000000"/>
                <w:sz w:val="20"/>
              </w:rPr>
              <w:t>реализация которых предусмотрена за</w:t>
            </w:r>
            <w:r>
              <w:br/>
            </w:r>
            <w:r>
              <w:rPr>
                <w:rFonts w:ascii="Times New Roman"/>
                <w:b w:val="false"/>
                <w:i w:val="false"/>
                <w:color w:val="000000"/>
                <w:sz w:val="20"/>
              </w:rPr>
              <w:t>
</w:t>
            </w:r>
            <w:r>
              <w:rPr>
                <w:rFonts w:ascii="Times New Roman"/>
                <w:b w:val="false"/>
                <w:i w:val="false"/>
                <w:color w:val="000000"/>
                <w:sz w:val="20"/>
              </w:rPr>
              <w:t>счет республиканского бюджета</w:t>
            </w:r>
            <w:r>
              <w:br/>
            </w:r>
            <w:r>
              <w:rPr>
                <w:rFonts w:ascii="Times New Roman"/>
                <w:b w:val="false"/>
                <w:i w:val="false"/>
                <w:color w:val="000000"/>
                <w:sz w:val="20"/>
              </w:rPr>
              <w:t>
</w:t>
            </w:r>
            <w:r>
              <w:rPr>
                <w:rFonts w:ascii="Times New Roman"/>
                <w:b w:val="false"/>
                <w:i w:val="false"/>
                <w:color w:val="000000"/>
                <w:sz w:val="20"/>
              </w:rPr>
              <w:t>2. Предоставление таможенной</w:t>
            </w:r>
            <w:r>
              <w:br/>
            </w:r>
            <w:r>
              <w:rPr>
                <w:rFonts w:ascii="Times New Roman"/>
                <w:b w:val="false"/>
                <w:i w:val="false"/>
                <w:color w:val="000000"/>
                <w:sz w:val="20"/>
              </w:rPr>
              <w:t>
</w:t>
            </w:r>
            <w:r>
              <w:rPr>
                <w:rFonts w:ascii="Times New Roman"/>
                <w:b w:val="false"/>
                <w:i w:val="false"/>
                <w:color w:val="000000"/>
                <w:sz w:val="20"/>
              </w:rPr>
              <w:t>статистики</w:t>
            </w:r>
            <w:r>
              <w:br/>
            </w:r>
            <w:r>
              <w:rPr>
                <w:rFonts w:ascii="Times New Roman"/>
                <w:b w:val="false"/>
                <w:i w:val="false"/>
                <w:color w:val="000000"/>
                <w:sz w:val="20"/>
              </w:rPr>
              <w:t>
</w:t>
            </w:r>
            <w:r>
              <w:rPr>
                <w:rFonts w:ascii="Times New Roman"/>
                <w:b w:val="false"/>
                <w:i w:val="false"/>
                <w:color w:val="000000"/>
                <w:sz w:val="20"/>
              </w:rPr>
              <w:t>3. Взаимодействие по вопросам</w:t>
            </w:r>
            <w:r>
              <w:br/>
            </w:r>
            <w:r>
              <w:rPr>
                <w:rFonts w:ascii="Times New Roman"/>
                <w:b w:val="false"/>
                <w:i w:val="false"/>
                <w:color w:val="000000"/>
                <w:sz w:val="20"/>
              </w:rPr>
              <w:t>
</w:t>
            </w:r>
            <w:r>
              <w:rPr>
                <w:rFonts w:ascii="Times New Roman"/>
                <w:b w:val="false"/>
                <w:i w:val="false"/>
                <w:color w:val="000000"/>
                <w:sz w:val="20"/>
              </w:rPr>
              <w:t>таможенно-тарифного и нетарифного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4. Ведение Единой товарной</w:t>
            </w:r>
            <w:r>
              <w:br/>
            </w:r>
            <w:r>
              <w:rPr>
                <w:rFonts w:ascii="Times New Roman"/>
                <w:b w:val="false"/>
                <w:i w:val="false"/>
                <w:color w:val="000000"/>
                <w:sz w:val="20"/>
              </w:rPr>
              <w:t>
</w:t>
            </w:r>
            <w:r>
              <w:rPr>
                <w:rFonts w:ascii="Times New Roman"/>
                <w:b w:val="false"/>
                <w:i w:val="false"/>
                <w:color w:val="000000"/>
                <w:sz w:val="20"/>
              </w:rPr>
              <w:t>номенклатуры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r>
      <w:tr>
        <w:trPr>
          <w:trHeight w:val="40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w:t>
            </w:r>
            <w:r>
              <w:br/>
            </w:r>
            <w:r>
              <w:rPr>
                <w:rFonts w:ascii="Times New Roman"/>
                <w:b w:val="false"/>
                <w:i w:val="false"/>
                <w:color w:val="000000"/>
                <w:sz w:val="20"/>
              </w:rPr>
              <w:t>
</w:t>
            </w:r>
            <w:r>
              <w:rPr>
                <w:rFonts w:ascii="Times New Roman"/>
                <w:b w:val="false"/>
                <w:i w:val="false"/>
                <w:color w:val="000000"/>
                <w:sz w:val="20"/>
              </w:rPr>
              <w:t>международных и республиканских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w:t>
            </w:r>
            <w:r>
              <w:br/>
            </w:r>
            <w:r>
              <w:rPr>
                <w:rFonts w:ascii="Times New Roman"/>
                <w:b w:val="false"/>
                <w:i w:val="false"/>
                <w:color w:val="000000"/>
                <w:sz w:val="20"/>
              </w:rPr>
              <w:t>
</w:t>
            </w:r>
            <w:r>
              <w:rPr>
                <w:rFonts w:ascii="Times New Roman"/>
                <w:b w:val="false"/>
                <w:i w:val="false"/>
                <w:color w:val="000000"/>
                <w:sz w:val="20"/>
              </w:rPr>
              <w:t>командирование переговорной команды,</w:t>
            </w:r>
            <w:r>
              <w:br/>
            </w:r>
            <w:r>
              <w:rPr>
                <w:rFonts w:ascii="Times New Roman"/>
                <w:b w:val="false"/>
                <w:i w:val="false"/>
                <w:color w:val="000000"/>
                <w:sz w:val="20"/>
              </w:rPr>
              <w:t>
</w:t>
            </w:r>
            <w:r>
              <w:rPr>
                <w:rFonts w:ascii="Times New Roman"/>
                <w:b w:val="false"/>
                <w:i w:val="false"/>
                <w:color w:val="000000"/>
                <w:sz w:val="20"/>
              </w:rPr>
              <w:t>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 по</w:t>
            </w:r>
            <w:r>
              <w:br/>
            </w:r>
            <w:r>
              <w:rPr>
                <w:rFonts w:ascii="Times New Roman"/>
                <w:b w:val="false"/>
                <w:i w:val="false"/>
                <w:color w:val="000000"/>
                <w:sz w:val="20"/>
              </w:rPr>
              <w:t>
</w:t>
            </w:r>
            <w:r>
              <w:rPr>
                <w:rFonts w:ascii="Times New Roman"/>
                <w:b w:val="false"/>
                <w:i w:val="false"/>
                <w:color w:val="000000"/>
                <w:sz w:val="20"/>
              </w:rPr>
              <w:t>вопросам внешней политики, в том</w:t>
            </w:r>
            <w:r>
              <w:br/>
            </w:r>
            <w:r>
              <w:rPr>
                <w:rFonts w:ascii="Times New Roman"/>
                <w:b w:val="false"/>
                <w:i w:val="false"/>
                <w:color w:val="000000"/>
                <w:sz w:val="20"/>
              </w:rPr>
              <w:t>
</w:t>
            </w:r>
            <w:r>
              <w:rPr>
                <w:rFonts w:ascii="Times New Roman"/>
                <w:b w:val="false"/>
                <w:i w:val="false"/>
                <w:color w:val="000000"/>
                <w:sz w:val="20"/>
              </w:rPr>
              <w:t>числе в рамках 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региональных торговых объединений,</w:t>
            </w:r>
            <w:r>
              <w:br/>
            </w:r>
            <w:r>
              <w:rPr>
                <w:rFonts w:ascii="Times New Roman"/>
                <w:b w:val="false"/>
                <w:i w:val="false"/>
                <w:color w:val="000000"/>
                <w:sz w:val="20"/>
              </w:rPr>
              <w:t>
</w:t>
            </w:r>
            <w:r>
              <w:rPr>
                <w:rFonts w:ascii="Times New Roman"/>
                <w:b w:val="false"/>
                <w:i w:val="false"/>
                <w:color w:val="000000"/>
                <w:sz w:val="20"/>
              </w:rPr>
              <w:t>согласование двусторонних и</w:t>
            </w:r>
            <w:r>
              <w:br/>
            </w:r>
            <w:r>
              <w:rPr>
                <w:rFonts w:ascii="Times New Roman"/>
                <w:b w:val="false"/>
                <w:i w:val="false"/>
                <w:color w:val="000000"/>
                <w:sz w:val="20"/>
              </w:rPr>
              <w:t>
</w:t>
            </w:r>
            <w:r>
              <w:rPr>
                <w:rFonts w:ascii="Times New Roman"/>
                <w:b w:val="false"/>
                <w:i w:val="false"/>
                <w:color w:val="000000"/>
                <w:sz w:val="20"/>
              </w:rPr>
              <w:t>многосторонних международных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статистических данных</w:t>
            </w:r>
          </w:p>
        </w:tc>
      </w:tr>
      <w:tr>
        <w:trPr>
          <w:trHeight w:val="69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w:t>
            </w:r>
            <w:r>
              <w:br/>
            </w:r>
            <w:r>
              <w:rPr>
                <w:rFonts w:ascii="Times New Roman"/>
                <w:b w:val="false"/>
                <w:i w:val="false"/>
                <w:color w:val="000000"/>
                <w:sz w:val="20"/>
              </w:rPr>
              <w:t>
</w:t>
            </w:r>
            <w:r>
              <w:rPr>
                <w:rFonts w:ascii="Times New Roman"/>
                <w:b w:val="false"/>
                <w:i w:val="false"/>
                <w:color w:val="000000"/>
                <w:sz w:val="20"/>
              </w:rPr>
              <w:t>МОН, МВД, МЗ, МО,</w:t>
            </w:r>
            <w:r>
              <w:br/>
            </w:r>
            <w:r>
              <w:rPr>
                <w:rFonts w:ascii="Times New Roman"/>
                <w:b w:val="false"/>
                <w:i w:val="false"/>
                <w:color w:val="000000"/>
                <w:sz w:val="20"/>
              </w:rPr>
              <w:t>
</w:t>
            </w:r>
            <w:r>
              <w:rPr>
                <w:rFonts w:ascii="Times New Roman"/>
                <w:b w:val="false"/>
                <w:i w:val="false"/>
                <w:color w:val="000000"/>
                <w:sz w:val="20"/>
              </w:rPr>
              <w:t>МООС, МТСЗН, МТС,</w:t>
            </w:r>
            <w:r>
              <w:br/>
            </w:r>
            <w:r>
              <w:rPr>
                <w:rFonts w:ascii="Times New Roman"/>
                <w:b w:val="false"/>
                <w:i w:val="false"/>
                <w:color w:val="000000"/>
                <w:sz w:val="20"/>
              </w:rPr>
              <w:t>
</w:t>
            </w:r>
            <w:r>
              <w:rPr>
                <w:rFonts w:ascii="Times New Roman"/>
                <w:b w:val="false"/>
                <w:i w:val="false"/>
                <w:color w:val="000000"/>
                <w:sz w:val="20"/>
              </w:rPr>
              <w:t>МНГ, МЧС, АФН,</w:t>
            </w:r>
            <w:r>
              <w:br/>
            </w:r>
            <w:r>
              <w:rPr>
                <w:rFonts w:ascii="Times New Roman"/>
                <w:b w:val="false"/>
                <w:i w:val="false"/>
                <w:color w:val="000000"/>
                <w:sz w:val="20"/>
              </w:rPr>
              <w:t>
</w:t>
            </w:r>
            <w:r>
              <w:rPr>
                <w:rFonts w:ascii="Times New Roman"/>
                <w:b w:val="false"/>
                <w:i w:val="false"/>
                <w:color w:val="000000"/>
                <w:sz w:val="20"/>
              </w:rPr>
              <w:t>КНБ, АУЗР, АРЕМ,</w:t>
            </w:r>
            <w:r>
              <w:br/>
            </w:r>
            <w:r>
              <w:rPr>
                <w:rFonts w:ascii="Times New Roman"/>
                <w:b w:val="false"/>
                <w:i w:val="false"/>
                <w:color w:val="000000"/>
                <w:sz w:val="20"/>
              </w:rPr>
              <w:t>
</w:t>
            </w:r>
            <w:r>
              <w:rPr>
                <w:rFonts w:ascii="Times New Roman"/>
                <w:b w:val="false"/>
                <w:i w:val="false"/>
                <w:color w:val="000000"/>
                <w:sz w:val="20"/>
              </w:rPr>
              <w:t>АЗК, НБ</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переговорной позиции</w:t>
            </w:r>
            <w:r>
              <w:br/>
            </w:r>
            <w:r>
              <w:rPr>
                <w:rFonts w:ascii="Times New Roman"/>
                <w:b w:val="false"/>
                <w:i w:val="false"/>
                <w:color w:val="000000"/>
                <w:sz w:val="20"/>
              </w:rPr>
              <w:t>
</w:t>
            </w:r>
            <w:r>
              <w:rPr>
                <w:rFonts w:ascii="Times New Roman"/>
                <w:b w:val="false"/>
                <w:i w:val="false"/>
                <w:color w:val="000000"/>
                <w:sz w:val="20"/>
              </w:rPr>
              <w:t>по формированию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ЕврАзЭС</w:t>
            </w:r>
            <w:r>
              <w:br/>
            </w:r>
            <w:r>
              <w:rPr>
                <w:rFonts w:ascii="Times New Roman"/>
                <w:b w:val="false"/>
                <w:i w:val="false"/>
                <w:color w:val="000000"/>
                <w:sz w:val="20"/>
              </w:rPr>
              <w:t>
</w:t>
            </w:r>
            <w:r>
              <w:rPr>
                <w:rFonts w:ascii="Times New Roman"/>
                <w:b w:val="false"/>
                <w:i w:val="false"/>
                <w:color w:val="000000"/>
                <w:sz w:val="20"/>
              </w:rPr>
              <w:t>2. Взаимодействие по вопросам</w:t>
            </w:r>
            <w:r>
              <w:br/>
            </w:r>
            <w:r>
              <w:rPr>
                <w:rFonts w:ascii="Times New Roman"/>
                <w:b w:val="false"/>
                <w:i w:val="false"/>
                <w:color w:val="000000"/>
                <w:sz w:val="20"/>
              </w:rPr>
              <w:t>
</w:t>
            </w:r>
            <w:r>
              <w:rPr>
                <w:rFonts w:ascii="Times New Roman"/>
                <w:b w:val="false"/>
                <w:i w:val="false"/>
                <w:color w:val="000000"/>
                <w:sz w:val="20"/>
              </w:rPr>
              <w:t>двустороннего и 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255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 принятых Решений Комиссии</w:t>
            </w:r>
            <w:r>
              <w:br/>
            </w:r>
            <w:r>
              <w:rPr>
                <w:rFonts w:ascii="Times New Roman"/>
                <w:b w:val="false"/>
                <w:i w:val="false"/>
                <w:color w:val="000000"/>
                <w:sz w:val="20"/>
              </w:rPr>
              <w:t>
</w:t>
            </w:r>
            <w:r>
              <w:rPr>
                <w:rFonts w:ascii="Times New Roman"/>
                <w:b w:val="false"/>
                <w:i w:val="false"/>
                <w:color w:val="000000"/>
                <w:sz w:val="20"/>
              </w:rPr>
              <w:t>таможенного союза. Высшего органа</w:t>
            </w:r>
            <w:r>
              <w:br/>
            </w:r>
            <w:r>
              <w:rPr>
                <w:rFonts w:ascii="Times New Roman"/>
                <w:b w:val="false"/>
                <w:i w:val="false"/>
                <w:color w:val="000000"/>
                <w:sz w:val="20"/>
              </w:rPr>
              <w:t>
</w:t>
            </w:r>
            <w:r>
              <w:rPr>
                <w:rFonts w:ascii="Times New Roman"/>
                <w:b w:val="false"/>
                <w:i w:val="false"/>
                <w:color w:val="000000"/>
                <w:sz w:val="20"/>
              </w:rPr>
              <w:t>таможенного союза и хода переговорного</w:t>
            </w:r>
            <w:r>
              <w:br/>
            </w:r>
            <w:r>
              <w:rPr>
                <w:rFonts w:ascii="Times New Roman"/>
                <w:b w:val="false"/>
                <w:i w:val="false"/>
                <w:color w:val="000000"/>
                <w:sz w:val="20"/>
              </w:rPr>
              <w:t>
</w:t>
            </w:r>
            <w:r>
              <w:rPr>
                <w:rFonts w:ascii="Times New Roman"/>
                <w:b w:val="false"/>
                <w:i w:val="false"/>
                <w:color w:val="000000"/>
                <w:sz w:val="20"/>
              </w:rPr>
              <w:t>процесса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62"/>
        <w:gridCol w:w="6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АЗК, МСХ,</w:t>
            </w:r>
            <w:r>
              <w:br/>
            </w:r>
            <w:r>
              <w:rPr>
                <w:rFonts w:ascii="Times New Roman"/>
                <w:b w:val="false"/>
                <w:i w:val="false"/>
                <w:color w:val="000000"/>
                <w:sz w:val="20"/>
              </w:rPr>
              <w:t>
</w:t>
            </w:r>
            <w:r>
              <w:rPr>
                <w:rFonts w:ascii="Times New Roman"/>
                <w:b w:val="false"/>
                <w:i w:val="false"/>
                <w:color w:val="000000"/>
                <w:sz w:val="20"/>
              </w:rPr>
              <w:t>МФ, МИНТ, АФН,</w:t>
            </w:r>
            <w:r>
              <w:br/>
            </w:r>
            <w:r>
              <w:rPr>
                <w:rFonts w:ascii="Times New Roman"/>
                <w:b w:val="false"/>
                <w:i w:val="false"/>
                <w:color w:val="000000"/>
                <w:sz w:val="20"/>
              </w:rPr>
              <w:t>
</w:t>
            </w:r>
            <w:r>
              <w:rPr>
                <w:rFonts w:ascii="Times New Roman"/>
                <w:b w:val="false"/>
                <w:i w:val="false"/>
                <w:color w:val="000000"/>
                <w:sz w:val="20"/>
              </w:rPr>
              <w:t>МНГ, МСИ, МВД,</w:t>
            </w:r>
            <w:r>
              <w:br/>
            </w:r>
            <w:r>
              <w:rPr>
                <w:rFonts w:ascii="Times New Roman"/>
                <w:b w:val="false"/>
                <w:i w:val="false"/>
                <w:color w:val="000000"/>
                <w:sz w:val="20"/>
              </w:rPr>
              <w:t>
</w:t>
            </w:r>
            <w:r>
              <w:rPr>
                <w:rFonts w:ascii="Times New Roman"/>
                <w:b w:val="false"/>
                <w:i w:val="false"/>
                <w:color w:val="000000"/>
                <w:sz w:val="20"/>
              </w:rPr>
              <w:t>МТСЗН, МЮ, НБ, МТК</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своевременного и</w:t>
            </w:r>
            <w:r>
              <w:br/>
            </w:r>
            <w:r>
              <w:rPr>
                <w:rFonts w:ascii="Times New Roman"/>
                <w:b w:val="false"/>
                <w:i w:val="false"/>
                <w:color w:val="000000"/>
                <w:sz w:val="20"/>
              </w:rPr>
              <w:t>
</w:t>
            </w:r>
            <w:r>
              <w:rPr>
                <w:rFonts w:ascii="Times New Roman"/>
                <w:b w:val="false"/>
                <w:i w:val="false"/>
                <w:color w:val="000000"/>
                <w:sz w:val="20"/>
              </w:rPr>
              <w:t>качественного исполнения поручений КПМ</w:t>
            </w:r>
            <w:r>
              <w:br/>
            </w:r>
            <w:r>
              <w:rPr>
                <w:rFonts w:ascii="Times New Roman"/>
                <w:b w:val="false"/>
                <w:i w:val="false"/>
                <w:color w:val="000000"/>
                <w:sz w:val="20"/>
              </w:rPr>
              <w:t>
</w:t>
            </w:r>
            <w:r>
              <w:rPr>
                <w:rFonts w:ascii="Times New Roman"/>
                <w:b w:val="false"/>
                <w:i w:val="false"/>
                <w:color w:val="000000"/>
                <w:sz w:val="20"/>
              </w:rPr>
              <w:t>2. Выработка позиции и координация в</w:t>
            </w:r>
            <w:r>
              <w:br/>
            </w:r>
            <w:r>
              <w:rPr>
                <w:rFonts w:ascii="Times New Roman"/>
                <w:b w:val="false"/>
                <w:i w:val="false"/>
                <w:color w:val="000000"/>
                <w:sz w:val="20"/>
              </w:rPr>
              <w:t>
</w:t>
            </w:r>
            <w:r>
              <w:rPr>
                <w:rFonts w:ascii="Times New Roman"/>
                <w:b w:val="false"/>
                <w:i w:val="false"/>
                <w:color w:val="000000"/>
                <w:sz w:val="20"/>
              </w:rPr>
              <w:t xml:space="preserve">вопросах внешнеторговой политики,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 числе в рамках формирования</w:t>
            </w:r>
            <w:r>
              <w:br/>
            </w:r>
            <w:r>
              <w:rPr>
                <w:rFonts w:ascii="Times New Roman"/>
                <w:b w:val="false"/>
                <w:i w:val="false"/>
                <w:color w:val="000000"/>
                <w:sz w:val="20"/>
              </w:rPr>
              <w:t>
</w:t>
            </w:r>
            <w:r>
              <w:rPr>
                <w:rFonts w:ascii="Times New Roman"/>
                <w:b w:val="false"/>
                <w:i w:val="false"/>
                <w:color w:val="000000"/>
                <w:sz w:val="20"/>
              </w:rPr>
              <w:t>правовой базы 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r>
              <w:br/>
            </w:r>
            <w:r>
              <w:rPr>
                <w:rFonts w:ascii="Times New Roman"/>
                <w:b w:val="false"/>
                <w:i w:val="false"/>
                <w:color w:val="000000"/>
                <w:sz w:val="20"/>
              </w:rPr>
              <w:t>
</w:t>
            </w:r>
            <w:r>
              <w:rPr>
                <w:rFonts w:ascii="Times New Roman"/>
                <w:b w:val="false"/>
                <w:i w:val="false"/>
                <w:color w:val="000000"/>
                <w:sz w:val="20"/>
              </w:rPr>
              <w:t>3. Обеспечение своевременного</w:t>
            </w:r>
            <w:r>
              <w:br/>
            </w:r>
            <w:r>
              <w:rPr>
                <w:rFonts w:ascii="Times New Roman"/>
                <w:b w:val="false"/>
                <w:i w:val="false"/>
                <w:color w:val="000000"/>
                <w:sz w:val="20"/>
              </w:rPr>
              <w:t>
</w:t>
            </w:r>
            <w:r>
              <w:rPr>
                <w:rFonts w:ascii="Times New Roman"/>
                <w:b w:val="false"/>
                <w:i w:val="false"/>
                <w:color w:val="000000"/>
                <w:sz w:val="20"/>
              </w:rPr>
              <w:t>согласования и подготовки двусторонних</w:t>
            </w:r>
            <w:r>
              <w:br/>
            </w:r>
            <w:r>
              <w:rPr>
                <w:rFonts w:ascii="Times New Roman"/>
                <w:b w:val="false"/>
                <w:i w:val="false"/>
                <w:color w:val="000000"/>
                <w:sz w:val="20"/>
              </w:rPr>
              <w:t>
</w:t>
            </w:r>
            <w:r>
              <w:rPr>
                <w:rFonts w:ascii="Times New Roman"/>
                <w:b w:val="false"/>
                <w:i w:val="false"/>
                <w:color w:val="000000"/>
                <w:sz w:val="20"/>
              </w:rPr>
              <w:t>и многосторонних международных</w:t>
            </w:r>
            <w:r>
              <w:br/>
            </w:r>
            <w:r>
              <w:rPr>
                <w:rFonts w:ascii="Times New Roman"/>
                <w:b w:val="false"/>
                <w:i w:val="false"/>
                <w:color w:val="000000"/>
                <w:sz w:val="20"/>
              </w:rPr>
              <w:t>
</w:t>
            </w:r>
            <w:r>
              <w:rPr>
                <w:rFonts w:ascii="Times New Roman"/>
                <w:b w:val="false"/>
                <w:i w:val="false"/>
                <w:color w:val="000000"/>
                <w:sz w:val="20"/>
              </w:rPr>
              <w:t>договоров и других соответствующих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Проведение разъяснительной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 принятых Решений Комиссии</w:t>
            </w:r>
            <w:r>
              <w:br/>
            </w:r>
            <w:r>
              <w:rPr>
                <w:rFonts w:ascii="Times New Roman"/>
                <w:b w:val="false"/>
                <w:i w:val="false"/>
                <w:color w:val="000000"/>
                <w:sz w:val="20"/>
              </w:rPr>
              <w:t>
</w:t>
            </w:r>
            <w:r>
              <w:rPr>
                <w:rFonts w:ascii="Times New Roman"/>
                <w:b w:val="false"/>
                <w:i w:val="false"/>
                <w:color w:val="000000"/>
                <w:sz w:val="20"/>
              </w:rPr>
              <w:t>таможенного союза и хода переговорного</w:t>
            </w:r>
            <w:r>
              <w:br/>
            </w:r>
            <w:r>
              <w:rPr>
                <w:rFonts w:ascii="Times New Roman"/>
                <w:b w:val="false"/>
                <w:i w:val="false"/>
                <w:color w:val="000000"/>
                <w:sz w:val="20"/>
              </w:rPr>
              <w:t>
</w:t>
            </w:r>
            <w:r>
              <w:rPr>
                <w:rFonts w:ascii="Times New Roman"/>
                <w:b w:val="false"/>
                <w:i w:val="false"/>
                <w:color w:val="000000"/>
                <w:sz w:val="20"/>
              </w:rPr>
              <w:t>процесса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42"/>
        <w:gridCol w:w="6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181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 двусторонних</w:t>
            </w:r>
            <w:r>
              <w:br/>
            </w:r>
            <w:r>
              <w:rPr>
                <w:rFonts w:ascii="Times New Roman"/>
                <w:b w:val="false"/>
                <w:i w:val="false"/>
                <w:color w:val="000000"/>
                <w:sz w:val="20"/>
              </w:rPr>
              <w:t>
</w:t>
            </w:r>
            <w:r>
              <w:rPr>
                <w:rFonts w:ascii="Times New Roman"/>
                <w:b w:val="false"/>
                <w:i w:val="false"/>
                <w:color w:val="000000"/>
                <w:sz w:val="20"/>
              </w:rPr>
              <w:t>переговоров по вступлению в</w:t>
            </w:r>
            <w:r>
              <w:br/>
            </w:r>
            <w:r>
              <w:rPr>
                <w:rFonts w:ascii="Times New Roman"/>
                <w:b w:val="false"/>
                <w:i w:val="false"/>
                <w:color w:val="000000"/>
                <w:sz w:val="20"/>
              </w:rPr>
              <w:t>
</w:t>
            </w:r>
            <w:r>
              <w:rPr>
                <w:rFonts w:ascii="Times New Roman"/>
                <w:b w:val="false"/>
                <w:i w:val="false"/>
                <w:color w:val="000000"/>
                <w:sz w:val="20"/>
              </w:rPr>
              <w:t>ВТО со странами-членами</w:t>
            </w:r>
            <w:r>
              <w:br/>
            </w:r>
            <w:r>
              <w:rPr>
                <w:rFonts w:ascii="Times New Roman"/>
                <w:b w:val="false"/>
                <w:i w:val="false"/>
                <w:color w:val="000000"/>
                <w:sz w:val="20"/>
              </w:rPr>
              <w:t>
</w:t>
            </w:r>
            <w:r>
              <w:rPr>
                <w:rFonts w:ascii="Times New Roman"/>
                <w:b w:val="false"/>
                <w:i w:val="false"/>
                <w:color w:val="000000"/>
                <w:sz w:val="20"/>
              </w:rPr>
              <w:t>Рабочей группы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таможенной</w:t>
            </w:r>
            <w:r>
              <w:br/>
            </w:r>
            <w:r>
              <w:rPr>
                <w:rFonts w:ascii="Times New Roman"/>
                <w:b w:val="false"/>
                <w:i w:val="false"/>
                <w:color w:val="000000"/>
                <w:sz w:val="20"/>
              </w:rPr>
              <w:t>
</w:t>
            </w:r>
            <w:r>
              <w:rPr>
                <w:rFonts w:ascii="Times New Roman"/>
                <w:b w:val="false"/>
                <w:i w:val="false"/>
                <w:color w:val="000000"/>
                <w:sz w:val="20"/>
              </w:rPr>
              <w:t>статистики</w:t>
            </w:r>
            <w:r>
              <w:br/>
            </w:r>
            <w:r>
              <w:rPr>
                <w:rFonts w:ascii="Times New Roman"/>
                <w:b w:val="false"/>
                <w:i w:val="false"/>
                <w:color w:val="000000"/>
                <w:sz w:val="20"/>
              </w:rPr>
              <w:t>
</w:t>
            </w:r>
            <w:r>
              <w:rPr>
                <w:rFonts w:ascii="Times New Roman"/>
                <w:b w:val="false"/>
                <w:i w:val="false"/>
                <w:color w:val="000000"/>
                <w:sz w:val="20"/>
              </w:rPr>
              <w:t>2. Взаимодействие по вопросам</w:t>
            </w:r>
            <w:r>
              <w:br/>
            </w:r>
            <w:r>
              <w:rPr>
                <w:rFonts w:ascii="Times New Roman"/>
                <w:b w:val="false"/>
                <w:i w:val="false"/>
                <w:color w:val="000000"/>
                <w:sz w:val="20"/>
              </w:rPr>
              <w:t>
</w:t>
            </w:r>
            <w:r>
              <w:rPr>
                <w:rFonts w:ascii="Times New Roman"/>
                <w:b w:val="false"/>
                <w:i w:val="false"/>
                <w:color w:val="000000"/>
                <w:sz w:val="20"/>
              </w:rPr>
              <w:t>таможенно-тарифного и нетарифного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3. Формирование переговорной позиции</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вступлению Казахстана в ВТО</w:t>
            </w:r>
          </w:p>
        </w:tc>
      </w:tr>
      <w:tr>
        <w:trPr>
          <w:trHeight w:val="1095"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Унификация казахстанского</w:t>
            </w:r>
            <w:r>
              <w:br/>
            </w:r>
            <w:r>
              <w:rPr>
                <w:rFonts w:ascii="Times New Roman"/>
                <w:b w:val="false"/>
                <w:i w:val="false"/>
                <w:color w:val="000000"/>
                <w:sz w:val="20"/>
              </w:rPr>
              <w:t>
</w:t>
            </w:r>
            <w:r>
              <w:rPr>
                <w:rFonts w:ascii="Times New Roman"/>
                <w:b w:val="false"/>
                <w:i w:val="false"/>
                <w:color w:val="000000"/>
                <w:sz w:val="20"/>
              </w:rPr>
              <w:t>законодательства с ключевыми</w:t>
            </w:r>
            <w:r>
              <w:br/>
            </w:r>
            <w:r>
              <w:rPr>
                <w:rFonts w:ascii="Times New Roman"/>
                <w:b w:val="false"/>
                <w:i w:val="false"/>
                <w:color w:val="000000"/>
                <w:sz w:val="20"/>
              </w:rPr>
              <w:t>
</w:t>
            </w:r>
            <w:r>
              <w:rPr>
                <w:rFonts w:ascii="Times New Roman"/>
                <w:b w:val="false"/>
                <w:i w:val="false"/>
                <w:color w:val="000000"/>
                <w:sz w:val="20"/>
              </w:rPr>
              <w:t>соглашениями ВТО,</w:t>
            </w:r>
            <w:r>
              <w:br/>
            </w:r>
            <w:r>
              <w:rPr>
                <w:rFonts w:ascii="Times New Roman"/>
                <w:b w:val="false"/>
                <w:i w:val="false"/>
                <w:color w:val="000000"/>
                <w:sz w:val="20"/>
              </w:rPr>
              <w:t>
</w:t>
            </w:r>
            <w:r>
              <w:rPr>
                <w:rFonts w:ascii="Times New Roman"/>
                <w:b w:val="false"/>
                <w:i w:val="false"/>
                <w:color w:val="000000"/>
                <w:sz w:val="20"/>
              </w:rPr>
              <w:t>способствующими улучшению</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отечественных товаров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Сотрудничество в рамках проведения</w:t>
            </w:r>
            <w:r>
              <w:br/>
            </w:r>
            <w:r>
              <w:rPr>
                <w:rFonts w:ascii="Times New Roman"/>
                <w:b w:val="false"/>
                <w:i w:val="false"/>
                <w:color w:val="000000"/>
                <w:sz w:val="20"/>
              </w:rPr>
              <w:t>
</w:t>
            </w:r>
            <w:r>
              <w:rPr>
                <w:rFonts w:ascii="Times New Roman"/>
                <w:b w:val="false"/>
                <w:i w:val="false"/>
                <w:color w:val="000000"/>
                <w:sz w:val="20"/>
              </w:rPr>
              <w:t>международных и республиканских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2. Выделение финансовых средств на</w:t>
            </w:r>
            <w:r>
              <w:br/>
            </w:r>
            <w:r>
              <w:rPr>
                <w:rFonts w:ascii="Times New Roman"/>
                <w:b w:val="false"/>
                <w:i w:val="false"/>
                <w:color w:val="000000"/>
                <w:sz w:val="20"/>
              </w:rPr>
              <w:t>
</w:t>
            </w:r>
            <w:r>
              <w:rPr>
                <w:rFonts w:ascii="Times New Roman"/>
                <w:b w:val="false"/>
                <w:i w:val="false"/>
                <w:color w:val="000000"/>
                <w:sz w:val="20"/>
              </w:rPr>
              <w:t>командирование переговорной команды,</w:t>
            </w:r>
            <w:r>
              <w:br/>
            </w:r>
            <w:r>
              <w:rPr>
                <w:rFonts w:ascii="Times New Roman"/>
                <w:b w:val="false"/>
                <w:i w:val="false"/>
                <w:color w:val="000000"/>
                <w:sz w:val="20"/>
              </w:rPr>
              <w:t>
</w:t>
            </w:r>
            <w:r>
              <w:rPr>
                <w:rFonts w:ascii="Times New Roman"/>
                <w:b w:val="false"/>
                <w:i w:val="false"/>
                <w:color w:val="000000"/>
                <w:sz w:val="20"/>
              </w:rPr>
              <w:t>визовая поддержка</w:t>
            </w:r>
            <w:r>
              <w:br/>
            </w:r>
            <w:r>
              <w:rPr>
                <w:rFonts w:ascii="Times New Roman"/>
                <w:b w:val="false"/>
                <w:i w:val="false"/>
                <w:color w:val="000000"/>
                <w:sz w:val="20"/>
              </w:rPr>
              <w:t>
</w:t>
            </w:r>
            <w:r>
              <w:rPr>
                <w:rFonts w:ascii="Times New Roman"/>
                <w:b w:val="false"/>
                <w:i w:val="false"/>
                <w:color w:val="000000"/>
                <w:sz w:val="20"/>
              </w:rPr>
              <w:t>3. Выработка позиции и координация</w:t>
            </w:r>
            <w:r>
              <w:br/>
            </w:r>
            <w:r>
              <w:rPr>
                <w:rFonts w:ascii="Times New Roman"/>
                <w:b w:val="false"/>
                <w:i w:val="false"/>
                <w:color w:val="000000"/>
                <w:sz w:val="20"/>
              </w:rPr>
              <w:t>
</w:t>
            </w:r>
            <w:r>
              <w:rPr>
                <w:rFonts w:ascii="Times New Roman"/>
                <w:b w:val="false"/>
                <w:i w:val="false"/>
                <w:color w:val="000000"/>
                <w:sz w:val="20"/>
              </w:rPr>
              <w:t>по вопросам внешней политики, в том</w:t>
            </w:r>
            <w:r>
              <w:br/>
            </w:r>
            <w:r>
              <w:rPr>
                <w:rFonts w:ascii="Times New Roman"/>
                <w:b w:val="false"/>
                <w:i w:val="false"/>
                <w:color w:val="000000"/>
                <w:sz w:val="20"/>
              </w:rPr>
              <w:t>
</w:t>
            </w:r>
            <w:r>
              <w:rPr>
                <w:rFonts w:ascii="Times New Roman"/>
                <w:b w:val="false"/>
                <w:i w:val="false"/>
                <w:color w:val="000000"/>
                <w:sz w:val="20"/>
              </w:rPr>
              <w:t>числе в рамках 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региональных торговых объединений,</w:t>
            </w:r>
            <w:r>
              <w:br/>
            </w:r>
            <w:r>
              <w:rPr>
                <w:rFonts w:ascii="Times New Roman"/>
                <w:b w:val="false"/>
                <w:i w:val="false"/>
                <w:color w:val="000000"/>
                <w:sz w:val="20"/>
              </w:rPr>
              <w:t>
</w:t>
            </w:r>
            <w:r>
              <w:rPr>
                <w:rFonts w:ascii="Times New Roman"/>
                <w:b w:val="false"/>
                <w:i w:val="false"/>
                <w:color w:val="000000"/>
                <w:sz w:val="20"/>
              </w:rPr>
              <w:t>согласование двусторонних и</w:t>
            </w:r>
            <w:r>
              <w:br/>
            </w:r>
            <w:r>
              <w:rPr>
                <w:rFonts w:ascii="Times New Roman"/>
                <w:b w:val="false"/>
                <w:i w:val="false"/>
                <w:color w:val="000000"/>
                <w:sz w:val="20"/>
              </w:rPr>
              <w:t>
</w:t>
            </w:r>
            <w:r>
              <w:rPr>
                <w:rFonts w:ascii="Times New Roman"/>
                <w:b w:val="false"/>
                <w:i w:val="false"/>
                <w:color w:val="000000"/>
                <w:sz w:val="20"/>
              </w:rPr>
              <w:t>многосторонних международных договоров</w:t>
            </w:r>
          </w:p>
        </w:tc>
      </w:tr>
      <w:tr>
        <w:trPr>
          <w:trHeight w:val="205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МИНТ, МТК,</w:t>
            </w:r>
            <w:r>
              <w:br/>
            </w:r>
            <w:r>
              <w:rPr>
                <w:rFonts w:ascii="Times New Roman"/>
                <w:b w:val="false"/>
                <w:i w:val="false"/>
                <w:color w:val="000000"/>
                <w:sz w:val="20"/>
              </w:rPr>
              <w:t>
</w:t>
            </w:r>
            <w:r>
              <w:rPr>
                <w:rFonts w:ascii="Times New Roman"/>
                <w:b w:val="false"/>
                <w:i w:val="false"/>
                <w:color w:val="000000"/>
                <w:sz w:val="20"/>
              </w:rPr>
              <w:t>МОН, МВД, МЗ,</w:t>
            </w:r>
            <w:r>
              <w:br/>
            </w:r>
            <w:r>
              <w:rPr>
                <w:rFonts w:ascii="Times New Roman"/>
                <w:b w:val="false"/>
                <w:i w:val="false"/>
                <w:color w:val="000000"/>
                <w:sz w:val="20"/>
              </w:rPr>
              <w:t>
</w:t>
            </w:r>
            <w:r>
              <w:rPr>
                <w:rFonts w:ascii="Times New Roman"/>
                <w:b w:val="false"/>
                <w:i w:val="false"/>
                <w:color w:val="000000"/>
                <w:sz w:val="20"/>
              </w:rPr>
              <w:t>МООС, МТСЗН, МТС,</w:t>
            </w:r>
            <w:r>
              <w:br/>
            </w:r>
            <w:r>
              <w:rPr>
                <w:rFonts w:ascii="Times New Roman"/>
                <w:b w:val="false"/>
                <w:i w:val="false"/>
                <w:color w:val="000000"/>
                <w:sz w:val="20"/>
              </w:rPr>
              <w:t>
</w:t>
            </w:r>
            <w:r>
              <w:rPr>
                <w:rFonts w:ascii="Times New Roman"/>
                <w:b w:val="false"/>
                <w:i w:val="false"/>
                <w:color w:val="000000"/>
                <w:sz w:val="20"/>
              </w:rPr>
              <w:t>МНГ, МСИ, МЮ, АФН,</w:t>
            </w:r>
            <w:r>
              <w:br/>
            </w:r>
            <w:r>
              <w:rPr>
                <w:rFonts w:ascii="Times New Roman"/>
                <w:b w:val="false"/>
                <w:i w:val="false"/>
                <w:color w:val="000000"/>
                <w:sz w:val="20"/>
              </w:rPr>
              <w:t>
</w:t>
            </w:r>
            <w:r>
              <w:rPr>
                <w:rFonts w:ascii="Times New Roman"/>
                <w:b w:val="false"/>
                <w:i w:val="false"/>
                <w:color w:val="000000"/>
                <w:sz w:val="20"/>
              </w:rPr>
              <w:t>КНБ, АРЕМ, АЗК, НБ</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 переговорной позиции</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вступлению Казахстана в ВТО</w:t>
            </w:r>
            <w:r>
              <w:br/>
            </w:r>
            <w:r>
              <w:rPr>
                <w:rFonts w:ascii="Times New Roman"/>
                <w:b w:val="false"/>
                <w:i w:val="false"/>
                <w:color w:val="000000"/>
                <w:sz w:val="20"/>
              </w:rPr>
              <w:t>
</w:t>
            </w:r>
            <w:r>
              <w:rPr>
                <w:rFonts w:ascii="Times New Roman"/>
                <w:b w:val="false"/>
                <w:i w:val="false"/>
                <w:color w:val="000000"/>
                <w:sz w:val="20"/>
              </w:rPr>
              <w:t>2. Обеспечение своевременного</w:t>
            </w:r>
            <w:r>
              <w:br/>
            </w:r>
            <w:r>
              <w:rPr>
                <w:rFonts w:ascii="Times New Roman"/>
                <w:b w:val="false"/>
                <w:i w:val="false"/>
                <w:color w:val="000000"/>
                <w:sz w:val="20"/>
              </w:rPr>
              <w:t>
</w:t>
            </w:r>
            <w:r>
              <w:rPr>
                <w:rFonts w:ascii="Times New Roman"/>
                <w:b w:val="false"/>
                <w:i w:val="false"/>
                <w:color w:val="000000"/>
                <w:sz w:val="20"/>
              </w:rPr>
              <w:t>согласования и подготовки двусторонних</w:t>
            </w:r>
            <w:r>
              <w:br/>
            </w:r>
            <w:r>
              <w:rPr>
                <w:rFonts w:ascii="Times New Roman"/>
                <w:b w:val="false"/>
                <w:i w:val="false"/>
                <w:color w:val="000000"/>
                <w:sz w:val="20"/>
              </w:rPr>
              <w:t>
</w:t>
            </w:r>
            <w:r>
              <w:rPr>
                <w:rFonts w:ascii="Times New Roman"/>
                <w:b w:val="false"/>
                <w:i w:val="false"/>
                <w:color w:val="000000"/>
                <w:sz w:val="20"/>
              </w:rPr>
              <w:t>и многосторонних международных</w:t>
            </w:r>
            <w:r>
              <w:br/>
            </w:r>
            <w:r>
              <w:rPr>
                <w:rFonts w:ascii="Times New Roman"/>
                <w:b w:val="false"/>
                <w:i w:val="false"/>
                <w:color w:val="000000"/>
                <w:sz w:val="20"/>
              </w:rPr>
              <w:t>
</w:t>
            </w:r>
            <w:r>
              <w:rPr>
                <w:rFonts w:ascii="Times New Roman"/>
                <w:b w:val="false"/>
                <w:i w:val="false"/>
                <w:color w:val="000000"/>
                <w:sz w:val="20"/>
              </w:rPr>
              <w:t>договоров и других соответствующих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3. Проведение разъяснительной работы</w:t>
            </w:r>
          </w:p>
        </w:tc>
      </w:tr>
      <w:tr>
        <w:trPr>
          <w:trHeight w:val="109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в средствах массовой</w:t>
            </w:r>
            <w:r>
              <w:br/>
            </w:r>
            <w:r>
              <w:rPr>
                <w:rFonts w:ascii="Times New Roman"/>
                <w:b w:val="false"/>
                <w:i w:val="false"/>
                <w:color w:val="000000"/>
                <w:sz w:val="20"/>
              </w:rPr>
              <w:t>
</w:t>
            </w:r>
            <w:r>
              <w:rPr>
                <w:rFonts w:ascii="Times New Roman"/>
                <w:b w:val="false"/>
                <w:i w:val="false"/>
                <w:color w:val="000000"/>
                <w:sz w:val="20"/>
              </w:rPr>
              <w:t>информации хода переговорного процесса</w:t>
            </w:r>
            <w:r>
              <w:br/>
            </w:r>
            <w:r>
              <w:rPr>
                <w:rFonts w:ascii="Times New Roman"/>
                <w:b w:val="false"/>
                <w:i w:val="false"/>
                <w:color w:val="000000"/>
                <w:sz w:val="20"/>
              </w:rPr>
              <w:t>
</w:t>
            </w:r>
            <w:r>
              <w:rPr>
                <w:rFonts w:ascii="Times New Roman"/>
                <w:b w:val="false"/>
                <w:i w:val="false"/>
                <w:color w:val="000000"/>
                <w:sz w:val="20"/>
              </w:rPr>
              <w:t>по вступлению Казахстана в ВТО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42"/>
        <w:gridCol w:w="6192"/>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2.4. Позиционирование на международных рынках достижений Республики Казахстан</w:t>
            </w:r>
          </w:p>
        </w:tc>
      </w:tr>
      <w:tr>
        <w:trPr>
          <w:trHeight w:val="67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в расширении</w:t>
            </w:r>
            <w:r>
              <w:br/>
            </w:r>
            <w:r>
              <w:rPr>
                <w:rFonts w:ascii="Times New Roman"/>
                <w:b w:val="false"/>
                <w:i w:val="false"/>
                <w:color w:val="000000"/>
                <w:sz w:val="20"/>
              </w:rPr>
              <w:t>
</w:t>
            </w:r>
            <w:r>
              <w:rPr>
                <w:rFonts w:ascii="Times New Roman"/>
                <w:b w:val="false"/>
                <w:i w:val="false"/>
                <w:color w:val="000000"/>
                <w:sz w:val="20"/>
              </w:rPr>
              <w:t>географии экспорта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участия Республики</w:t>
            </w:r>
            <w:r>
              <w:br/>
            </w:r>
            <w:r>
              <w:rPr>
                <w:rFonts w:ascii="Times New Roman"/>
                <w:b w:val="false"/>
                <w:i w:val="false"/>
                <w:color w:val="000000"/>
                <w:sz w:val="20"/>
              </w:rPr>
              <w:t>
</w:t>
            </w:r>
            <w:r>
              <w:rPr>
                <w:rFonts w:ascii="Times New Roman"/>
                <w:b w:val="false"/>
                <w:i w:val="false"/>
                <w:color w:val="000000"/>
                <w:sz w:val="20"/>
              </w:rPr>
              <w:t>Казахстан в международных выставках,</w:t>
            </w:r>
            <w:r>
              <w:br/>
            </w:r>
            <w:r>
              <w:rPr>
                <w:rFonts w:ascii="Times New Roman"/>
                <w:b w:val="false"/>
                <w:i w:val="false"/>
                <w:color w:val="000000"/>
                <w:sz w:val="20"/>
              </w:rPr>
              <w:t>
</w:t>
            </w:r>
            <w:r>
              <w:rPr>
                <w:rFonts w:ascii="Times New Roman"/>
                <w:b w:val="false"/>
                <w:i w:val="false"/>
                <w:color w:val="000000"/>
                <w:sz w:val="20"/>
              </w:rPr>
              <w:t>конференциях, форумах</w:t>
            </w:r>
          </w:p>
        </w:tc>
      </w:tr>
      <w:tr>
        <w:trPr>
          <w:trHeight w:val="69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w:t>
            </w:r>
            <w:r>
              <w:br/>
            </w:r>
            <w:r>
              <w:rPr>
                <w:rFonts w:ascii="Times New Roman"/>
                <w:b w:val="false"/>
                <w:i w:val="false"/>
                <w:color w:val="000000"/>
                <w:sz w:val="20"/>
              </w:rPr>
              <w:t>
</w:t>
            </w: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 Российской</w:t>
            </w:r>
            <w:r>
              <w:br/>
            </w:r>
            <w:r>
              <w:rPr>
                <w:rFonts w:ascii="Times New Roman"/>
                <w:b w:val="false"/>
                <w:i w:val="false"/>
                <w:color w:val="000000"/>
                <w:sz w:val="20"/>
              </w:rPr>
              <w:t>
</w:t>
            </w:r>
            <w:r>
              <w:rPr>
                <w:rFonts w:ascii="Times New Roman"/>
                <w:b w:val="false"/>
                <w:i w:val="false"/>
                <w:color w:val="000000"/>
                <w:sz w:val="20"/>
              </w:rPr>
              <w:t>Федерации, МИНТ</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Содействие Торговым</w:t>
            </w:r>
            <w:r>
              <w:br/>
            </w:r>
            <w:r>
              <w:rPr>
                <w:rFonts w:ascii="Times New Roman"/>
                <w:b w:val="false"/>
                <w:i w:val="false"/>
                <w:color w:val="000000"/>
                <w:sz w:val="20"/>
              </w:rPr>
              <w:t>
</w:t>
            </w:r>
            <w:r>
              <w:rPr>
                <w:rFonts w:ascii="Times New Roman"/>
                <w:b w:val="false"/>
                <w:i w:val="false"/>
                <w:color w:val="000000"/>
                <w:sz w:val="20"/>
              </w:rPr>
              <w:t>Представительством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 Российской Федерации</w:t>
            </w:r>
            <w:r>
              <w:br/>
            </w:r>
            <w:r>
              <w:rPr>
                <w:rFonts w:ascii="Times New Roman"/>
                <w:b w:val="false"/>
                <w:i w:val="false"/>
                <w:color w:val="000000"/>
                <w:sz w:val="20"/>
              </w:rPr>
              <w:t>
</w:t>
            </w:r>
            <w:r>
              <w:rPr>
                <w:rFonts w:ascii="Times New Roman"/>
                <w:b w:val="false"/>
                <w:i w:val="false"/>
                <w:color w:val="000000"/>
                <w:sz w:val="20"/>
              </w:rPr>
              <w:t>казахстанским предприятиям в</w:t>
            </w:r>
            <w:r>
              <w:br/>
            </w:r>
            <w:r>
              <w:rPr>
                <w:rFonts w:ascii="Times New Roman"/>
                <w:b w:val="false"/>
                <w:i w:val="false"/>
                <w:color w:val="000000"/>
                <w:sz w:val="20"/>
              </w:rPr>
              <w:t>
</w:t>
            </w:r>
            <w:r>
              <w:rPr>
                <w:rFonts w:ascii="Times New Roman"/>
                <w:b w:val="false"/>
                <w:i w:val="false"/>
                <w:color w:val="000000"/>
                <w:sz w:val="20"/>
              </w:rPr>
              <w:t>продвижении своих товаров на</w:t>
            </w:r>
            <w:r>
              <w:br/>
            </w:r>
            <w:r>
              <w:rPr>
                <w:rFonts w:ascii="Times New Roman"/>
                <w:b w:val="false"/>
                <w:i w:val="false"/>
                <w:color w:val="000000"/>
                <w:sz w:val="20"/>
              </w:rPr>
              <w:t>
</w:t>
            </w:r>
            <w:r>
              <w:rPr>
                <w:rFonts w:ascii="Times New Roman"/>
                <w:b w:val="false"/>
                <w:i w:val="false"/>
                <w:color w:val="000000"/>
                <w:sz w:val="20"/>
              </w:rPr>
              <w:t>российский рынок</w:t>
            </w:r>
            <w:r>
              <w:br/>
            </w:r>
            <w:r>
              <w:rPr>
                <w:rFonts w:ascii="Times New Roman"/>
                <w:b w:val="false"/>
                <w:i w:val="false"/>
                <w:color w:val="000000"/>
                <w:sz w:val="20"/>
              </w:rPr>
              <w:t>
</w:t>
            </w:r>
            <w:r>
              <w:rPr>
                <w:rFonts w:ascii="Times New Roman"/>
                <w:b w:val="false"/>
                <w:i w:val="false"/>
                <w:color w:val="000000"/>
                <w:sz w:val="20"/>
              </w:rPr>
              <w:t>2. Организация и проведение</w:t>
            </w:r>
            <w:r>
              <w:br/>
            </w:r>
            <w:r>
              <w:rPr>
                <w:rFonts w:ascii="Times New Roman"/>
                <w:b w:val="false"/>
                <w:i w:val="false"/>
                <w:color w:val="000000"/>
                <w:sz w:val="20"/>
              </w:rPr>
              <w:t>
</w:t>
            </w:r>
            <w:r>
              <w:rPr>
                <w:rFonts w:ascii="Times New Roman"/>
                <w:b w:val="false"/>
                <w:i w:val="false"/>
                <w:color w:val="000000"/>
                <w:sz w:val="20"/>
              </w:rPr>
              <w:t>конференций, презентаций Торговым</w:t>
            </w:r>
            <w:r>
              <w:br/>
            </w:r>
            <w:r>
              <w:rPr>
                <w:rFonts w:ascii="Times New Roman"/>
                <w:b w:val="false"/>
                <w:i w:val="false"/>
                <w:color w:val="000000"/>
                <w:sz w:val="20"/>
              </w:rPr>
              <w:t>
</w:t>
            </w:r>
            <w:r>
              <w:rPr>
                <w:rFonts w:ascii="Times New Roman"/>
                <w:b w:val="false"/>
                <w:i w:val="false"/>
                <w:color w:val="000000"/>
                <w:sz w:val="20"/>
              </w:rPr>
              <w:t>Представительством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 Российской Федерации по</w:t>
            </w:r>
            <w:r>
              <w:br/>
            </w:r>
            <w:r>
              <w:rPr>
                <w:rFonts w:ascii="Times New Roman"/>
                <w:b w:val="false"/>
                <w:i w:val="false"/>
                <w:color w:val="000000"/>
                <w:sz w:val="20"/>
              </w:rPr>
              <w:t>
</w:t>
            </w:r>
            <w:r>
              <w:rPr>
                <w:rFonts w:ascii="Times New Roman"/>
                <w:b w:val="false"/>
                <w:i w:val="false"/>
                <w:color w:val="000000"/>
                <w:sz w:val="20"/>
              </w:rPr>
              <w:t>привлечению инвестиций и современных</w:t>
            </w:r>
            <w:r>
              <w:br/>
            </w:r>
            <w:r>
              <w:rPr>
                <w:rFonts w:ascii="Times New Roman"/>
                <w:b w:val="false"/>
                <w:i w:val="false"/>
                <w:color w:val="000000"/>
                <w:sz w:val="20"/>
              </w:rPr>
              <w:t>
</w:t>
            </w:r>
            <w:r>
              <w:rPr>
                <w:rFonts w:ascii="Times New Roman"/>
                <w:b w:val="false"/>
                <w:i w:val="false"/>
                <w:color w:val="000000"/>
                <w:sz w:val="20"/>
              </w:rPr>
              <w:t>технологий из России в экономику</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 МЮ, МФ</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Сотрудничество по созданию и</w:t>
            </w:r>
            <w:r>
              <w:br/>
            </w:r>
            <w:r>
              <w:rPr>
                <w:rFonts w:ascii="Times New Roman"/>
                <w:b w:val="false"/>
                <w:i w:val="false"/>
                <w:color w:val="000000"/>
                <w:sz w:val="20"/>
              </w:rPr>
              <w:t>
</w:t>
            </w:r>
            <w:r>
              <w:rPr>
                <w:rFonts w:ascii="Times New Roman"/>
                <w:b w:val="false"/>
                <w:i w:val="false"/>
                <w:color w:val="000000"/>
                <w:sz w:val="20"/>
              </w:rPr>
              <w:t>обеспечению функционирования</w:t>
            </w:r>
            <w:r>
              <w:br/>
            </w:r>
            <w:r>
              <w:rPr>
                <w:rFonts w:ascii="Times New Roman"/>
                <w:b w:val="false"/>
                <w:i w:val="false"/>
                <w:color w:val="000000"/>
                <w:sz w:val="20"/>
              </w:rPr>
              <w:t>
</w:t>
            </w:r>
            <w:r>
              <w:rPr>
                <w:rFonts w:ascii="Times New Roman"/>
                <w:b w:val="false"/>
                <w:i w:val="false"/>
                <w:color w:val="000000"/>
                <w:sz w:val="20"/>
              </w:rPr>
              <w:t>Электронного информационно-маркетин-</w:t>
            </w:r>
            <w:r>
              <w:br/>
            </w:r>
            <w:r>
              <w:rPr>
                <w:rFonts w:ascii="Times New Roman"/>
                <w:b w:val="false"/>
                <w:i w:val="false"/>
                <w:color w:val="000000"/>
                <w:sz w:val="20"/>
              </w:rPr>
              <w:t>
</w:t>
            </w:r>
            <w:r>
              <w:rPr>
                <w:rFonts w:ascii="Times New Roman"/>
                <w:b w:val="false"/>
                <w:i w:val="false"/>
                <w:color w:val="000000"/>
                <w:sz w:val="20"/>
              </w:rPr>
              <w:t>гового центра для возобновления</w:t>
            </w:r>
            <w:r>
              <w:br/>
            </w:r>
            <w:r>
              <w:rPr>
                <w:rFonts w:ascii="Times New Roman"/>
                <w:b w:val="false"/>
                <w:i w:val="false"/>
                <w:color w:val="000000"/>
                <w:sz w:val="20"/>
              </w:rPr>
              <w:t>
</w:t>
            </w:r>
            <w:r>
              <w:rPr>
                <w:rFonts w:ascii="Times New Roman"/>
                <w:b w:val="false"/>
                <w:i w:val="false"/>
                <w:color w:val="000000"/>
                <w:sz w:val="20"/>
              </w:rPr>
              <w:t>производственных связей и развития</w:t>
            </w:r>
            <w:r>
              <w:br/>
            </w:r>
            <w:r>
              <w:rPr>
                <w:rFonts w:ascii="Times New Roman"/>
                <w:b w:val="false"/>
                <w:i w:val="false"/>
                <w:color w:val="000000"/>
                <w:sz w:val="20"/>
              </w:rPr>
              <w:t>
</w:t>
            </w:r>
            <w:r>
              <w:rPr>
                <w:rFonts w:ascii="Times New Roman"/>
                <w:b w:val="false"/>
                <w:i w:val="false"/>
                <w:color w:val="000000"/>
                <w:sz w:val="20"/>
              </w:rPr>
              <w:t>международной торговли</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МК, МФ,</w:t>
            </w:r>
            <w:r>
              <w:br/>
            </w:r>
            <w:r>
              <w:rPr>
                <w:rFonts w:ascii="Times New Roman"/>
                <w:b w:val="false"/>
                <w:i w:val="false"/>
                <w:color w:val="000000"/>
                <w:sz w:val="20"/>
              </w:rPr>
              <w:t>
</w:t>
            </w:r>
            <w:r>
              <w:rPr>
                <w:rFonts w:ascii="Times New Roman"/>
                <w:b w:val="false"/>
                <w:i w:val="false"/>
                <w:color w:val="000000"/>
                <w:sz w:val="20"/>
              </w:rPr>
              <w:t>МОН, МСИ, МТС,</w:t>
            </w:r>
            <w:r>
              <w:br/>
            </w:r>
            <w:r>
              <w:rPr>
                <w:rFonts w:ascii="Times New Roman"/>
                <w:b w:val="false"/>
                <w:i w:val="false"/>
                <w:color w:val="000000"/>
                <w:sz w:val="20"/>
              </w:rPr>
              <w:t>
</w:t>
            </w:r>
            <w:r>
              <w:rPr>
                <w:rFonts w:ascii="Times New Roman"/>
                <w:b w:val="false"/>
                <w:i w:val="false"/>
                <w:color w:val="000000"/>
                <w:sz w:val="20"/>
              </w:rPr>
              <w:t>Акимат города</w:t>
            </w:r>
            <w:r>
              <w:br/>
            </w:r>
            <w:r>
              <w:rPr>
                <w:rFonts w:ascii="Times New Roman"/>
                <w:b w:val="false"/>
                <w:i w:val="false"/>
                <w:color w:val="000000"/>
                <w:sz w:val="20"/>
              </w:rPr>
              <w:t>
</w:t>
            </w:r>
            <w:r>
              <w:rPr>
                <w:rFonts w:ascii="Times New Roman"/>
                <w:b w:val="false"/>
                <w:i w:val="false"/>
                <w:color w:val="000000"/>
                <w:sz w:val="20"/>
              </w:rPr>
              <w:t>Астана</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проведение мероприятий</w:t>
            </w:r>
            <w:r>
              <w:br/>
            </w:r>
            <w:r>
              <w:rPr>
                <w:rFonts w:ascii="Times New Roman"/>
                <w:b w:val="false"/>
                <w:i w:val="false"/>
                <w:color w:val="000000"/>
                <w:sz w:val="20"/>
              </w:rPr>
              <w:t>
</w:t>
            </w:r>
            <w:r>
              <w:rPr>
                <w:rFonts w:ascii="Times New Roman"/>
                <w:b w:val="false"/>
                <w:i w:val="false"/>
                <w:color w:val="000000"/>
                <w:sz w:val="20"/>
              </w:rPr>
              <w:t>по обеспечению проведения Экспо-2017</w:t>
            </w:r>
            <w:r>
              <w:br/>
            </w:r>
            <w:r>
              <w:rPr>
                <w:rFonts w:ascii="Times New Roman"/>
                <w:b w:val="false"/>
                <w:i w:val="false"/>
                <w:color w:val="000000"/>
                <w:sz w:val="20"/>
              </w:rPr>
              <w:t>
</w:t>
            </w:r>
            <w:r>
              <w:rPr>
                <w:rFonts w:ascii="Times New Roman"/>
                <w:b w:val="false"/>
                <w:i w:val="false"/>
                <w:color w:val="000000"/>
                <w:sz w:val="20"/>
              </w:rPr>
              <w:t>в городе Астане</w:t>
            </w:r>
          </w:p>
        </w:tc>
      </w:tr>
      <w:tr>
        <w:trPr>
          <w:trHeight w:val="168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Рост экспорта</w:t>
            </w:r>
            <w:r>
              <w:br/>
            </w:r>
            <w:r>
              <w:rPr>
                <w:rFonts w:ascii="Times New Roman"/>
                <w:b w:val="false"/>
                <w:i w:val="false"/>
                <w:color w:val="000000"/>
                <w:sz w:val="20"/>
              </w:rPr>
              <w:t>
</w:t>
            </w:r>
            <w:r>
              <w:rPr>
                <w:rFonts w:ascii="Times New Roman"/>
                <w:b w:val="false"/>
                <w:i w:val="false"/>
                <w:color w:val="000000"/>
                <w:sz w:val="20"/>
              </w:rPr>
              <w:t>казахстанской продукции в</w:t>
            </w:r>
            <w:r>
              <w:br/>
            </w:r>
            <w:r>
              <w:rPr>
                <w:rFonts w:ascii="Times New Roman"/>
                <w:b w:val="false"/>
                <w:i w:val="false"/>
                <w:color w:val="000000"/>
                <w:sz w:val="20"/>
              </w:rPr>
              <w:t>
</w:t>
            </w:r>
            <w:r>
              <w:rPr>
                <w:rFonts w:ascii="Times New Roman"/>
                <w:b w:val="false"/>
                <w:i w:val="false"/>
                <w:color w:val="000000"/>
                <w:sz w:val="20"/>
              </w:rPr>
              <w:t>Российской Федерации (без</w:t>
            </w:r>
            <w:r>
              <w:br/>
            </w:r>
            <w:r>
              <w:rPr>
                <w:rFonts w:ascii="Times New Roman"/>
                <w:b w:val="false"/>
                <w:i w:val="false"/>
                <w:color w:val="000000"/>
                <w:sz w:val="20"/>
              </w:rPr>
              <w:t>
</w:t>
            </w:r>
            <w:r>
              <w:rPr>
                <w:rFonts w:ascii="Times New Roman"/>
                <w:b w:val="false"/>
                <w:i w:val="false"/>
                <w:color w:val="000000"/>
                <w:sz w:val="20"/>
              </w:rPr>
              <w:t>учета объемов поставки</w:t>
            </w:r>
            <w:r>
              <w:br/>
            </w:r>
            <w:r>
              <w:rPr>
                <w:rFonts w:ascii="Times New Roman"/>
                <w:b w:val="false"/>
                <w:i w:val="false"/>
                <w:color w:val="000000"/>
                <w:sz w:val="20"/>
              </w:rPr>
              <w:t>
</w:t>
            </w:r>
            <w:r>
              <w:rPr>
                <w:rFonts w:ascii="Times New Roman"/>
                <w:b w:val="false"/>
                <w:i w:val="false"/>
                <w:color w:val="000000"/>
                <w:sz w:val="20"/>
              </w:rPr>
              <w:t>нефти и газа)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w:t>
            </w:r>
            <w:r>
              <w:br/>
            </w:r>
            <w:r>
              <w:rPr>
                <w:rFonts w:ascii="Times New Roman"/>
                <w:b w:val="false"/>
                <w:i w:val="false"/>
                <w:color w:val="000000"/>
                <w:sz w:val="20"/>
              </w:rPr>
              <w:t>
</w:t>
            </w: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МИНТ</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в регионах Российской</w:t>
            </w:r>
            <w:r>
              <w:br/>
            </w:r>
            <w:r>
              <w:rPr>
                <w:rFonts w:ascii="Times New Roman"/>
                <w:b w:val="false"/>
                <w:i w:val="false"/>
                <w:color w:val="000000"/>
                <w:sz w:val="20"/>
              </w:rPr>
              <w:t>
</w:t>
            </w:r>
            <w:r>
              <w:rPr>
                <w:rFonts w:ascii="Times New Roman"/>
                <w:b w:val="false"/>
                <w:i w:val="false"/>
                <w:color w:val="000000"/>
                <w:sz w:val="20"/>
              </w:rPr>
              <w:t>Федерации по экспортопродвижению</w:t>
            </w:r>
            <w:r>
              <w:br/>
            </w:r>
            <w:r>
              <w:rPr>
                <w:rFonts w:ascii="Times New Roman"/>
                <w:b w:val="false"/>
                <w:i w:val="false"/>
                <w:color w:val="000000"/>
                <w:sz w:val="20"/>
              </w:rPr>
              <w:t>
</w:t>
            </w:r>
            <w:r>
              <w:rPr>
                <w:rFonts w:ascii="Times New Roman"/>
                <w:b w:val="false"/>
                <w:i w:val="false"/>
                <w:color w:val="000000"/>
                <w:sz w:val="20"/>
              </w:rPr>
              <w:t>казахстанских товаров через</w:t>
            </w:r>
            <w:r>
              <w:br/>
            </w:r>
            <w:r>
              <w:rPr>
                <w:rFonts w:ascii="Times New Roman"/>
                <w:b w:val="false"/>
                <w:i w:val="false"/>
                <w:color w:val="000000"/>
                <w:sz w:val="20"/>
              </w:rPr>
              <w:t>
</w:t>
            </w:r>
            <w:r>
              <w:rPr>
                <w:rFonts w:ascii="Times New Roman"/>
                <w:b w:val="false"/>
                <w:i w:val="false"/>
                <w:color w:val="000000"/>
                <w:sz w:val="20"/>
              </w:rPr>
              <w:t>уполномоченных представителей</w:t>
            </w:r>
            <w:r>
              <w:br/>
            </w:r>
            <w:r>
              <w:rPr>
                <w:rFonts w:ascii="Times New Roman"/>
                <w:b w:val="false"/>
                <w:i w:val="false"/>
                <w:color w:val="000000"/>
                <w:sz w:val="20"/>
              </w:rPr>
              <w:t>
</w:t>
            </w:r>
            <w:r>
              <w:rPr>
                <w:rFonts w:ascii="Times New Roman"/>
                <w:b w:val="false"/>
                <w:i w:val="false"/>
                <w:color w:val="000000"/>
                <w:sz w:val="20"/>
              </w:rPr>
              <w:t>Торгового представительства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в Российской Федерации</w:t>
            </w:r>
            <w:r>
              <w:br/>
            </w:r>
            <w:r>
              <w:rPr>
                <w:rFonts w:ascii="Times New Roman"/>
                <w:b w:val="false"/>
                <w:i w:val="false"/>
                <w:color w:val="000000"/>
                <w:sz w:val="20"/>
              </w:rPr>
              <w:t>
</w:t>
            </w:r>
            <w:r>
              <w:rPr>
                <w:rFonts w:ascii="Times New Roman"/>
                <w:b w:val="false"/>
                <w:i w:val="false"/>
                <w:color w:val="000000"/>
                <w:sz w:val="20"/>
              </w:rPr>
              <w:t>2. Работа с Торгово-промышленной</w:t>
            </w:r>
            <w:r>
              <w:br/>
            </w:r>
            <w:r>
              <w:rPr>
                <w:rFonts w:ascii="Times New Roman"/>
                <w:b w:val="false"/>
                <w:i w:val="false"/>
                <w:color w:val="000000"/>
                <w:sz w:val="20"/>
              </w:rPr>
              <w:t>
</w:t>
            </w:r>
            <w:r>
              <w:rPr>
                <w:rFonts w:ascii="Times New Roman"/>
                <w:b w:val="false"/>
                <w:i w:val="false"/>
                <w:color w:val="000000"/>
                <w:sz w:val="20"/>
              </w:rPr>
              <w:t>палатой Российской Федерации,</w:t>
            </w:r>
            <w:r>
              <w:br/>
            </w:r>
            <w:r>
              <w:rPr>
                <w:rFonts w:ascii="Times New Roman"/>
                <w:b w:val="false"/>
                <w:i w:val="false"/>
                <w:color w:val="000000"/>
                <w:sz w:val="20"/>
              </w:rPr>
              <w:t>
</w:t>
            </w:r>
            <w:r>
              <w:rPr>
                <w:rFonts w:ascii="Times New Roman"/>
                <w:b w:val="false"/>
                <w:i w:val="false"/>
                <w:color w:val="000000"/>
                <w:sz w:val="20"/>
              </w:rPr>
              <w:t>ассоциациями и ритейлорами по</w:t>
            </w:r>
            <w:r>
              <w:br/>
            </w:r>
            <w:r>
              <w:rPr>
                <w:rFonts w:ascii="Times New Roman"/>
                <w:b w:val="false"/>
                <w:i w:val="false"/>
                <w:color w:val="000000"/>
                <w:sz w:val="20"/>
              </w:rPr>
              <w:t>
</w:t>
            </w:r>
            <w:r>
              <w:rPr>
                <w:rFonts w:ascii="Times New Roman"/>
                <w:b w:val="false"/>
                <w:i w:val="false"/>
                <w:color w:val="000000"/>
                <w:sz w:val="20"/>
              </w:rPr>
              <w:t>экспортопродвижению казахстанских</w:t>
            </w:r>
            <w:r>
              <w:br/>
            </w:r>
            <w:r>
              <w:rPr>
                <w:rFonts w:ascii="Times New Roman"/>
                <w:b w:val="false"/>
                <w:i w:val="false"/>
                <w:color w:val="000000"/>
                <w:sz w:val="20"/>
              </w:rPr>
              <w:t>
</w:t>
            </w:r>
            <w:r>
              <w:rPr>
                <w:rFonts w:ascii="Times New Roman"/>
                <w:b w:val="false"/>
                <w:i w:val="false"/>
                <w:color w:val="000000"/>
                <w:sz w:val="20"/>
              </w:rPr>
              <w:t>товаров на российский рынок</w:t>
            </w:r>
          </w:p>
        </w:tc>
      </w:tr>
      <w:tr>
        <w:trPr>
          <w:trHeight w:val="91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достижения прогнозных</w:t>
            </w:r>
            <w:r>
              <w:br/>
            </w:r>
            <w:r>
              <w:rPr>
                <w:rFonts w:ascii="Times New Roman"/>
                <w:b w:val="false"/>
                <w:i w:val="false"/>
                <w:color w:val="000000"/>
                <w:sz w:val="20"/>
              </w:rPr>
              <w:t>
</w:t>
            </w:r>
            <w:r>
              <w:rPr>
                <w:rFonts w:ascii="Times New Roman"/>
                <w:b w:val="false"/>
                <w:i w:val="false"/>
                <w:color w:val="000000"/>
                <w:sz w:val="20"/>
              </w:rPr>
              <w:t>параметров роста экспорта</w:t>
            </w:r>
            <w:r>
              <w:br/>
            </w:r>
            <w:r>
              <w:rPr>
                <w:rFonts w:ascii="Times New Roman"/>
                <w:b w:val="false"/>
                <w:i w:val="false"/>
                <w:color w:val="000000"/>
                <w:sz w:val="20"/>
              </w:rPr>
              <w:t>
</w:t>
            </w:r>
            <w:r>
              <w:rPr>
                <w:rFonts w:ascii="Times New Roman"/>
                <w:b w:val="false"/>
                <w:i w:val="false"/>
                <w:color w:val="000000"/>
                <w:sz w:val="20"/>
              </w:rPr>
              <w:t>казахстанской продукции в Российской</w:t>
            </w:r>
            <w:r>
              <w:br/>
            </w:r>
            <w:r>
              <w:rPr>
                <w:rFonts w:ascii="Times New Roman"/>
                <w:b w:val="false"/>
                <w:i w:val="false"/>
                <w:color w:val="000000"/>
                <w:sz w:val="20"/>
              </w:rPr>
              <w:t>
</w:t>
            </w:r>
            <w:r>
              <w:rPr>
                <w:rFonts w:ascii="Times New Roman"/>
                <w:b w:val="false"/>
                <w:i w:val="false"/>
                <w:color w:val="000000"/>
                <w:sz w:val="20"/>
              </w:rPr>
              <w:t>Федерации путем:</w:t>
            </w:r>
          </w:p>
        </w:tc>
      </w:tr>
      <w:tr>
        <w:trPr>
          <w:trHeight w:val="46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 отдельных видов</w:t>
            </w:r>
            <w:r>
              <w:br/>
            </w:r>
            <w:r>
              <w:rPr>
                <w:rFonts w:ascii="Times New Roman"/>
                <w:b w:val="false"/>
                <w:i w:val="false"/>
                <w:color w:val="000000"/>
                <w:sz w:val="20"/>
              </w:rPr>
              <w:t>
</w:t>
            </w:r>
            <w:r>
              <w:rPr>
                <w:rFonts w:ascii="Times New Roman"/>
                <w:b w:val="false"/>
                <w:i w:val="false"/>
                <w:color w:val="000000"/>
                <w:sz w:val="20"/>
              </w:rPr>
              <w:t>сельхозпродукции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объема экспорта</w:t>
            </w:r>
            <w:r>
              <w:br/>
            </w:r>
            <w:r>
              <w:rPr>
                <w:rFonts w:ascii="Times New Roman"/>
                <w:b w:val="false"/>
                <w:i w:val="false"/>
                <w:color w:val="000000"/>
                <w:sz w:val="20"/>
              </w:rPr>
              <w:t>
</w:t>
            </w:r>
            <w:r>
              <w:rPr>
                <w:rFonts w:ascii="Times New Roman"/>
                <w:b w:val="false"/>
                <w:i w:val="false"/>
                <w:color w:val="000000"/>
                <w:sz w:val="20"/>
              </w:rPr>
              <w:t>промышленной продукции</w:t>
            </w:r>
          </w:p>
        </w:tc>
      </w:tr>
      <w:tr>
        <w:trPr>
          <w:trHeight w:val="91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увеличения экспорта</w:t>
            </w:r>
            <w:r>
              <w:br/>
            </w:r>
            <w:r>
              <w:rPr>
                <w:rFonts w:ascii="Times New Roman"/>
                <w:b w:val="false"/>
                <w:i w:val="false"/>
                <w:color w:val="000000"/>
                <w:sz w:val="20"/>
              </w:rPr>
              <w:t>
</w:t>
            </w:r>
            <w:r>
              <w:rPr>
                <w:rFonts w:ascii="Times New Roman"/>
                <w:b w:val="false"/>
                <w:i w:val="false"/>
                <w:color w:val="000000"/>
                <w:sz w:val="20"/>
              </w:rPr>
              <w:t>топливно-энергетических полезных</w:t>
            </w:r>
            <w:r>
              <w:br/>
            </w:r>
            <w:r>
              <w:rPr>
                <w:rFonts w:ascii="Times New Roman"/>
                <w:b w:val="false"/>
                <w:i w:val="false"/>
                <w:color w:val="000000"/>
                <w:sz w:val="20"/>
              </w:rPr>
              <w:t>
</w:t>
            </w:r>
            <w:r>
              <w:rPr>
                <w:rFonts w:ascii="Times New Roman"/>
                <w:b w:val="false"/>
                <w:i w:val="false"/>
                <w:color w:val="000000"/>
                <w:sz w:val="20"/>
              </w:rPr>
              <w:t>ископаемых (в натуральном выражении)</w:t>
            </w:r>
            <w:r>
              <w:br/>
            </w:r>
            <w:r>
              <w:rPr>
                <w:rFonts w:ascii="Times New Roman"/>
                <w:b w:val="false"/>
                <w:i w:val="false"/>
                <w:color w:val="000000"/>
                <w:sz w:val="20"/>
              </w:rPr>
              <w:t>
</w:t>
            </w:r>
            <w:r>
              <w:rPr>
                <w:rFonts w:ascii="Times New Roman"/>
                <w:b w:val="false"/>
                <w:i w:val="false"/>
                <w:color w:val="000000"/>
                <w:sz w:val="20"/>
              </w:rPr>
              <w:t>и продуктов нефтепереработки</w:t>
            </w:r>
          </w:p>
        </w:tc>
      </w:tr>
      <w:tr>
        <w:trPr>
          <w:trHeight w:val="1680"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 сферы транспорта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21"/>
        <w:gridCol w:w="61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159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w:t>
            </w:r>
            <w:r>
              <w:br/>
            </w:r>
            <w:r>
              <w:rPr>
                <w:rFonts w:ascii="Times New Roman"/>
                <w:b w:val="false"/>
                <w:i w:val="false"/>
                <w:color w:val="000000"/>
                <w:sz w:val="20"/>
              </w:rPr>
              <w:t>
</w:t>
            </w:r>
            <w:r>
              <w:rPr>
                <w:rFonts w:ascii="Times New Roman"/>
                <w:b w:val="false"/>
                <w:i w:val="false"/>
                <w:color w:val="000000"/>
                <w:sz w:val="20"/>
              </w:rPr>
              <w:t>услуг, предложенных к</w:t>
            </w:r>
            <w:r>
              <w:br/>
            </w:r>
            <w:r>
              <w:rPr>
                <w:rFonts w:ascii="Times New Roman"/>
                <w:b w:val="false"/>
                <w:i w:val="false"/>
                <w:color w:val="000000"/>
                <w:sz w:val="20"/>
              </w:rPr>
              <w:t>
</w:t>
            </w:r>
            <w:r>
              <w:rPr>
                <w:rFonts w:ascii="Times New Roman"/>
                <w:b w:val="false"/>
                <w:i w:val="false"/>
                <w:color w:val="000000"/>
                <w:sz w:val="20"/>
              </w:rPr>
              <w:t>включению в Реестр</w:t>
            </w:r>
            <w:r>
              <w:br/>
            </w:r>
            <w:r>
              <w:rPr>
                <w:rFonts w:ascii="Times New Roman"/>
                <w:b w:val="false"/>
                <w:i w:val="false"/>
                <w:color w:val="000000"/>
                <w:sz w:val="20"/>
              </w:rPr>
              <w:t>
</w:t>
            </w:r>
            <w:r>
              <w:rPr>
                <w:rFonts w:ascii="Times New Roman"/>
                <w:b w:val="false"/>
                <w:i w:val="false"/>
                <w:color w:val="000000"/>
                <w:sz w:val="20"/>
              </w:rPr>
              <w:t>государственных услуг от</w:t>
            </w:r>
            <w:r>
              <w:br/>
            </w:r>
            <w:r>
              <w:rPr>
                <w:rFonts w:ascii="Times New Roman"/>
                <w:b w:val="false"/>
                <w:i w:val="false"/>
                <w:color w:val="000000"/>
                <w:sz w:val="20"/>
              </w:rPr>
              <w:t>
</w:t>
            </w:r>
            <w:r>
              <w:rPr>
                <w:rFonts w:ascii="Times New Roman"/>
                <w:b w:val="false"/>
                <w:i w:val="false"/>
                <w:color w:val="000000"/>
                <w:sz w:val="20"/>
              </w:rPr>
              <w:t>количества, выявленных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Акиматы</w:t>
            </w:r>
            <w:r>
              <w:br/>
            </w:r>
            <w:r>
              <w:rPr>
                <w:rFonts w:ascii="Times New Roman"/>
                <w:b w:val="false"/>
                <w:i w:val="false"/>
                <w:color w:val="000000"/>
                <w:sz w:val="20"/>
              </w:rPr>
              <w:t>
</w:t>
            </w:r>
            <w:r>
              <w:rPr>
                <w:rFonts w:ascii="Times New Roman"/>
                <w:b w:val="false"/>
                <w:i w:val="false"/>
                <w:color w:val="000000"/>
                <w:sz w:val="20"/>
              </w:rPr>
              <w:t>областей, городов</w:t>
            </w:r>
            <w:r>
              <w:br/>
            </w:r>
            <w:r>
              <w:rPr>
                <w:rFonts w:ascii="Times New Roman"/>
                <w:b w:val="false"/>
                <w:i w:val="false"/>
                <w:color w:val="000000"/>
                <w:sz w:val="20"/>
              </w:rPr>
              <w:t>
</w:t>
            </w:r>
            <w:r>
              <w:rPr>
                <w:rFonts w:ascii="Times New Roman"/>
                <w:b w:val="false"/>
                <w:i w:val="false"/>
                <w:color w:val="000000"/>
                <w:sz w:val="20"/>
              </w:rPr>
              <w:t>Астана, Алматы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инвентаризации</w:t>
            </w:r>
            <w:r>
              <w:br/>
            </w:r>
            <w:r>
              <w:rPr>
                <w:rFonts w:ascii="Times New Roman"/>
                <w:b w:val="false"/>
                <w:i w:val="false"/>
                <w:color w:val="000000"/>
                <w:sz w:val="20"/>
              </w:rPr>
              <w:t>
</w:t>
            </w:r>
            <w:r>
              <w:rPr>
                <w:rFonts w:ascii="Times New Roman"/>
                <w:b w:val="false"/>
                <w:i w:val="false"/>
                <w:color w:val="000000"/>
                <w:sz w:val="20"/>
              </w:rPr>
              <w:t>государственных услуг с целью их</w:t>
            </w:r>
            <w:r>
              <w:br/>
            </w:r>
            <w:r>
              <w:rPr>
                <w:rFonts w:ascii="Times New Roman"/>
                <w:b w:val="false"/>
                <w:i w:val="false"/>
                <w:color w:val="000000"/>
                <w:sz w:val="20"/>
              </w:rPr>
              <w:t>
</w:t>
            </w:r>
            <w:r>
              <w:rPr>
                <w:rFonts w:ascii="Times New Roman"/>
                <w:b w:val="false"/>
                <w:i w:val="false"/>
                <w:color w:val="000000"/>
                <w:sz w:val="20"/>
              </w:rPr>
              <w:t>дальнейшего включения в Реестр</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2. Своевременная разработка стандартов</w:t>
            </w:r>
            <w:r>
              <w:br/>
            </w:r>
            <w:r>
              <w:rPr>
                <w:rFonts w:ascii="Times New Roman"/>
                <w:b w:val="false"/>
                <w:i w:val="false"/>
                <w:color w:val="000000"/>
                <w:sz w:val="20"/>
              </w:rPr>
              <w:t>
</w:t>
            </w:r>
            <w:r>
              <w:rPr>
                <w:rFonts w:ascii="Times New Roman"/>
                <w:b w:val="false"/>
                <w:i w:val="false"/>
                <w:color w:val="000000"/>
                <w:sz w:val="20"/>
              </w:rPr>
              <w:t>государственных услуг и их внедрение</w:t>
            </w:r>
          </w:p>
        </w:tc>
      </w:tr>
      <w:tr>
        <w:trPr>
          <w:trHeight w:val="159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в сфере</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органы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Концепции проекта</w:t>
            </w:r>
            <w:r>
              <w:br/>
            </w:r>
            <w:r>
              <w:rPr>
                <w:rFonts w:ascii="Times New Roman"/>
                <w:b w:val="false"/>
                <w:i w:val="false"/>
                <w:color w:val="000000"/>
                <w:sz w:val="20"/>
              </w:rPr>
              <w:t>
</w:t>
            </w:r>
            <w:r>
              <w:rPr>
                <w:rFonts w:ascii="Times New Roman"/>
                <w:b w:val="false"/>
                <w:i w:val="false"/>
                <w:color w:val="000000"/>
                <w:sz w:val="20"/>
              </w:rPr>
              <w:t>Закона Республики Казахстан</w:t>
            </w:r>
            <w:r>
              <w:br/>
            </w:r>
            <w:r>
              <w:rPr>
                <w:rFonts w:ascii="Times New Roman"/>
                <w:b w:val="false"/>
                <w:i w:val="false"/>
                <w:color w:val="000000"/>
                <w:sz w:val="20"/>
              </w:rPr>
              <w:t>
</w:t>
            </w:r>
            <w:r>
              <w:rPr>
                <w:rFonts w:ascii="Times New Roman"/>
                <w:b w:val="false"/>
                <w:i w:val="false"/>
                <w:color w:val="000000"/>
                <w:sz w:val="20"/>
              </w:rPr>
              <w:t>«О государственных услугах», проекта</w:t>
            </w:r>
            <w:r>
              <w:br/>
            </w:r>
            <w:r>
              <w:rPr>
                <w:rFonts w:ascii="Times New Roman"/>
                <w:b w:val="false"/>
                <w:i w:val="false"/>
                <w:color w:val="000000"/>
                <w:sz w:val="20"/>
              </w:rPr>
              <w:t>
</w:t>
            </w:r>
            <w:r>
              <w:rPr>
                <w:rFonts w:ascii="Times New Roman"/>
                <w:b w:val="false"/>
                <w:i w:val="false"/>
                <w:color w:val="000000"/>
                <w:sz w:val="20"/>
              </w:rPr>
              <w:t>Закона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«О государственных услугах» </w:t>
            </w:r>
          </w:p>
        </w:tc>
      </w:tr>
      <w:tr>
        <w:trPr>
          <w:trHeight w:val="2040" w:hRule="atLeast"/>
        </w:trPr>
        <w:tc>
          <w:tcPr>
            <w:tcW w:w="4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оценкой</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центральных государственных</w:t>
            </w:r>
            <w:r>
              <w:br/>
            </w:r>
            <w:r>
              <w:rPr>
                <w:rFonts w:ascii="Times New Roman"/>
                <w:b w:val="false"/>
                <w:i w:val="false"/>
                <w:color w:val="000000"/>
                <w:sz w:val="20"/>
              </w:rPr>
              <w:t>
</w:t>
            </w:r>
            <w:r>
              <w:rPr>
                <w:rFonts w:ascii="Times New Roman"/>
                <w:b w:val="false"/>
                <w:i w:val="false"/>
                <w:color w:val="000000"/>
                <w:sz w:val="20"/>
              </w:rPr>
              <w:t>и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проведение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исполнению</w:t>
            </w:r>
            <w:r>
              <w:br/>
            </w:r>
            <w:r>
              <w:rPr>
                <w:rFonts w:ascii="Times New Roman"/>
                <w:b w:val="false"/>
                <w:i w:val="false"/>
                <w:color w:val="000000"/>
                <w:sz w:val="20"/>
              </w:rPr>
              <w:t>
</w:t>
            </w:r>
            <w:r>
              <w:rPr>
                <w:rFonts w:ascii="Times New Roman"/>
                <w:b w:val="false"/>
                <w:i w:val="false"/>
                <w:color w:val="000000"/>
                <w:sz w:val="20"/>
              </w:rPr>
              <w:t>актов и поручений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Администрации</w:t>
            </w:r>
            <w:r>
              <w:br/>
            </w:r>
            <w:r>
              <w:rPr>
                <w:rFonts w:ascii="Times New Roman"/>
                <w:b w:val="false"/>
                <w:i w:val="false"/>
                <w:color w:val="000000"/>
                <w:sz w:val="20"/>
              </w:rPr>
              <w:t>
</w:t>
            </w:r>
            <w:r>
              <w:rPr>
                <w:rFonts w:ascii="Times New Roman"/>
                <w:b w:val="false"/>
                <w:i w:val="false"/>
                <w:color w:val="000000"/>
                <w:sz w:val="20"/>
              </w:rPr>
              <w:t xml:space="preserve">Президента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p>
        </w:tc>
      </w:tr>
      <w:tr>
        <w:trPr>
          <w:trHeight w:val="840"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КПМ</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проведение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исполнению</w:t>
            </w:r>
            <w:r>
              <w:br/>
            </w:r>
            <w:r>
              <w:rPr>
                <w:rFonts w:ascii="Times New Roman"/>
                <w:b w:val="false"/>
                <w:i w:val="false"/>
                <w:color w:val="000000"/>
                <w:sz w:val="20"/>
              </w:rPr>
              <w:t>
</w:t>
            </w:r>
            <w:r>
              <w:rPr>
                <w:rFonts w:ascii="Times New Roman"/>
                <w:b w:val="false"/>
                <w:i w:val="false"/>
                <w:color w:val="000000"/>
                <w:sz w:val="20"/>
              </w:rPr>
              <w:t>актов и поручений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Премьер-Министра</w:t>
            </w:r>
            <w:r>
              <w:br/>
            </w:r>
            <w:r>
              <w:rPr>
                <w:rFonts w:ascii="Times New Roman"/>
                <w:b w:val="false"/>
                <w:i w:val="false"/>
                <w:color w:val="000000"/>
                <w:sz w:val="20"/>
              </w:rPr>
              <w:t>
</w:t>
            </w:r>
            <w:r>
              <w:rPr>
                <w:rFonts w:ascii="Times New Roman"/>
                <w:b w:val="false"/>
                <w:i w:val="false"/>
                <w:color w:val="000000"/>
                <w:sz w:val="20"/>
              </w:rPr>
              <w:t>Республики Казахстан, его</w:t>
            </w:r>
            <w:r>
              <w:br/>
            </w:r>
            <w:r>
              <w:rPr>
                <w:rFonts w:ascii="Times New Roman"/>
                <w:b w:val="false"/>
                <w:i w:val="false"/>
                <w:color w:val="000000"/>
                <w:sz w:val="20"/>
              </w:rPr>
              <w:t>
</w:t>
            </w:r>
            <w:r>
              <w:rPr>
                <w:rFonts w:ascii="Times New Roman"/>
                <w:b w:val="false"/>
                <w:i w:val="false"/>
                <w:color w:val="000000"/>
                <w:sz w:val="20"/>
              </w:rPr>
              <w:t>заместителей, Руководителя Канцелярии</w:t>
            </w:r>
            <w:r>
              <w:br/>
            </w:r>
            <w:r>
              <w:rPr>
                <w:rFonts w:ascii="Times New Roman"/>
                <w:b w:val="false"/>
                <w:i w:val="false"/>
                <w:color w:val="000000"/>
                <w:sz w:val="20"/>
              </w:rPr>
              <w:t>
</w:t>
            </w:r>
            <w:r>
              <w:rPr>
                <w:rFonts w:ascii="Times New Roman"/>
                <w:b w:val="false"/>
                <w:i w:val="false"/>
                <w:color w:val="000000"/>
                <w:sz w:val="20"/>
              </w:rPr>
              <w:t>Премьер-Министра Республики Казахстан</w:t>
            </w:r>
            <w:r>
              <w:br/>
            </w:r>
            <w:r>
              <w:rPr>
                <w:rFonts w:ascii="Times New Roman"/>
                <w:b w:val="false"/>
                <w:i w:val="false"/>
                <w:color w:val="000000"/>
                <w:sz w:val="20"/>
              </w:rPr>
              <w:t>
</w:t>
            </w:r>
            <w:r>
              <w:rPr>
                <w:rFonts w:ascii="Times New Roman"/>
                <w:b w:val="false"/>
                <w:i w:val="false"/>
                <w:color w:val="000000"/>
                <w:sz w:val="20"/>
              </w:rPr>
              <w:t>и 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p>
        </w:tc>
      </w:tr>
      <w:tr>
        <w:trPr>
          <w:trHeight w:val="210"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проведение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управлению</w:t>
            </w:r>
            <w:r>
              <w:br/>
            </w:r>
            <w:r>
              <w:rPr>
                <w:rFonts w:ascii="Times New Roman"/>
                <w:b w:val="false"/>
                <w:i w:val="false"/>
                <w:color w:val="000000"/>
                <w:sz w:val="20"/>
              </w:rPr>
              <w:t>
</w:t>
            </w:r>
            <w:r>
              <w:rPr>
                <w:rFonts w:ascii="Times New Roman"/>
                <w:b w:val="false"/>
                <w:i w:val="false"/>
                <w:color w:val="000000"/>
                <w:sz w:val="20"/>
              </w:rPr>
              <w:t>персоналом и представление</w:t>
            </w:r>
            <w:r>
              <w:br/>
            </w:r>
            <w:r>
              <w:rPr>
                <w:rFonts w:ascii="Times New Roman"/>
                <w:b w:val="false"/>
                <w:i w:val="false"/>
                <w:color w:val="000000"/>
                <w:sz w:val="20"/>
              </w:rPr>
              <w:t>
</w:t>
            </w:r>
            <w:r>
              <w:rPr>
                <w:rFonts w:ascii="Times New Roman"/>
                <w:b w:val="false"/>
                <w:i w:val="false"/>
                <w:color w:val="000000"/>
                <w:sz w:val="20"/>
              </w:rPr>
              <w:t>соответствующих заключений</w:t>
            </w:r>
            <w:r>
              <w:br/>
            </w:r>
            <w:r>
              <w:rPr>
                <w:rFonts w:ascii="Times New Roman"/>
                <w:b w:val="false"/>
                <w:i w:val="false"/>
                <w:color w:val="000000"/>
                <w:sz w:val="20"/>
              </w:rPr>
              <w:t>
</w:t>
            </w:r>
            <w:r>
              <w:rPr>
                <w:rFonts w:ascii="Times New Roman"/>
                <w:b w:val="false"/>
                <w:i w:val="false"/>
                <w:color w:val="000000"/>
                <w:sz w:val="20"/>
              </w:rPr>
              <w:t>в Министерство</w:t>
            </w:r>
          </w:p>
        </w:tc>
      </w:tr>
      <w:tr>
        <w:trPr>
          <w:trHeight w:val="555"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проведение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реализации</w:t>
            </w:r>
            <w:r>
              <w:br/>
            </w:r>
            <w:r>
              <w:rPr>
                <w:rFonts w:ascii="Times New Roman"/>
                <w:b w:val="false"/>
                <w:i w:val="false"/>
                <w:color w:val="000000"/>
                <w:sz w:val="20"/>
              </w:rPr>
              <w:t>
</w:t>
            </w:r>
            <w:r>
              <w:rPr>
                <w:rFonts w:ascii="Times New Roman"/>
                <w:b w:val="false"/>
                <w:i w:val="false"/>
                <w:color w:val="000000"/>
                <w:sz w:val="20"/>
              </w:rPr>
              <w:t>бюджетных программ при исполнении</w:t>
            </w:r>
            <w:r>
              <w:br/>
            </w:r>
            <w:r>
              <w:rPr>
                <w:rFonts w:ascii="Times New Roman"/>
                <w:b w:val="false"/>
                <w:i w:val="false"/>
                <w:color w:val="000000"/>
                <w:sz w:val="20"/>
              </w:rPr>
              <w:t>
</w:t>
            </w:r>
            <w:r>
              <w:rPr>
                <w:rFonts w:ascii="Times New Roman"/>
                <w:b w:val="false"/>
                <w:i w:val="false"/>
                <w:color w:val="000000"/>
                <w:sz w:val="20"/>
              </w:rPr>
              <w:t>бюджета и представление</w:t>
            </w:r>
            <w:r>
              <w:br/>
            </w:r>
            <w:r>
              <w:rPr>
                <w:rFonts w:ascii="Times New Roman"/>
                <w:b w:val="false"/>
                <w:i w:val="false"/>
                <w:color w:val="000000"/>
                <w:sz w:val="20"/>
              </w:rPr>
              <w:t>
</w:t>
            </w:r>
            <w:r>
              <w:rPr>
                <w:rFonts w:ascii="Times New Roman"/>
                <w:b w:val="false"/>
                <w:i w:val="false"/>
                <w:color w:val="000000"/>
                <w:sz w:val="20"/>
              </w:rPr>
              <w:t>соответствующих заключений</w:t>
            </w:r>
            <w:r>
              <w:br/>
            </w:r>
            <w:r>
              <w:rPr>
                <w:rFonts w:ascii="Times New Roman"/>
                <w:b w:val="false"/>
                <w:i w:val="false"/>
                <w:color w:val="000000"/>
                <w:sz w:val="20"/>
              </w:rPr>
              <w:t>
</w:t>
            </w:r>
            <w:r>
              <w:rPr>
                <w:rFonts w:ascii="Times New Roman"/>
                <w:b w:val="false"/>
                <w:i w:val="false"/>
                <w:color w:val="000000"/>
                <w:sz w:val="20"/>
              </w:rPr>
              <w:t>в Министерство</w:t>
            </w:r>
          </w:p>
        </w:tc>
      </w:tr>
      <w:tr>
        <w:trPr>
          <w:trHeight w:val="1590"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МСИ</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проведение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и</w:t>
            </w:r>
            <w:r>
              <w:br/>
            </w:r>
            <w:r>
              <w:rPr>
                <w:rFonts w:ascii="Times New Roman"/>
                <w:b w:val="false"/>
                <w:i w:val="false"/>
                <w:color w:val="000000"/>
                <w:sz w:val="20"/>
              </w:rPr>
              <w:t>
</w:t>
            </w:r>
            <w:r>
              <w:rPr>
                <w:rFonts w:ascii="Times New Roman"/>
                <w:b w:val="false"/>
                <w:i w:val="false"/>
                <w:color w:val="000000"/>
                <w:sz w:val="20"/>
              </w:rPr>
              <w:t>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p>
        </w:tc>
      </w:tr>
      <w:tr>
        <w:trPr>
          <w:trHeight w:val="2040"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Качественное представление</w:t>
            </w:r>
            <w:r>
              <w:br/>
            </w:r>
            <w:r>
              <w:rPr>
                <w:rFonts w:ascii="Times New Roman"/>
                <w:b w:val="false"/>
                <w:i w:val="false"/>
                <w:color w:val="000000"/>
                <w:sz w:val="20"/>
              </w:rPr>
              <w:t>
</w:t>
            </w:r>
            <w:r>
              <w:rPr>
                <w:rFonts w:ascii="Times New Roman"/>
                <w:b w:val="false"/>
                <w:i w:val="false"/>
                <w:color w:val="000000"/>
                <w:sz w:val="20"/>
              </w:rPr>
              <w:t>государственными органами, в отношении</w:t>
            </w:r>
            <w:r>
              <w:br/>
            </w:r>
            <w:r>
              <w:rPr>
                <w:rFonts w:ascii="Times New Roman"/>
                <w:b w:val="false"/>
                <w:i w:val="false"/>
                <w:color w:val="000000"/>
                <w:sz w:val="20"/>
              </w:rPr>
              <w:t>
</w:t>
            </w:r>
            <w:r>
              <w:rPr>
                <w:rFonts w:ascii="Times New Roman"/>
                <w:b w:val="false"/>
                <w:i w:val="false"/>
                <w:color w:val="000000"/>
                <w:sz w:val="20"/>
              </w:rPr>
              <w:t>которых проводится оценка</w:t>
            </w:r>
            <w:r>
              <w:br/>
            </w:r>
            <w:r>
              <w:rPr>
                <w:rFonts w:ascii="Times New Roman"/>
                <w:b w:val="false"/>
                <w:i w:val="false"/>
                <w:color w:val="000000"/>
                <w:sz w:val="20"/>
              </w:rPr>
              <w:t>
</w:t>
            </w:r>
            <w:r>
              <w:rPr>
                <w:rFonts w:ascii="Times New Roman"/>
                <w:b w:val="false"/>
                <w:i w:val="false"/>
                <w:color w:val="000000"/>
                <w:sz w:val="20"/>
              </w:rPr>
              <w:t>эффективности их деятельности,</w:t>
            </w:r>
            <w:r>
              <w:br/>
            </w:r>
            <w:r>
              <w:rPr>
                <w:rFonts w:ascii="Times New Roman"/>
                <w:b w:val="false"/>
                <w:i w:val="false"/>
                <w:color w:val="000000"/>
                <w:sz w:val="20"/>
              </w:rPr>
              <w:t>
</w:t>
            </w:r>
            <w:r>
              <w:rPr>
                <w:rFonts w:ascii="Times New Roman"/>
                <w:b w:val="false"/>
                <w:i w:val="false"/>
                <w:color w:val="000000"/>
                <w:sz w:val="20"/>
              </w:rPr>
              <w:t>отчетной информации по итогам</w:t>
            </w:r>
            <w:r>
              <w:br/>
            </w:r>
            <w:r>
              <w:rPr>
                <w:rFonts w:ascii="Times New Roman"/>
                <w:b w:val="false"/>
                <w:i w:val="false"/>
                <w:color w:val="000000"/>
                <w:sz w:val="20"/>
              </w:rPr>
              <w:t>
</w:t>
            </w:r>
            <w:r>
              <w:rPr>
                <w:rFonts w:ascii="Times New Roman"/>
                <w:b w:val="false"/>
                <w:i w:val="false"/>
                <w:color w:val="000000"/>
                <w:sz w:val="20"/>
              </w:rPr>
              <w:t>предыдущего года в Министерство по</w:t>
            </w:r>
            <w:r>
              <w:br/>
            </w:r>
            <w:r>
              <w:rPr>
                <w:rFonts w:ascii="Times New Roman"/>
                <w:b w:val="false"/>
                <w:i w:val="false"/>
                <w:color w:val="000000"/>
                <w:sz w:val="20"/>
              </w:rPr>
              <w:t>
</w:t>
            </w:r>
            <w:r>
              <w:rPr>
                <w:rFonts w:ascii="Times New Roman"/>
                <w:b w:val="false"/>
                <w:i w:val="false"/>
                <w:color w:val="000000"/>
                <w:sz w:val="20"/>
              </w:rPr>
              <w:t>достижению стратегических целей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задач в курируемых</w:t>
            </w:r>
            <w:r>
              <w:br/>
            </w:r>
            <w:r>
              <w:rPr>
                <w:rFonts w:ascii="Times New Roman"/>
                <w:b w:val="false"/>
                <w:i w:val="false"/>
                <w:color w:val="000000"/>
                <w:sz w:val="20"/>
              </w:rPr>
              <w:t>
</w:t>
            </w:r>
            <w:r>
              <w:rPr>
                <w:rFonts w:ascii="Times New Roman"/>
                <w:b w:val="false"/>
                <w:i w:val="false"/>
                <w:color w:val="000000"/>
                <w:sz w:val="20"/>
              </w:rPr>
              <w:t>отраслях/сферах/регионах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21"/>
        <w:gridCol w:w="6173"/>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225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Формирование</w:t>
            </w:r>
            <w:r>
              <w:br/>
            </w:r>
            <w:r>
              <w:rPr>
                <w:rFonts w:ascii="Times New Roman"/>
                <w:b w:val="false"/>
                <w:i w:val="false"/>
                <w:color w:val="000000"/>
                <w:sz w:val="20"/>
              </w:rPr>
              <w:t>
</w:t>
            </w:r>
            <w:r>
              <w:rPr>
                <w:rFonts w:ascii="Times New Roman"/>
                <w:b w:val="false"/>
                <w:i w:val="false"/>
                <w:color w:val="000000"/>
                <w:sz w:val="20"/>
              </w:rPr>
              <w:t>информационно-аналитической</w:t>
            </w:r>
            <w:r>
              <w:br/>
            </w:r>
            <w:r>
              <w:rPr>
                <w:rFonts w:ascii="Times New Roman"/>
                <w:b w:val="false"/>
                <w:i w:val="false"/>
                <w:color w:val="000000"/>
                <w:sz w:val="20"/>
              </w:rPr>
              <w:t>
</w:t>
            </w:r>
            <w:r>
              <w:rPr>
                <w:rFonts w:ascii="Times New Roman"/>
                <w:b w:val="false"/>
                <w:i w:val="false"/>
                <w:color w:val="000000"/>
                <w:sz w:val="20"/>
              </w:rPr>
              <w:t>базы по проведению</w:t>
            </w:r>
            <w:r>
              <w:br/>
            </w:r>
            <w:r>
              <w:rPr>
                <w:rFonts w:ascii="Times New Roman"/>
                <w:b w:val="false"/>
                <w:i w:val="false"/>
                <w:color w:val="000000"/>
                <w:sz w:val="20"/>
              </w:rPr>
              <w:t>
</w:t>
            </w:r>
            <w:r>
              <w:rPr>
                <w:rFonts w:ascii="Times New Roman"/>
                <w:b w:val="false"/>
                <w:i w:val="false"/>
                <w:color w:val="000000"/>
                <w:sz w:val="20"/>
              </w:rPr>
              <w:t>мониторинга реализации</w:t>
            </w:r>
            <w:r>
              <w:br/>
            </w:r>
            <w:r>
              <w:rPr>
                <w:rFonts w:ascii="Times New Roman"/>
                <w:b w:val="false"/>
                <w:i w:val="false"/>
                <w:color w:val="000000"/>
                <w:sz w:val="20"/>
              </w:rPr>
              <w:t>
</w:t>
            </w:r>
            <w:r>
              <w:rPr>
                <w:rFonts w:ascii="Times New Roman"/>
                <w:b w:val="false"/>
                <w:i w:val="false"/>
                <w:color w:val="000000"/>
                <w:sz w:val="20"/>
              </w:rPr>
              <w:t>стратегических и</w:t>
            </w:r>
            <w:r>
              <w:br/>
            </w:r>
            <w:r>
              <w:rPr>
                <w:rFonts w:ascii="Times New Roman"/>
                <w:b w:val="false"/>
                <w:i w:val="false"/>
                <w:color w:val="000000"/>
                <w:sz w:val="20"/>
              </w:rPr>
              <w:t>
</w:t>
            </w:r>
            <w:r>
              <w:rPr>
                <w:rFonts w:ascii="Times New Roman"/>
                <w:b w:val="false"/>
                <w:i w:val="false"/>
                <w:color w:val="000000"/>
                <w:sz w:val="20"/>
              </w:rPr>
              <w:t>программных документов и</w:t>
            </w:r>
            <w:r>
              <w:br/>
            </w:r>
            <w:r>
              <w:rPr>
                <w:rFonts w:ascii="Times New Roman"/>
                <w:b w:val="false"/>
                <w:i w:val="false"/>
                <w:color w:val="000000"/>
                <w:sz w:val="20"/>
              </w:rPr>
              <w:t>
</w:t>
            </w:r>
            <w:r>
              <w:rPr>
                <w:rFonts w:ascii="Times New Roman"/>
                <w:b w:val="false"/>
                <w:i w:val="false"/>
                <w:color w:val="000000"/>
                <w:sz w:val="20"/>
              </w:rPr>
              <w:t>стратегических планов</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w:t>
            </w:r>
            <w:r>
              <w:br/>
            </w:r>
            <w:r>
              <w:rPr>
                <w:rFonts w:ascii="Times New Roman"/>
                <w:b w:val="false"/>
                <w:i w:val="false"/>
                <w:color w:val="000000"/>
                <w:sz w:val="20"/>
              </w:rPr>
              <w:t>
</w:t>
            </w:r>
            <w:r>
              <w:rPr>
                <w:rFonts w:ascii="Times New Roman"/>
                <w:b w:val="false"/>
                <w:i w:val="false"/>
                <w:color w:val="000000"/>
                <w:sz w:val="20"/>
              </w:rPr>
              <w:t>и качественного ввода данных</w:t>
            </w:r>
            <w:r>
              <w:br/>
            </w:r>
            <w:r>
              <w:rPr>
                <w:rFonts w:ascii="Times New Roman"/>
                <w:b w:val="false"/>
                <w:i w:val="false"/>
                <w:color w:val="000000"/>
                <w:sz w:val="20"/>
              </w:rPr>
              <w:t>
</w:t>
            </w:r>
            <w:r>
              <w:rPr>
                <w:rFonts w:ascii="Times New Roman"/>
                <w:b w:val="false"/>
                <w:i w:val="false"/>
                <w:color w:val="000000"/>
                <w:sz w:val="20"/>
              </w:rPr>
              <w:t>в информационно-аналитическую базу</w:t>
            </w:r>
          </w:p>
        </w:tc>
      </w:tr>
      <w:tr>
        <w:trPr>
          <w:trHeight w:val="168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единых</w:t>
            </w:r>
            <w:r>
              <w:br/>
            </w:r>
            <w:r>
              <w:rPr>
                <w:rFonts w:ascii="Times New Roman"/>
                <w:b w:val="false"/>
                <w:i w:val="false"/>
                <w:color w:val="000000"/>
                <w:sz w:val="20"/>
              </w:rPr>
              <w:t>
</w:t>
            </w:r>
            <w:r>
              <w:rPr>
                <w:rFonts w:ascii="Times New Roman"/>
                <w:b w:val="false"/>
                <w:i w:val="false"/>
                <w:color w:val="000000"/>
                <w:sz w:val="20"/>
              </w:rPr>
              <w:t>подходов по формированию</w:t>
            </w:r>
            <w:r>
              <w:br/>
            </w:r>
            <w:r>
              <w:rPr>
                <w:rFonts w:ascii="Times New Roman"/>
                <w:b w:val="false"/>
                <w:i w:val="false"/>
                <w:color w:val="000000"/>
                <w:sz w:val="20"/>
              </w:rPr>
              <w:t>
</w:t>
            </w:r>
            <w:r>
              <w:rPr>
                <w:rFonts w:ascii="Times New Roman"/>
                <w:b w:val="false"/>
                <w:i w:val="false"/>
                <w:color w:val="000000"/>
                <w:sz w:val="20"/>
              </w:rPr>
              <w:t>ключевых показателей</w:t>
            </w:r>
            <w:r>
              <w:br/>
            </w:r>
            <w:r>
              <w:rPr>
                <w:rFonts w:ascii="Times New Roman"/>
                <w:b w:val="false"/>
                <w:i w:val="false"/>
                <w:color w:val="000000"/>
                <w:sz w:val="20"/>
              </w:rPr>
              <w:t>
</w:t>
            </w:r>
            <w:r>
              <w:rPr>
                <w:rFonts w:ascii="Times New Roman"/>
                <w:b w:val="false"/>
                <w:i w:val="false"/>
                <w:color w:val="000000"/>
                <w:sz w:val="20"/>
              </w:rPr>
              <w:t>(индикаторов), включая</w:t>
            </w:r>
            <w:r>
              <w:br/>
            </w:r>
            <w:r>
              <w:rPr>
                <w:rFonts w:ascii="Times New Roman"/>
                <w:b w:val="false"/>
                <w:i w:val="false"/>
                <w:color w:val="000000"/>
                <w:sz w:val="20"/>
              </w:rPr>
              <w:t>
</w:t>
            </w:r>
            <w:r>
              <w:rPr>
                <w:rFonts w:ascii="Times New Roman"/>
                <w:b w:val="false"/>
                <w:i w:val="false"/>
                <w:color w:val="000000"/>
                <w:sz w:val="20"/>
              </w:rPr>
              <w:t>показатели международных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конкурентоспособности</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w:t>
            </w:r>
            <w:r>
              <w:br/>
            </w:r>
            <w:r>
              <w:rPr>
                <w:rFonts w:ascii="Times New Roman"/>
                <w:b w:val="false"/>
                <w:i w:val="false"/>
                <w:color w:val="000000"/>
                <w:sz w:val="20"/>
              </w:rPr>
              <w:t>
</w:t>
            </w:r>
            <w:r>
              <w:rPr>
                <w:rFonts w:ascii="Times New Roman"/>
                <w:b w:val="false"/>
                <w:i w:val="false"/>
                <w:color w:val="000000"/>
                <w:sz w:val="20"/>
              </w:rPr>
              <w:t>предложений по разработке типовой</w:t>
            </w:r>
            <w:r>
              <w:br/>
            </w:r>
            <w:r>
              <w:rPr>
                <w:rFonts w:ascii="Times New Roman"/>
                <w:b w:val="false"/>
                <w:i w:val="false"/>
                <w:color w:val="000000"/>
                <w:sz w:val="20"/>
              </w:rPr>
              <w:t>
</w:t>
            </w:r>
            <w:r>
              <w:rPr>
                <w:rFonts w:ascii="Times New Roman"/>
                <w:b w:val="false"/>
                <w:i w:val="false"/>
                <w:color w:val="000000"/>
                <w:sz w:val="20"/>
              </w:rPr>
              <w:t>методической рекомендации по</w:t>
            </w:r>
            <w:r>
              <w:br/>
            </w:r>
            <w:r>
              <w:rPr>
                <w:rFonts w:ascii="Times New Roman"/>
                <w:b w:val="false"/>
                <w:i w:val="false"/>
                <w:color w:val="000000"/>
                <w:sz w:val="20"/>
              </w:rPr>
              <w:t>
</w:t>
            </w:r>
            <w:r>
              <w:rPr>
                <w:rFonts w:ascii="Times New Roman"/>
                <w:b w:val="false"/>
                <w:i w:val="false"/>
                <w:color w:val="000000"/>
                <w:sz w:val="20"/>
              </w:rPr>
              <w:t>формированию ключевых показателей</w:t>
            </w:r>
          </w:p>
        </w:tc>
      </w:tr>
      <w:tr>
        <w:trPr>
          <w:trHeight w:val="112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 единого</w:t>
            </w:r>
            <w:r>
              <w:br/>
            </w:r>
            <w:r>
              <w:rPr>
                <w:rFonts w:ascii="Times New Roman"/>
                <w:b w:val="false"/>
                <w:i w:val="false"/>
                <w:color w:val="000000"/>
                <w:sz w:val="20"/>
              </w:rPr>
              <w:t>
</w:t>
            </w:r>
            <w:r>
              <w:rPr>
                <w:rFonts w:ascii="Times New Roman"/>
                <w:b w:val="false"/>
                <w:i w:val="false"/>
                <w:color w:val="000000"/>
                <w:sz w:val="20"/>
              </w:rPr>
              <w:t>перечня показателей</w:t>
            </w:r>
            <w:r>
              <w:br/>
            </w:r>
            <w:r>
              <w:rPr>
                <w:rFonts w:ascii="Times New Roman"/>
                <w:b w:val="false"/>
                <w:i w:val="false"/>
                <w:color w:val="000000"/>
                <w:sz w:val="20"/>
              </w:rPr>
              <w:t>
</w:t>
            </w:r>
            <w:r>
              <w:rPr>
                <w:rFonts w:ascii="Times New Roman"/>
                <w:b w:val="false"/>
                <w:i w:val="false"/>
                <w:color w:val="000000"/>
                <w:sz w:val="20"/>
              </w:rPr>
              <w:t>(индикаторов) для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и местные</w:t>
            </w:r>
            <w:r>
              <w:br/>
            </w:r>
            <w:r>
              <w:rPr>
                <w:rFonts w:ascii="Times New Roman"/>
                <w:b w:val="false"/>
                <w:i w:val="false"/>
                <w:color w:val="000000"/>
                <w:sz w:val="20"/>
              </w:rPr>
              <w:t>
</w:t>
            </w:r>
            <w:r>
              <w:rPr>
                <w:rFonts w:ascii="Times New Roman"/>
                <w:b w:val="false"/>
                <w:i w:val="false"/>
                <w:color w:val="000000"/>
                <w:sz w:val="20"/>
              </w:rPr>
              <w:t>исполнительные</w:t>
            </w:r>
            <w:r>
              <w:br/>
            </w:r>
            <w:r>
              <w:rPr>
                <w:rFonts w:ascii="Times New Roman"/>
                <w:b w:val="false"/>
                <w:i w:val="false"/>
                <w:color w:val="000000"/>
                <w:sz w:val="20"/>
              </w:rPr>
              <w:t>
</w:t>
            </w:r>
            <w:r>
              <w:rPr>
                <w:rFonts w:ascii="Times New Roman"/>
                <w:b w:val="false"/>
                <w:i w:val="false"/>
                <w:color w:val="000000"/>
                <w:sz w:val="20"/>
              </w:rPr>
              <w:t>органы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Рабочей группе и выработка</w:t>
            </w:r>
            <w:r>
              <w:br/>
            </w:r>
            <w:r>
              <w:rPr>
                <w:rFonts w:ascii="Times New Roman"/>
                <w:b w:val="false"/>
                <w:i w:val="false"/>
                <w:color w:val="000000"/>
                <w:sz w:val="20"/>
              </w:rPr>
              <w:t>
</w:t>
            </w:r>
            <w:r>
              <w:rPr>
                <w:rFonts w:ascii="Times New Roman"/>
                <w:b w:val="false"/>
                <w:i w:val="false"/>
                <w:color w:val="000000"/>
                <w:sz w:val="20"/>
              </w:rPr>
              <w:t>предложений по формированию единого</w:t>
            </w:r>
            <w:r>
              <w:br/>
            </w:r>
            <w:r>
              <w:rPr>
                <w:rFonts w:ascii="Times New Roman"/>
                <w:b w:val="false"/>
                <w:i w:val="false"/>
                <w:color w:val="000000"/>
                <w:sz w:val="20"/>
              </w:rPr>
              <w:t>
</w:t>
            </w:r>
            <w:r>
              <w:rPr>
                <w:rFonts w:ascii="Times New Roman"/>
                <w:b w:val="false"/>
                <w:i w:val="false"/>
                <w:color w:val="000000"/>
                <w:sz w:val="20"/>
              </w:rPr>
              <w:t>перечня показателей для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62"/>
        <w:gridCol w:w="6132"/>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Повышение эффективности деятельности квазигосударственного сектора</w:t>
            </w:r>
          </w:p>
        </w:tc>
      </w:tr>
      <w:tr>
        <w:trPr>
          <w:trHeight w:val="79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проведения</w:t>
            </w:r>
            <w:r>
              <w:br/>
            </w:r>
            <w:r>
              <w:rPr>
                <w:rFonts w:ascii="Times New Roman"/>
                <w:b w:val="false"/>
                <w:i w:val="false"/>
                <w:color w:val="000000"/>
                <w:sz w:val="20"/>
              </w:rPr>
              <w:t>
</w:t>
            </w:r>
            <w:r>
              <w:rPr>
                <w:rFonts w:ascii="Times New Roman"/>
                <w:b w:val="false"/>
                <w:i w:val="false"/>
                <w:color w:val="000000"/>
                <w:sz w:val="20"/>
              </w:rPr>
              <w:t>анализа и оценки управления</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и оценки</w:t>
            </w:r>
            <w:r>
              <w:br/>
            </w:r>
            <w:r>
              <w:rPr>
                <w:rFonts w:ascii="Times New Roman"/>
                <w:b w:val="false"/>
                <w:i w:val="false"/>
                <w:color w:val="000000"/>
                <w:sz w:val="20"/>
              </w:rPr>
              <w:t>
</w:t>
            </w:r>
            <w:r>
              <w:rPr>
                <w:rFonts w:ascii="Times New Roman"/>
                <w:b w:val="false"/>
                <w:i w:val="false"/>
                <w:color w:val="000000"/>
                <w:sz w:val="20"/>
              </w:rPr>
              <w:t>эффективности управления</w:t>
            </w:r>
            <w:r>
              <w:br/>
            </w:r>
            <w:r>
              <w:rPr>
                <w:rFonts w:ascii="Times New Roman"/>
                <w:b w:val="false"/>
                <w:i w:val="false"/>
                <w:color w:val="000000"/>
                <w:sz w:val="20"/>
              </w:rPr>
              <w:t>
</w:t>
            </w:r>
            <w:r>
              <w:rPr>
                <w:rFonts w:ascii="Times New Roman"/>
                <w:b w:val="false"/>
                <w:i w:val="false"/>
                <w:color w:val="000000"/>
                <w:sz w:val="20"/>
              </w:rPr>
              <w:t>государственным имуществом</w:t>
            </w:r>
          </w:p>
        </w:tc>
      </w:tr>
      <w:tr>
        <w:trPr>
          <w:trHeight w:val="1125"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информированного</w:t>
            </w:r>
            <w:r>
              <w:br/>
            </w:r>
            <w:r>
              <w:rPr>
                <w:rFonts w:ascii="Times New Roman"/>
                <w:b w:val="false"/>
                <w:i w:val="false"/>
                <w:color w:val="000000"/>
                <w:sz w:val="20"/>
              </w:rPr>
              <w:t>
</w:t>
            </w:r>
            <w:r>
              <w:rPr>
                <w:rFonts w:ascii="Times New Roman"/>
                <w:b w:val="false"/>
                <w:i w:val="false"/>
                <w:color w:val="000000"/>
                <w:sz w:val="20"/>
              </w:rPr>
              <w:t>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 задачах и</w:t>
            </w:r>
            <w:r>
              <w:br/>
            </w:r>
            <w:r>
              <w:rPr>
                <w:rFonts w:ascii="Times New Roman"/>
                <w:b w:val="false"/>
                <w:i w:val="false"/>
                <w:color w:val="000000"/>
                <w:sz w:val="20"/>
              </w:rPr>
              <w:t>
</w:t>
            </w:r>
            <w:r>
              <w:rPr>
                <w:rFonts w:ascii="Times New Roman"/>
                <w:b w:val="false"/>
                <w:i w:val="false"/>
                <w:color w:val="000000"/>
                <w:sz w:val="20"/>
              </w:rPr>
              <w:t>условиях Программы «Народное</w:t>
            </w:r>
            <w:r>
              <w:br/>
            </w:r>
            <w:r>
              <w:rPr>
                <w:rFonts w:ascii="Times New Roman"/>
                <w:b w:val="false"/>
                <w:i w:val="false"/>
                <w:color w:val="000000"/>
                <w:sz w:val="20"/>
              </w:rPr>
              <w:t>
</w:t>
            </w:r>
            <w:r>
              <w:rPr>
                <w:rFonts w:ascii="Times New Roman"/>
                <w:b w:val="false"/>
                <w:i w:val="false"/>
                <w:color w:val="000000"/>
                <w:sz w:val="20"/>
              </w:rPr>
              <w:t>IPO» от числа опрошенного</w:t>
            </w:r>
            <w:r>
              <w:br/>
            </w:r>
            <w:r>
              <w:rPr>
                <w:rFonts w:ascii="Times New Roman"/>
                <w:b w:val="false"/>
                <w:i w:val="false"/>
                <w:color w:val="000000"/>
                <w:sz w:val="20"/>
              </w:rPr>
              <w:t>
</w:t>
            </w:r>
            <w:r>
              <w:rPr>
                <w:rFonts w:ascii="Times New Roman"/>
                <w:b w:val="false"/>
                <w:i w:val="false"/>
                <w:color w:val="000000"/>
                <w:sz w:val="20"/>
              </w:rPr>
              <w:t>населения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разъяснению и</w:t>
            </w:r>
            <w:r>
              <w:br/>
            </w:r>
            <w:r>
              <w:rPr>
                <w:rFonts w:ascii="Times New Roman"/>
                <w:b w:val="false"/>
                <w:i w:val="false"/>
                <w:color w:val="000000"/>
                <w:sz w:val="20"/>
              </w:rPr>
              <w:t>
</w:t>
            </w:r>
            <w:r>
              <w:rPr>
                <w:rFonts w:ascii="Times New Roman"/>
                <w:b w:val="false"/>
                <w:i w:val="false"/>
                <w:color w:val="000000"/>
                <w:sz w:val="20"/>
              </w:rPr>
              <w:t>информированию населения о  задачах</w:t>
            </w:r>
            <w:r>
              <w:br/>
            </w:r>
            <w:r>
              <w:rPr>
                <w:rFonts w:ascii="Times New Roman"/>
                <w:b w:val="false"/>
                <w:i w:val="false"/>
                <w:color w:val="000000"/>
                <w:sz w:val="20"/>
              </w:rPr>
              <w:t>
</w:t>
            </w:r>
            <w:r>
              <w:rPr>
                <w:rFonts w:ascii="Times New Roman"/>
                <w:b w:val="false"/>
                <w:i w:val="false"/>
                <w:color w:val="000000"/>
                <w:sz w:val="20"/>
              </w:rPr>
              <w:t>и условиях Программы «Народное IPO»</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Совершенствование системы мобилизационной подготовки и мобилизации (секретно)</w:t>
            </w:r>
          </w:p>
        </w:tc>
      </w:tr>
    </w:tbl>
    <w:bookmarkStart w:name="z89" w:id="18"/>
    <w:p>
      <w:pPr>
        <w:spacing w:after="0"/>
        <w:ind w:left="0"/>
        <w:jc w:val="left"/>
      </w:pPr>
      <w:r>
        <w:rPr>
          <w:rFonts w:ascii="Times New Roman"/>
          <w:b/>
          <w:i w:val="false"/>
          <w:color w:val="000000"/>
        </w:rPr>
        <w:t xml:space="preserve"> 
6. Управление рисками</w:t>
      </w:r>
    </w:p>
    <w:bookmarkEnd w:id="18"/>
    <w:bookmarkStart w:name="z90" w:id="19"/>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следует перечень основных рисков.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9"/>
        <w:gridCol w:w="2990"/>
        <w:gridCol w:w="6171"/>
      </w:tblGrid>
      <w:tr>
        <w:trPr>
          <w:trHeight w:val="72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w:t>
            </w:r>
            <w:r>
              <w:br/>
            </w:r>
            <w:r>
              <w:rPr>
                <w:rFonts w:ascii="Times New Roman"/>
                <w:b w:val="false"/>
                <w:i w:val="false"/>
                <w:color w:val="000000"/>
                <w:sz w:val="20"/>
              </w:rPr>
              <w:t>
</w:t>
            </w:r>
            <w:r>
              <w:rPr>
                <w:rFonts w:ascii="Times New Roman"/>
                <w:b w:val="false"/>
                <w:i w:val="false"/>
                <w:color w:val="000000"/>
                <w:sz w:val="20"/>
              </w:rPr>
              <w:t>риска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w:t>
            </w:r>
            <w:r>
              <w:br/>
            </w:r>
            <w:r>
              <w:rPr>
                <w:rFonts w:ascii="Times New Roman"/>
                <w:b w:val="false"/>
                <w:i w:val="false"/>
                <w:color w:val="000000"/>
                <w:sz w:val="20"/>
              </w:rPr>
              <w:t>
</w:t>
            </w:r>
            <w:r>
              <w:rPr>
                <w:rFonts w:ascii="Times New Roman"/>
                <w:b w:val="false"/>
                <w:i w:val="false"/>
                <w:color w:val="000000"/>
                <w:sz w:val="20"/>
              </w:rPr>
              <w:t>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w:t>
            </w:r>
            <w:r>
              <w:br/>
            </w:r>
            <w:r>
              <w:rPr>
                <w:rFonts w:ascii="Times New Roman"/>
                <w:b w:val="false"/>
                <w:i w:val="false"/>
                <w:color w:val="000000"/>
                <w:sz w:val="20"/>
              </w:rPr>
              <w:t>
</w:t>
            </w:r>
            <w:r>
              <w:rPr>
                <w:rFonts w:ascii="Times New Roman"/>
                <w:b w:val="false"/>
                <w:i w:val="false"/>
                <w:color w:val="000000"/>
                <w:sz w:val="20"/>
              </w:rPr>
              <w:t>мер 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4515" w:hRule="atLeast"/>
        </w:trPr>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w:t>
            </w:r>
            <w:r>
              <w:br/>
            </w:r>
            <w:r>
              <w:rPr>
                <w:rFonts w:ascii="Times New Roman"/>
                <w:b w:val="false"/>
                <w:i w:val="false"/>
                <w:color w:val="000000"/>
                <w:sz w:val="20"/>
              </w:rPr>
              <w:t>
</w:t>
            </w:r>
            <w:r>
              <w:rPr>
                <w:rFonts w:ascii="Times New Roman"/>
                <w:b w:val="false"/>
                <w:i w:val="false"/>
                <w:color w:val="000000"/>
                <w:sz w:val="20"/>
              </w:rPr>
              <w:t>на экспортируемые</w:t>
            </w:r>
            <w:r>
              <w:br/>
            </w:r>
            <w:r>
              <w:rPr>
                <w:rFonts w:ascii="Times New Roman"/>
                <w:b w:val="false"/>
                <w:i w:val="false"/>
                <w:color w:val="000000"/>
                <w:sz w:val="20"/>
              </w:rPr>
              <w:t>
</w:t>
            </w:r>
            <w:r>
              <w:rPr>
                <w:rFonts w:ascii="Times New Roman"/>
                <w:b w:val="false"/>
                <w:i w:val="false"/>
                <w:color w:val="000000"/>
                <w:sz w:val="20"/>
              </w:rPr>
              <w:t>Казахстаном энергоресурсы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w:t>
            </w:r>
            <w:r>
              <w:br/>
            </w:r>
            <w:r>
              <w:rPr>
                <w:rFonts w:ascii="Times New Roman"/>
                <w:b w:val="false"/>
                <w:i w:val="false"/>
                <w:color w:val="000000"/>
                <w:sz w:val="20"/>
              </w:rPr>
              <w:t>
</w:t>
            </w:r>
            <w:r>
              <w:rPr>
                <w:rFonts w:ascii="Times New Roman"/>
                <w:b w:val="false"/>
                <w:i w:val="false"/>
                <w:color w:val="000000"/>
                <w:sz w:val="20"/>
              </w:rPr>
              <w:t>цен на нефть и</w:t>
            </w:r>
            <w:r>
              <w:br/>
            </w:r>
            <w:r>
              <w:rPr>
                <w:rFonts w:ascii="Times New Roman"/>
                <w:b w:val="false"/>
                <w:i w:val="false"/>
                <w:color w:val="000000"/>
                <w:sz w:val="20"/>
              </w:rPr>
              <w:t>
</w:t>
            </w:r>
            <w:r>
              <w:rPr>
                <w:rFonts w:ascii="Times New Roman"/>
                <w:b w:val="false"/>
                <w:i w:val="false"/>
                <w:color w:val="000000"/>
                <w:sz w:val="20"/>
              </w:rPr>
              <w:t>нефтепродукты в</w:t>
            </w:r>
            <w:r>
              <w:br/>
            </w:r>
            <w:r>
              <w:rPr>
                <w:rFonts w:ascii="Times New Roman"/>
                <w:b w:val="false"/>
                <w:i w:val="false"/>
                <w:color w:val="000000"/>
                <w:sz w:val="20"/>
              </w:rPr>
              <w:t>
</w:t>
            </w:r>
            <w:r>
              <w:rPr>
                <w:rFonts w:ascii="Times New Roman"/>
                <w:b w:val="false"/>
                <w:i w:val="false"/>
                <w:color w:val="000000"/>
                <w:sz w:val="20"/>
              </w:rPr>
              <w:t>результате роста</w:t>
            </w:r>
            <w:r>
              <w:br/>
            </w:r>
            <w:r>
              <w:rPr>
                <w:rFonts w:ascii="Times New Roman"/>
                <w:b w:val="false"/>
                <w:i w:val="false"/>
                <w:color w:val="000000"/>
                <w:sz w:val="20"/>
              </w:rPr>
              <w:t>
</w:t>
            </w:r>
            <w:r>
              <w:rPr>
                <w:rFonts w:ascii="Times New Roman"/>
                <w:b w:val="false"/>
                <w:i w:val="false"/>
                <w:color w:val="000000"/>
                <w:sz w:val="20"/>
              </w:rPr>
              <w:t>мировых цен на</w:t>
            </w:r>
            <w:r>
              <w:br/>
            </w:r>
            <w:r>
              <w:rPr>
                <w:rFonts w:ascii="Times New Roman"/>
                <w:b w:val="false"/>
                <w:i w:val="false"/>
                <w:color w:val="000000"/>
                <w:sz w:val="20"/>
              </w:rPr>
              <w:t>
</w:t>
            </w:r>
            <w:r>
              <w:rPr>
                <w:rFonts w:ascii="Times New Roman"/>
                <w:b w:val="false"/>
                <w:i w:val="false"/>
                <w:color w:val="000000"/>
                <w:sz w:val="20"/>
              </w:rPr>
              <w:t>нефть.</w:t>
            </w:r>
            <w:r>
              <w:br/>
            </w:r>
            <w:r>
              <w:rPr>
                <w:rFonts w:ascii="Times New Roman"/>
                <w:b w:val="false"/>
                <w:i w:val="false"/>
                <w:color w:val="000000"/>
                <w:sz w:val="20"/>
              </w:rPr>
              <w:t>
</w:t>
            </w: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предложений нефти</w:t>
            </w:r>
            <w:r>
              <w:br/>
            </w:r>
            <w:r>
              <w:rPr>
                <w:rFonts w:ascii="Times New Roman"/>
                <w:b w:val="false"/>
                <w:i w:val="false"/>
                <w:color w:val="000000"/>
                <w:sz w:val="20"/>
              </w:rPr>
              <w:t>
</w:t>
            </w:r>
            <w:r>
              <w:rPr>
                <w:rFonts w:ascii="Times New Roman"/>
                <w:b w:val="false"/>
                <w:i w:val="false"/>
                <w:color w:val="000000"/>
                <w:sz w:val="20"/>
              </w:rPr>
              <w:t>и нефтепродуктов</w:t>
            </w:r>
            <w:r>
              <w:br/>
            </w:r>
            <w:r>
              <w:rPr>
                <w:rFonts w:ascii="Times New Roman"/>
                <w:b w:val="false"/>
                <w:i w:val="false"/>
                <w:color w:val="000000"/>
                <w:sz w:val="20"/>
              </w:rPr>
              <w:t>
</w:t>
            </w:r>
            <w:r>
              <w:rPr>
                <w:rFonts w:ascii="Times New Roman"/>
                <w:b w:val="false"/>
                <w:i w:val="false"/>
                <w:color w:val="000000"/>
                <w:sz w:val="20"/>
              </w:rPr>
              <w:t>на внутреннем</w:t>
            </w:r>
            <w:r>
              <w:br/>
            </w:r>
            <w:r>
              <w:rPr>
                <w:rFonts w:ascii="Times New Roman"/>
                <w:b w:val="false"/>
                <w:i w:val="false"/>
                <w:color w:val="000000"/>
                <w:sz w:val="20"/>
              </w:rPr>
              <w:t>
</w:t>
            </w:r>
            <w:r>
              <w:rPr>
                <w:rFonts w:ascii="Times New Roman"/>
                <w:b w:val="false"/>
                <w:i w:val="false"/>
                <w:color w:val="000000"/>
                <w:sz w:val="20"/>
              </w:rPr>
              <w:t>рынке в результате</w:t>
            </w:r>
            <w:r>
              <w:br/>
            </w:r>
            <w:r>
              <w:rPr>
                <w:rFonts w:ascii="Times New Roman"/>
                <w:b w:val="false"/>
                <w:i w:val="false"/>
                <w:color w:val="000000"/>
                <w:sz w:val="20"/>
              </w:rPr>
              <w:t>
</w:t>
            </w:r>
            <w:r>
              <w:rPr>
                <w:rFonts w:ascii="Times New Roman"/>
                <w:b w:val="false"/>
                <w:i w:val="false"/>
                <w:color w:val="000000"/>
                <w:sz w:val="20"/>
              </w:rPr>
              <w:t>увеличения объемов</w:t>
            </w:r>
            <w:r>
              <w:br/>
            </w:r>
            <w:r>
              <w:rPr>
                <w:rFonts w:ascii="Times New Roman"/>
                <w:b w:val="false"/>
                <w:i w:val="false"/>
                <w:color w:val="000000"/>
                <w:sz w:val="20"/>
              </w:rPr>
              <w:t>
</w:t>
            </w:r>
            <w:r>
              <w:rPr>
                <w:rFonts w:ascii="Times New Roman"/>
                <w:b w:val="false"/>
                <w:i w:val="false"/>
                <w:color w:val="000000"/>
                <w:sz w:val="20"/>
              </w:rPr>
              <w:t>экспорта нефти</w:t>
            </w:r>
            <w:r>
              <w:br/>
            </w:r>
            <w:r>
              <w:rPr>
                <w:rFonts w:ascii="Times New Roman"/>
                <w:b w:val="false"/>
                <w:i w:val="false"/>
                <w:color w:val="000000"/>
                <w:sz w:val="20"/>
              </w:rPr>
              <w:t>
</w:t>
            </w:r>
            <w:r>
              <w:rPr>
                <w:rFonts w:ascii="Times New Roman"/>
                <w:b w:val="false"/>
                <w:i w:val="false"/>
                <w:color w:val="000000"/>
                <w:sz w:val="20"/>
              </w:rPr>
              <w:t>3. Усиление</w:t>
            </w:r>
            <w:r>
              <w:br/>
            </w:r>
            <w:r>
              <w:rPr>
                <w:rFonts w:ascii="Times New Roman"/>
                <w:b w:val="false"/>
                <w:i w:val="false"/>
                <w:color w:val="000000"/>
                <w:sz w:val="20"/>
              </w:rPr>
              <w:t>
</w:t>
            </w:r>
            <w:r>
              <w:rPr>
                <w:rFonts w:ascii="Times New Roman"/>
                <w:b w:val="false"/>
                <w:i w:val="false"/>
                <w:color w:val="000000"/>
                <w:sz w:val="20"/>
              </w:rPr>
              <w:t>сырьевой</w:t>
            </w:r>
            <w:r>
              <w:br/>
            </w:r>
            <w:r>
              <w:rPr>
                <w:rFonts w:ascii="Times New Roman"/>
                <w:b w:val="false"/>
                <w:i w:val="false"/>
                <w:color w:val="000000"/>
                <w:sz w:val="20"/>
              </w:rPr>
              <w:t>
</w:t>
            </w:r>
            <w:r>
              <w:rPr>
                <w:rFonts w:ascii="Times New Roman"/>
                <w:b w:val="false"/>
                <w:i w:val="false"/>
                <w:color w:val="000000"/>
                <w:sz w:val="20"/>
              </w:rPr>
              <w:t>направленности</w:t>
            </w:r>
            <w:r>
              <w:br/>
            </w:r>
            <w:r>
              <w:rPr>
                <w:rFonts w:ascii="Times New Roman"/>
                <w:b w:val="false"/>
                <w:i w:val="false"/>
                <w:color w:val="000000"/>
                <w:sz w:val="20"/>
              </w:rPr>
              <w:t>
</w:t>
            </w:r>
            <w:r>
              <w:rPr>
                <w:rFonts w:ascii="Times New Roman"/>
                <w:b w:val="false"/>
                <w:i w:val="false"/>
                <w:color w:val="000000"/>
                <w:sz w:val="20"/>
              </w:rPr>
              <w:t>экономики и ее</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внешнего рынка</w:t>
            </w:r>
            <w:r>
              <w:br/>
            </w:r>
            <w:r>
              <w:rPr>
                <w:rFonts w:ascii="Times New Roman"/>
                <w:b w:val="false"/>
                <w:i w:val="false"/>
                <w:color w:val="000000"/>
                <w:sz w:val="20"/>
              </w:rPr>
              <w:t>
</w:t>
            </w:r>
            <w:r>
              <w:rPr>
                <w:rFonts w:ascii="Times New Roman"/>
                <w:b w:val="false"/>
                <w:i w:val="false"/>
                <w:color w:val="000000"/>
                <w:sz w:val="20"/>
              </w:rPr>
              <w:t>4. Рост уровня</w:t>
            </w:r>
            <w:r>
              <w:br/>
            </w:r>
            <w:r>
              <w:rPr>
                <w:rFonts w:ascii="Times New Roman"/>
                <w:b w:val="false"/>
                <w:i w:val="false"/>
                <w:color w:val="000000"/>
                <w:sz w:val="20"/>
              </w:rPr>
              <w:t>
</w:t>
            </w:r>
            <w:r>
              <w:rPr>
                <w:rFonts w:ascii="Times New Roman"/>
                <w:b w:val="false"/>
                <w:i w:val="false"/>
                <w:color w:val="000000"/>
                <w:sz w:val="20"/>
              </w:rPr>
              <w:t>инфляции</w:t>
            </w:r>
            <w:r>
              <w:br/>
            </w:r>
            <w:r>
              <w:rPr>
                <w:rFonts w:ascii="Times New Roman"/>
                <w:b w:val="false"/>
                <w:i w:val="false"/>
                <w:color w:val="000000"/>
                <w:sz w:val="20"/>
              </w:rPr>
              <w:t>
</w:t>
            </w:r>
            <w:r>
              <w:rPr>
                <w:rFonts w:ascii="Times New Roman"/>
                <w:b w:val="false"/>
                <w:i w:val="false"/>
                <w:color w:val="000000"/>
                <w:sz w:val="20"/>
              </w:rPr>
              <w:t>5. Замедление</w:t>
            </w:r>
            <w:r>
              <w:br/>
            </w:r>
            <w:r>
              <w:rPr>
                <w:rFonts w:ascii="Times New Roman"/>
                <w:b w:val="false"/>
                <w:i w:val="false"/>
                <w:color w:val="000000"/>
                <w:sz w:val="20"/>
              </w:rPr>
              <w:t>
</w:t>
            </w:r>
            <w:r>
              <w:rPr>
                <w:rFonts w:ascii="Times New Roman"/>
                <w:b w:val="false"/>
                <w:i w:val="false"/>
                <w:color w:val="000000"/>
                <w:sz w:val="20"/>
              </w:rPr>
              <w:t>темпов роста</w:t>
            </w:r>
            <w:r>
              <w:br/>
            </w:r>
            <w:r>
              <w:rPr>
                <w:rFonts w:ascii="Times New Roman"/>
                <w:b w:val="false"/>
                <w:i w:val="false"/>
                <w:color w:val="000000"/>
                <w:sz w:val="20"/>
              </w:rPr>
              <w:t>
</w:t>
            </w:r>
            <w:r>
              <w:rPr>
                <w:rFonts w:ascii="Times New Roman"/>
                <w:b w:val="false"/>
                <w:i w:val="false"/>
                <w:color w:val="000000"/>
                <w:sz w:val="20"/>
              </w:rPr>
              <w:t>экономики за счет</w:t>
            </w:r>
            <w:r>
              <w:br/>
            </w:r>
            <w:r>
              <w:rPr>
                <w:rFonts w:ascii="Times New Roman"/>
                <w:b w:val="false"/>
                <w:i w:val="false"/>
                <w:color w:val="000000"/>
                <w:sz w:val="20"/>
              </w:rPr>
              <w:t>
</w:t>
            </w:r>
            <w:r>
              <w:rPr>
                <w:rFonts w:ascii="Times New Roman"/>
                <w:b w:val="false"/>
                <w:i w:val="false"/>
                <w:color w:val="000000"/>
                <w:sz w:val="20"/>
              </w:rPr>
              <w:t>мультипликативного</w:t>
            </w:r>
            <w:r>
              <w:br/>
            </w:r>
            <w:r>
              <w:rPr>
                <w:rFonts w:ascii="Times New Roman"/>
                <w:b w:val="false"/>
                <w:i w:val="false"/>
                <w:color w:val="000000"/>
                <w:sz w:val="20"/>
              </w:rPr>
              <w:t>
</w:t>
            </w:r>
            <w:r>
              <w:rPr>
                <w:rFonts w:ascii="Times New Roman"/>
                <w:b w:val="false"/>
                <w:i w:val="false"/>
                <w:color w:val="000000"/>
                <w:sz w:val="20"/>
              </w:rPr>
              <w:t>эффекта от роста</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энергоресурсы</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системы</w:t>
            </w:r>
            <w:r>
              <w:br/>
            </w:r>
            <w:r>
              <w:rPr>
                <w:rFonts w:ascii="Times New Roman"/>
                <w:b w:val="false"/>
                <w:i w:val="false"/>
                <w:color w:val="000000"/>
                <w:sz w:val="20"/>
              </w:rPr>
              <w:t>
</w:t>
            </w:r>
            <w:r>
              <w:rPr>
                <w:rFonts w:ascii="Times New Roman"/>
                <w:b w:val="false"/>
                <w:i w:val="false"/>
                <w:color w:val="000000"/>
                <w:sz w:val="20"/>
              </w:rPr>
              <w:t>оперативного мониторинга за</w:t>
            </w:r>
            <w:r>
              <w:br/>
            </w:r>
            <w:r>
              <w:rPr>
                <w:rFonts w:ascii="Times New Roman"/>
                <w:b w:val="false"/>
                <w:i w:val="false"/>
                <w:color w:val="000000"/>
                <w:sz w:val="20"/>
              </w:rPr>
              <w:t>
</w:t>
            </w:r>
            <w:r>
              <w:rPr>
                <w:rFonts w:ascii="Times New Roman"/>
                <w:b w:val="false"/>
                <w:i w:val="false"/>
                <w:color w:val="000000"/>
                <w:sz w:val="20"/>
              </w:rPr>
              <w:t>происходящими экономическими</w:t>
            </w:r>
            <w:r>
              <w:br/>
            </w:r>
            <w:r>
              <w:rPr>
                <w:rFonts w:ascii="Times New Roman"/>
                <w:b w:val="false"/>
                <w:i w:val="false"/>
                <w:color w:val="000000"/>
                <w:sz w:val="20"/>
              </w:rPr>
              <w:t>
</w:t>
            </w:r>
            <w:r>
              <w:rPr>
                <w:rFonts w:ascii="Times New Roman"/>
                <w:b w:val="false"/>
                <w:i w:val="false"/>
                <w:color w:val="000000"/>
                <w:sz w:val="20"/>
              </w:rPr>
              <w:t>процессами в стране и мире</w:t>
            </w:r>
            <w:r>
              <w:br/>
            </w:r>
            <w:r>
              <w:rPr>
                <w:rFonts w:ascii="Times New Roman"/>
                <w:b w:val="false"/>
                <w:i w:val="false"/>
                <w:color w:val="000000"/>
                <w:sz w:val="20"/>
              </w:rPr>
              <w:t>
</w:t>
            </w:r>
            <w:r>
              <w:rPr>
                <w:rFonts w:ascii="Times New Roman"/>
                <w:b w:val="false"/>
                <w:i w:val="false"/>
                <w:color w:val="000000"/>
                <w:sz w:val="20"/>
              </w:rPr>
              <w:t>2. Выявление потенциальных негативных</w:t>
            </w:r>
            <w:r>
              <w:br/>
            </w:r>
            <w:r>
              <w:rPr>
                <w:rFonts w:ascii="Times New Roman"/>
                <w:b w:val="false"/>
                <w:i w:val="false"/>
                <w:color w:val="000000"/>
                <w:sz w:val="20"/>
              </w:rPr>
              <w:t>
</w:t>
            </w:r>
            <w:r>
              <w:rPr>
                <w:rFonts w:ascii="Times New Roman"/>
                <w:b w:val="false"/>
                <w:i w:val="false"/>
                <w:color w:val="000000"/>
                <w:sz w:val="20"/>
              </w:rPr>
              <w:t>тенденций в развитии мировой и</w:t>
            </w:r>
            <w:r>
              <w:br/>
            </w:r>
            <w:r>
              <w:rPr>
                <w:rFonts w:ascii="Times New Roman"/>
                <w:b w:val="false"/>
                <w:i w:val="false"/>
                <w:color w:val="000000"/>
                <w:sz w:val="20"/>
              </w:rPr>
              <w:t>
</w:t>
            </w:r>
            <w:r>
              <w:rPr>
                <w:rFonts w:ascii="Times New Roman"/>
                <w:b w:val="false"/>
                <w:i w:val="false"/>
                <w:color w:val="000000"/>
                <w:sz w:val="20"/>
              </w:rPr>
              <w:t>отечественной экономиках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информационно-аналитической системы</w:t>
            </w:r>
            <w:r>
              <w:br/>
            </w:r>
            <w:r>
              <w:rPr>
                <w:rFonts w:ascii="Times New Roman"/>
                <w:b w:val="false"/>
                <w:i w:val="false"/>
                <w:color w:val="000000"/>
                <w:sz w:val="20"/>
              </w:rPr>
              <w:t>
</w:t>
            </w:r>
            <w:r>
              <w:rPr>
                <w:rFonts w:ascii="Times New Roman"/>
                <w:b w:val="false"/>
                <w:i w:val="false"/>
                <w:color w:val="000000"/>
                <w:sz w:val="20"/>
              </w:rPr>
              <w:t>по оперативному мониторингу процессов,</w:t>
            </w:r>
            <w:r>
              <w:br/>
            </w:r>
            <w:r>
              <w:rPr>
                <w:rFonts w:ascii="Times New Roman"/>
                <w:b w:val="false"/>
                <w:i w:val="false"/>
                <w:color w:val="000000"/>
                <w:sz w:val="20"/>
              </w:rPr>
              <w:t>
</w:t>
            </w:r>
            <w:r>
              <w:rPr>
                <w:rFonts w:ascii="Times New Roman"/>
                <w:b w:val="false"/>
                <w:i w:val="false"/>
                <w:color w:val="000000"/>
                <w:sz w:val="20"/>
              </w:rPr>
              <w:t>происходящих в стране и мире и</w:t>
            </w:r>
            <w:r>
              <w:br/>
            </w:r>
            <w:r>
              <w:rPr>
                <w:rFonts w:ascii="Times New Roman"/>
                <w:b w:val="false"/>
                <w:i w:val="false"/>
                <w:color w:val="000000"/>
                <w:sz w:val="20"/>
              </w:rPr>
              <w:t>
</w:t>
            </w:r>
            <w:r>
              <w:rPr>
                <w:rFonts w:ascii="Times New Roman"/>
                <w:b w:val="false"/>
                <w:i w:val="false"/>
                <w:color w:val="000000"/>
                <w:sz w:val="20"/>
              </w:rPr>
              <w:t>направление соответствующих</w:t>
            </w:r>
            <w:r>
              <w:br/>
            </w:r>
            <w:r>
              <w:rPr>
                <w:rFonts w:ascii="Times New Roman"/>
                <w:b w:val="false"/>
                <w:i w:val="false"/>
                <w:color w:val="000000"/>
                <w:sz w:val="20"/>
              </w:rPr>
              <w:t>
</w:t>
            </w:r>
            <w:r>
              <w:rPr>
                <w:rFonts w:ascii="Times New Roman"/>
                <w:b w:val="false"/>
                <w:i w:val="false"/>
                <w:color w:val="000000"/>
                <w:sz w:val="20"/>
              </w:rPr>
              <w:t>предложений в Правительство</w:t>
            </w:r>
          </w:p>
        </w:tc>
      </w:tr>
      <w:tr>
        <w:trPr>
          <w:trHeight w:val="4515"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Сокращение</w:t>
            </w:r>
            <w:r>
              <w:br/>
            </w:r>
            <w:r>
              <w:rPr>
                <w:rFonts w:ascii="Times New Roman"/>
                <w:b w:val="false"/>
                <w:i w:val="false"/>
                <w:color w:val="000000"/>
                <w:sz w:val="20"/>
              </w:rPr>
              <w:t>
</w:t>
            </w:r>
            <w:r>
              <w:rPr>
                <w:rFonts w:ascii="Times New Roman"/>
                <w:b w:val="false"/>
                <w:i w:val="false"/>
                <w:color w:val="000000"/>
                <w:sz w:val="20"/>
              </w:rPr>
              <w:t>поступлений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 и</w:t>
            </w:r>
            <w:r>
              <w:br/>
            </w:r>
            <w:r>
              <w:rPr>
                <w:rFonts w:ascii="Times New Roman"/>
                <w:b w:val="false"/>
                <w:i w:val="false"/>
                <w:color w:val="000000"/>
                <w:sz w:val="20"/>
              </w:rPr>
              <w:t>
</w:t>
            </w:r>
            <w:r>
              <w:rPr>
                <w:rFonts w:ascii="Times New Roman"/>
                <w:b w:val="false"/>
                <w:i w:val="false"/>
                <w:color w:val="000000"/>
                <w:sz w:val="20"/>
              </w:rPr>
              <w:t>Национальный Фонд</w:t>
            </w:r>
            <w:r>
              <w:br/>
            </w:r>
            <w:r>
              <w:rPr>
                <w:rFonts w:ascii="Times New Roman"/>
                <w:b w:val="false"/>
                <w:i w:val="false"/>
                <w:color w:val="000000"/>
                <w:sz w:val="20"/>
              </w:rPr>
              <w:t>
</w:t>
            </w:r>
            <w:r>
              <w:rPr>
                <w:rFonts w:ascii="Times New Roman"/>
                <w:b w:val="false"/>
                <w:i w:val="false"/>
                <w:color w:val="000000"/>
                <w:sz w:val="20"/>
              </w:rPr>
              <w:t>2. Сокращение</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3. Снижение темпов</w:t>
            </w:r>
            <w:r>
              <w:br/>
            </w:r>
            <w:r>
              <w:rPr>
                <w:rFonts w:ascii="Times New Roman"/>
                <w:b w:val="false"/>
                <w:i w:val="false"/>
                <w:color w:val="000000"/>
                <w:sz w:val="20"/>
              </w:rPr>
              <w:t>
</w:t>
            </w:r>
            <w:r>
              <w:rPr>
                <w:rFonts w:ascii="Times New Roman"/>
                <w:b w:val="false"/>
                <w:i w:val="false"/>
                <w:color w:val="000000"/>
                <w:sz w:val="20"/>
              </w:rPr>
              <w:t xml:space="preserve">роста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r>
      <w:tr>
        <w:trPr>
          <w:trHeight w:val="126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 цен</w:t>
            </w:r>
            <w:r>
              <w:br/>
            </w:r>
            <w:r>
              <w:rPr>
                <w:rFonts w:ascii="Times New Roman"/>
                <w:b w:val="false"/>
                <w:i w:val="false"/>
                <w:color w:val="000000"/>
                <w:sz w:val="20"/>
              </w:rPr>
              <w:t>
</w:t>
            </w:r>
            <w:r>
              <w:rPr>
                <w:rFonts w:ascii="Times New Roman"/>
                <w:b w:val="false"/>
                <w:i w:val="false"/>
                <w:color w:val="000000"/>
                <w:sz w:val="20"/>
              </w:rPr>
              <w:t>на сельскохозяйственное</w:t>
            </w:r>
            <w:r>
              <w:br/>
            </w:r>
            <w:r>
              <w:rPr>
                <w:rFonts w:ascii="Times New Roman"/>
                <w:b w:val="false"/>
                <w:i w:val="false"/>
                <w:color w:val="000000"/>
                <w:sz w:val="20"/>
              </w:rPr>
              <w:t>
</w:t>
            </w:r>
            <w:r>
              <w:rPr>
                <w:rFonts w:ascii="Times New Roman"/>
                <w:b w:val="false"/>
                <w:i w:val="false"/>
                <w:color w:val="000000"/>
                <w:sz w:val="20"/>
              </w:rPr>
              <w:t>сырье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1. Рост цен на</w:t>
            </w:r>
            <w:r>
              <w:br/>
            </w:r>
            <w:r>
              <w:rPr>
                <w:rFonts w:ascii="Times New Roman"/>
                <w:b w:val="false"/>
                <w:i w:val="false"/>
                <w:color w:val="000000"/>
                <w:sz w:val="20"/>
              </w:rPr>
              <w:t>
</w:t>
            </w:r>
            <w:r>
              <w:rPr>
                <w:rFonts w:ascii="Times New Roman"/>
                <w:b w:val="false"/>
                <w:i w:val="false"/>
                <w:color w:val="000000"/>
                <w:sz w:val="20"/>
              </w:rPr>
              <w:t xml:space="preserve">продукты </w:t>
            </w:r>
            <w:r>
              <w:rPr>
                <w:rFonts w:ascii="Times New Roman"/>
                <w:b w:val="false"/>
                <w:i w:val="false"/>
                <w:color w:val="000000"/>
                <w:sz w:val="20"/>
              </w:rPr>
              <w:t>питания</w:t>
            </w:r>
            <w:r>
              <w:br/>
            </w:r>
            <w:r>
              <w:rPr>
                <w:rFonts w:ascii="Times New Roman"/>
                <w:b w:val="false"/>
                <w:i w:val="false"/>
                <w:color w:val="000000"/>
                <w:sz w:val="20"/>
              </w:rPr>
              <w:t>
</w:t>
            </w:r>
            <w:r>
              <w:rPr>
                <w:rFonts w:ascii="Times New Roman"/>
                <w:b w:val="false"/>
                <w:i w:val="false"/>
                <w:color w:val="000000"/>
                <w:sz w:val="20"/>
              </w:rPr>
              <w:t>на внутреннем</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продовольственного</w:t>
            </w:r>
            <w:r>
              <w:br/>
            </w:r>
            <w:r>
              <w:rPr>
                <w:rFonts w:ascii="Times New Roman"/>
                <w:b w:val="false"/>
                <w:i w:val="false"/>
                <w:color w:val="000000"/>
                <w:sz w:val="20"/>
              </w:rPr>
              <w:t>
</w:t>
            </w:r>
            <w:r>
              <w:rPr>
                <w:rFonts w:ascii="Times New Roman"/>
                <w:b w:val="false"/>
                <w:i w:val="false"/>
                <w:color w:val="000000"/>
                <w:sz w:val="20"/>
              </w:rPr>
              <w:t>сырья и продуктов</w:t>
            </w:r>
            <w:r>
              <w:br/>
            </w:r>
            <w:r>
              <w:rPr>
                <w:rFonts w:ascii="Times New Roman"/>
                <w:b w:val="false"/>
                <w:i w:val="false"/>
                <w:color w:val="000000"/>
                <w:sz w:val="20"/>
              </w:rPr>
              <w:t>
</w:t>
            </w:r>
            <w:r>
              <w:rPr>
                <w:rFonts w:ascii="Times New Roman"/>
                <w:b w:val="false"/>
                <w:i w:val="false"/>
                <w:color w:val="000000"/>
                <w:sz w:val="20"/>
              </w:rPr>
              <w:t>питания на</w:t>
            </w:r>
            <w:r>
              <w:br/>
            </w:r>
            <w:r>
              <w:rPr>
                <w:rFonts w:ascii="Times New Roman"/>
                <w:b w:val="false"/>
                <w:i w:val="false"/>
                <w:color w:val="000000"/>
                <w:sz w:val="20"/>
              </w:rPr>
              <w:t>
</w:t>
            </w:r>
            <w:r>
              <w:rPr>
                <w:rFonts w:ascii="Times New Roman"/>
                <w:b w:val="false"/>
                <w:i w:val="false"/>
                <w:color w:val="000000"/>
                <w:sz w:val="20"/>
              </w:rPr>
              <w:t>внутреннем рынке</w:t>
            </w:r>
            <w:r>
              <w:br/>
            </w:r>
            <w:r>
              <w:rPr>
                <w:rFonts w:ascii="Times New Roman"/>
                <w:b w:val="false"/>
                <w:i w:val="false"/>
                <w:color w:val="000000"/>
                <w:sz w:val="20"/>
              </w:rPr>
              <w:t>
</w:t>
            </w:r>
            <w:r>
              <w:rPr>
                <w:rFonts w:ascii="Times New Roman"/>
                <w:b w:val="false"/>
                <w:i w:val="false"/>
                <w:color w:val="000000"/>
                <w:sz w:val="20"/>
              </w:rPr>
              <w:t>3. Рост уровня</w:t>
            </w:r>
            <w:r>
              <w:br/>
            </w:r>
            <w:r>
              <w:rPr>
                <w:rFonts w:ascii="Times New Roman"/>
                <w:b w:val="false"/>
                <w:i w:val="false"/>
                <w:color w:val="000000"/>
                <w:sz w:val="20"/>
              </w:rPr>
              <w:t>
</w:t>
            </w:r>
            <w:r>
              <w:rPr>
                <w:rFonts w:ascii="Times New Roman"/>
                <w:b w:val="false"/>
                <w:i w:val="false"/>
                <w:color w:val="000000"/>
                <w:sz w:val="20"/>
              </w:rPr>
              <w:t>инфляции</w:t>
            </w:r>
            <w:r>
              <w:br/>
            </w:r>
            <w:r>
              <w:rPr>
                <w:rFonts w:ascii="Times New Roman"/>
                <w:b w:val="false"/>
                <w:i w:val="false"/>
                <w:color w:val="000000"/>
                <w:sz w:val="20"/>
              </w:rPr>
              <w:t>
</w:t>
            </w: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прибыльности в</w:t>
            </w:r>
            <w:r>
              <w:br/>
            </w:r>
            <w:r>
              <w:rPr>
                <w:rFonts w:ascii="Times New Roman"/>
                <w:b w:val="false"/>
                <w:i w:val="false"/>
                <w:color w:val="000000"/>
                <w:sz w:val="20"/>
              </w:rPr>
              <w:t>
</w:t>
            </w:r>
            <w:r>
              <w:rPr>
                <w:rFonts w:ascii="Times New Roman"/>
                <w:b w:val="false"/>
                <w:i w:val="false"/>
                <w:color w:val="000000"/>
                <w:sz w:val="20"/>
              </w:rPr>
              <w:t>сельскохозяйствен-</w:t>
            </w:r>
            <w:r>
              <w:br/>
            </w:r>
            <w:r>
              <w:rPr>
                <w:rFonts w:ascii="Times New Roman"/>
                <w:b w:val="false"/>
                <w:i w:val="false"/>
                <w:color w:val="000000"/>
                <w:sz w:val="20"/>
              </w:rPr>
              <w:t>
</w:t>
            </w:r>
            <w:r>
              <w:rPr>
                <w:rFonts w:ascii="Times New Roman"/>
                <w:b w:val="false"/>
                <w:i w:val="false"/>
                <w:color w:val="000000"/>
                <w:sz w:val="20"/>
              </w:rPr>
              <w:t xml:space="preserve">ной отрасли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темпов роста в</w:t>
            </w:r>
            <w:r>
              <w:br/>
            </w:r>
            <w:r>
              <w:rPr>
                <w:rFonts w:ascii="Times New Roman"/>
                <w:b w:val="false"/>
                <w:i w:val="false"/>
                <w:color w:val="000000"/>
                <w:sz w:val="20"/>
              </w:rPr>
              <w:t>
</w:t>
            </w:r>
            <w:r>
              <w:rPr>
                <w:rFonts w:ascii="Times New Roman"/>
                <w:b w:val="false"/>
                <w:i w:val="false"/>
                <w:color w:val="000000"/>
                <w:sz w:val="20"/>
              </w:rPr>
              <w:t xml:space="preserve">сельском </w:t>
            </w:r>
            <w:r>
              <w:rPr>
                <w:rFonts w:ascii="Times New Roman"/>
                <w:b w:val="false"/>
                <w:i w:val="false"/>
                <w:color w:val="000000"/>
                <w:sz w:val="20"/>
              </w:rPr>
              <w:t>хозяйстве</w:t>
            </w:r>
            <w:r>
              <w:br/>
            </w:r>
            <w:r>
              <w:rPr>
                <w:rFonts w:ascii="Times New Roman"/>
                <w:b w:val="false"/>
                <w:i w:val="false"/>
                <w:color w:val="000000"/>
                <w:sz w:val="20"/>
              </w:rPr>
              <w:t>
</w:t>
            </w:r>
            <w:r>
              <w:rPr>
                <w:rFonts w:ascii="Times New Roman"/>
                <w:b w:val="false"/>
                <w:i w:val="false"/>
                <w:color w:val="000000"/>
                <w:sz w:val="20"/>
              </w:rPr>
              <w:t>2. Сокращение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поступлений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системы</w:t>
            </w:r>
            <w:r>
              <w:br/>
            </w:r>
            <w:r>
              <w:rPr>
                <w:rFonts w:ascii="Times New Roman"/>
                <w:b w:val="false"/>
                <w:i w:val="false"/>
                <w:color w:val="000000"/>
                <w:sz w:val="20"/>
              </w:rPr>
              <w:t>
</w:t>
            </w:r>
            <w:r>
              <w:rPr>
                <w:rFonts w:ascii="Times New Roman"/>
                <w:b w:val="false"/>
                <w:i w:val="false"/>
                <w:color w:val="000000"/>
                <w:sz w:val="20"/>
              </w:rPr>
              <w:t>оперативного мониторинга за</w:t>
            </w:r>
            <w:r>
              <w:br/>
            </w:r>
            <w:r>
              <w:rPr>
                <w:rFonts w:ascii="Times New Roman"/>
                <w:b w:val="false"/>
                <w:i w:val="false"/>
                <w:color w:val="000000"/>
                <w:sz w:val="20"/>
              </w:rPr>
              <w:t>
</w:t>
            </w:r>
            <w:r>
              <w:rPr>
                <w:rFonts w:ascii="Times New Roman"/>
                <w:b w:val="false"/>
                <w:i w:val="false"/>
                <w:color w:val="000000"/>
                <w:sz w:val="20"/>
              </w:rPr>
              <w:t>происходящими экономическими</w:t>
            </w:r>
            <w:r>
              <w:br/>
            </w:r>
            <w:r>
              <w:rPr>
                <w:rFonts w:ascii="Times New Roman"/>
                <w:b w:val="false"/>
                <w:i w:val="false"/>
                <w:color w:val="000000"/>
                <w:sz w:val="20"/>
              </w:rPr>
              <w:t>
</w:t>
            </w:r>
            <w:r>
              <w:rPr>
                <w:rFonts w:ascii="Times New Roman"/>
                <w:b w:val="false"/>
                <w:i w:val="false"/>
                <w:color w:val="000000"/>
                <w:sz w:val="20"/>
              </w:rPr>
              <w:t>процессами в стране и мире</w:t>
            </w:r>
            <w:r>
              <w:br/>
            </w:r>
            <w:r>
              <w:rPr>
                <w:rFonts w:ascii="Times New Roman"/>
                <w:b w:val="false"/>
                <w:i w:val="false"/>
                <w:color w:val="000000"/>
                <w:sz w:val="20"/>
              </w:rPr>
              <w:t>
</w:t>
            </w:r>
            <w:r>
              <w:rPr>
                <w:rFonts w:ascii="Times New Roman"/>
                <w:b w:val="false"/>
                <w:i w:val="false"/>
                <w:color w:val="000000"/>
                <w:sz w:val="20"/>
              </w:rPr>
              <w:t>2. Выявление потенциальных негативных</w:t>
            </w:r>
            <w:r>
              <w:br/>
            </w:r>
            <w:r>
              <w:rPr>
                <w:rFonts w:ascii="Times New Roman"/>
                <w:b w:val="false"/>
                <w:i w:val="false"/>
                <w:color w:val="000000"/>
                <w:sz w:val="20"/>
              </w:rPr>
              <w:t>
</w:t>
            </w:r>
            <w:r>
              <w:rPr>
                <w:rFonts w:ascii="Times New Roman"/>
                <w:b w:val="false"/>
                <w:i w:val="false"/>
                <w:color w:val="000000"/>
                <w:sz w:val="20"/>
              </w:rPr>
              <w:t>тенденций в развитии мировой и</w:t>
            </w:r>
            <w:r>
              <w:br/>
            </w:r>
            <w:r>
              <w:rPr>
                <w:rFonts w:ascii="Times New Roman"/>
                <w:b w:val="false"/>
                <w:i w:val="false"/>
                <w:color w:val="000000"/>
                <w:sz w:val="20"/>
              </w:rPr>
              <w:t>
</w:t>
            </w:r>
            <w:r>
              <w:rPr>
                <w:rFonts w:ascii="Times New Roman"/>
                <w:b w:val="false"/>
                <w:i w:val="false"/>
                <w:color w:val="000000"/>
                <w:sz w:val="20"/>
              </w:rPr>
              <w:t>отечественной экономиках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информационно-аналитической системы</w:t>
            </w:r>
            <w:r>
              <w:br/>
            </w:r>
            <w:r>
              <w:rPr>
                <w:rFonts w:ascii="Times New Roman"/>
                <w:b w:val="false"/>
                <w:i w:val="false"/>
                <w:color w:val="000000"/>
                <w:sz w:val="20"/>
              </w:rPr>
              <w:t>
</w:t>
            </w:r>
            <w:r>
              <w:rPr>
                <w:rFonts w:ascii="Times New Roman"/>
                <w:b w:val="false"/>
                <w:i w:val="false"/>
                <w:color w:val="000000"/>
                <w:sz w:val="20"/>
              </w:rPr>
              <w:t>по оперативному мониторингу процессов,</w:t>
            </w:r>
            <w:r>
              <w:br/>
            </w:r>
            <w:r>
              <w:rPr>
                <w:rFonts w:ascii="Times New Roman"/>
                <w:b w:val="false"/>
                <w:i w:val="false"/>
                <w:color w:val="000000"/>
                <w:sz w:val="20"/>
              </w:rPr>
              <w:t>
</w:t>
            </w:r>
            <w:r>
              <w:rPr>
                <w:rFonts w:ascii="Times New Roman"/>
                <w:b w:val="false"/>
                <w:i w:val="false"/>
                <w:color w:val="000000"/>
                <w:sz w:val="20"/>
              </w:rPr>
              <w:t>происходящих в стране и мире и</w:t>
            </w:r>
            <w:r>
              <w:br/>
            </w:r>
            <w:r>
              <w:rPr>
                <w:rFonts w:ascii="Times New Roman"/>
                <w:b w:val="false"/>
                <w:i w:val="false"/>
                <w:color w:val="000000"/>
                <w:sz w:val="20"/>
              </w:rPr>
              <w:t>
</w:t>
            </w:r>
            <w:r>
              <w:rPr>
                <w:rFonts w:ascii="Times New Roman"/>
                <w:b w:val="false"/>
                <w:i w:val="false"/>
                <w:color w:val="000000"/>
                <w:sz w:val="20"/>
              </w:rPr>
              <w:t xml:space="preserve">направление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предложений в Правительство</w:t>
            </w:r>
          </w:p>
        </w:tc>
      </w:tr>
      <w:tr>
        <w:trPr>
          <w:trHeight w:val="135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темпов роста</w:t>
            </w:r>
            <w:r>
              <w:br/>
            </w:r>
            <w:r>
              <w:rPr>
                <w:rFonts w:ascii="Times New Roman"/>
                <w:b w:val="false"/>
                <w:i w:val="false"/>
                <w:color w:val="000000"/>
                <w:sz w:val="20"/>
              </w:rPr>
              <w:t>
</w:t>
            </w:r>
            <w:r>
              <w:rPr>
                <w:rFonts w:ascii="Times New Roman"/>
                <w:b w:val="false"/>
                <w:i w:val="false"/>
                <w:color w:val="000000"/>
                <w:sz w:val="20"/>
              </w:rPr>
              <w:t>мировой экономики</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темпов</w:t>
            </w:r>
            <w:r>
              <w:br/>
            </w:r>
            <w:r>
              <w:rPr>
                <w:rFonts w:ascii="Times New Roman"/>
                <w:b w:val="false"/>
                <w:i w:val="false"/>
                <w:color w:val="000000"/>
                <w:sz w:val="20"/>
              </w:rPr>
              <w:t>
</w:t>
            </w:r>
            <w:r>
              <w:rPr>
                <w:rFonts w:ascii="Times New Roman"/>
                <w:b w:val="false"/>
                <w:i w:val="false"/>
                <w:color w:val="000000"/>
                <w:sz w:val="20"/>
              </w:rPr>
              <w:t>роста ВВП</w:t>
            </w:r>
            <w:r>
              <w:br/>
            </w:r>
            <w:r>
              <w:rPr>
                <w:rFonts w:ascii="Times New Roman"/>
                <w:b w:val="false"/>
                <w:i w:val="false"/>
                <w:color w:val="000000"/>
                <w:sz w:val="20"/>
              </w:rPr>
              <w:t>
</w:t>
            </w:r>
            <w:r>
              <w:rPr>
                <w:rFonts w:ascii="Times New Roman"/>
                <w:b w:val="false"/>
                <w:i w:val="false"/>
                <w:color w:val="000000"/>
                <w:sz w:val="20"/>
              </w:rPr>
              <w:t>2. Сокращение</w:t>
            </w:r>
            <w:r>
              <w:br/>
            </w:r>
            <w:r>
              <w:rPr>
                <w:rFonts w:ascii="Times New Roman"/>
                <w:b w:val="false"/>
                <w:i w:val="false"/>
                <w:color w:val="000000"/>
                <w:sz w:val="20"/>
              </w:rPr>
              <w:t>
</w:t>
            </w:r>
            <w:r>
              <w:rPr>
                <w:rFonts w:ascii="Times New Roman"/>
                <w:b w:val="false"/>
                <w:i w:val="false"/>
                <w:color w:val="000000"/>
                <w:sz w:val="20"/>
              </w:rPr>
              <w:t>поступлений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бюджет и</w:t>
            </w:r>
            <w:r>
              <w:br/>
            </w:r>
            <w:r>
              <w:rPr>
                <w:rFonts w:ascii="Times New Roman"/>
                <w:b w:val="false"/>
                <w:i w:val="false"/>
                <w:color w:val="000000"/>
                <w:sz w:val="20"/>
              </w:rPr>
              <w:t>
</w:t>
            </w:r>
            <w:r>
              <w:rPr>
                <w:rFonts w:ascii="Times New Roman"/>
                <w:b w:val="false"/>
                <w:i w:val="false"/>
                <w:color w:val="000000"/>
                <w:sz w:val="20"/>
              </w:rPr>
              <w:t>Национальный фонд</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оптимизации государственного бюджета</w:t>
            </w:r>
            <w:r>
              <w:br/>
            </w:r>
            <w:r>
              <w:rPr>
                <w:rFonts w:ascii="Times New Roman"/>
                <w:b w:val="false"/>
                <w:i w:val="false"/>
                <w:color w:val="000000"/>
                <w:sz w:val="20"/>
              </w:rPr>
              <w:t>
</w:t>
            </w:r>
            <w:r>
              <w:rPr>
                <w:rFonts w:ascii="Times New Roman"/>
                <w:b w:val="false"/>
                <w:i w:val="false"/>
                <w:color w:val="000000"/>
                <w:sz w:val="20"/>
              </w:rPr>
              <w:t xml:space="preserve">и секвестру не </w:t>
            </w:r>
            <w:r>
              <w:rPr>
                <w:rFonts w:ascii="Times New Roman"/>
                <w:b w:val="false"/>
                <w:i w:val="false"/>
                <w:color w:val="000000"/>
                <w:sz w:val="20"/>
              </w:rPr>
              <w:t>приоритетных расходов,</w:t>
            </w:r>
            <w:r>
              <w:br/>
            </w:r>
            <w:r>
              <w:rPr>
                <w:rFonts w:ascii="Times New Roman"/>
                <w:b w:val="false"/>
                <w:i w:val="false"/>
                <w:color w:val="000000"/>
                <w:sz w:val="20"/>
              </w:rPr>
              <w:t>
</w:t>
            </w:r>
            <w:r>
              <w:rPr>
                <w:rFonts w:ascii="Times New Roman"/>
                <w:b w:val="false"/>
                <w:i w:val="false"/>
                <w:color w:val="000000"/>
                <w:sz w:val="20"/>
              </w:rPr>
              <w:t>увеличению размера дефицита бюджета</w:t>
            </w:r>
          </w:p>
        </w:tc>
      </w:tr>
      <w:tr>
        <w:trPr>
          <w:trHeight w:val="130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 двусторонних</w:t>
            </w:r>
            <w:r>
              <w:br/>
            </w:r>
            <w:r>
              <w:rPr>
                <w:rFonts w:ascii="Times New Roman"/>
                <w:b w:val="false"/>
                <w:i w:val="false"/>
                <w:color w:val="000000"/>
                <w:sz w:val="20"/>
              </w:rPr>
              <w:t>
</w:t>
            </w:r>
            <w:r>
              <w:rPr>
                <w:rFonts w:ascii="Times New Roman"/>
                <w:b w:val="false"/>
                <w:i w:val="false"/>
                <w:color w:val="000000"/>
                <w:sz w:val="20"/>
              </w:rPr>
              <w:t>переговоров «спящей» страной</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новым членом Рабочей</w:t>
            </w:r>
            <w:r>
              <w:br/>
            </w:r>
            <w:r>
              <w:rPr>
                <w:rFonts w:ascii="Times New Roman"/>
                <w:b w:val="false"/>
                <w:i w:val="false"/>
                <w:color w:val="000000"/>
                <w:sz w:val="20"/>
              </w:rPr>
              <w:t>
</w:t>
            </w:r>
            <w:r>
              <w:rPr>
                <w:rFonts w:ascii="Times New Roman"/>
                <w:b w:val="false"/>
                <w:i w:val="false"/>
                <w:color w:val="000000"/>
                <w:sz w:val="20"/>
              </w:rPr>
              <w:t>группы по вступлению</w:t>
            </w:r>
            <w:r>
              <w:br/>
            </w:r>
            <w:r>
              <w:rPr>
                <w:rFonts w:ascii="Times New Roman"/>
                <w:b w:val="false"/>
                <w:i w:val="false"/>
                <w:color w:val="000000"/>
                <w:sz w:val="20"/>
              </w:rPr>
              <w:t>
</w:t>
            </w:r>
            <w:r>
              <w:rPr>
                <w:rFonts w:ascii="Times New Roman"/>
                <w:b w:val="false"/>
                <w:i w:val="false"/>
                <w:color w:val="000000"/>
                <w:sz w:val="20"/>
              </w:rPr>
              <w:t>Казахстана в ВТО</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переговорного</w:t>
            </w:r>
            <w:r>
              <w:br/>
            </w:r>
            <w:r>
              <w:rPr>
                <w:rFonts w:ascii="Times New Roman"/>
                <w:b w:val="false"/>
                <w:i w:val="false"/>
                <w:color w:val="000000"/>
                <w:sz w:val="20"/>
              </w:rPr>
              <w:t>
</w:t>
            </w:r>
            <w:r>
              <w:rPr>
                <w:rFonts w:ascii="Times New Roman"/>
                <w:b w:val="false"/>
                <w:i w:val="false"/>
                <w:color w:val="000000"/>
                <w:sz w:val="20"/>
              </w:rPr>
              <w:t>процесса по</w:t>
            </w:r>
            <w:r>
              <w:br/>
            </w:r>
            <w:r>
              <w:rPr>
                <w:rFonts w:ascii="Times New Roman"/>
                <w:b w:val="false"/>
                <w:i w:val="false"/>
                <w:color w:val="000000"/>
                <w:sz w:val="20"/>
              </w:rPr>
              <w:t>
</w:t>
            </w:r>
            <w:r>
              <w:rPr>
                <w:rFonts w:ascii="Times New Roman"/>
                <w:b w:val="false"/>
                <w:i w:val="false"/>
                <w:color w:val="000000"/>
                <w:sz w:val="20"/>
              </w:rPr>
              <w:t>вступлению</w:t>
            </w:r>
            <w:r>
              <w:br/>
            </w:r>
            <w:r>
              <w:rPr>
                <w:rFonts w:ascii="Times New Roman"/>
                <w:b w:val="false"/>
                <w:i w:val="false"/>
                <w:color w:val="000000"/>
                <w:sz w:val="20"/>
              </w:rPr>
              <w:t>
</w:t>
            </w:r>
            <w:r>
              <w:rPr>
                <w:rFonts w:ascii="Times New Roman"/>
                <w:b w:val="false"/>
                <w:i w:val="false"/>
                <w:color w:val="000000"/>
                <w:sz w:val="20"/>
              </w:rPr>
              <w:t>Казахстана в ВТО</w:t>
            </w:r>
            <w:r>
              <w:br/>
            </w:r>
            <w:r>
              <w:rPr>
                <w:rFonts w:ascii="Times New Roman"/>
                <w:b w:val="false"/>
                <w:i w:val="false"/>
                <w:color w:val="000000"/>
                <w:sz w:val="20"/>
              </w:rPr>
              <w:t>
</w:t>
            </w:r>
            <w:r>
              <w:rPr>
                <w:rFonts w:ascii="Times New Roman"/>
                <w:b w:val="false"/>
                <w:i w:val="false"/>
                <w:color w:val="000000"/>
                <w:sz w:val="20"/>
              </w:rPr>
              <w:t>на двустороннем</w:t>
            </w:r>
            <w:r>
              <w:br/>
            </w:r>
            <w:r>
              <w:rPr>
                <w:rFonts w:ascii="Times New Roman"/>
                <w:b w:val="false"/>
                <w:i w:val="false"/>
                <w:color w:val="000000"/>
                <w:sz w:val="20"/>
              </w:rPr>
              <w:t>
</w:t>
            </w:r>
            <w:r>
              <w:rPr>
                <w:rFonts w:ascii="Times New Roman"/>
                <w:b w:val="false"/>
                <w:i w:val="false"/>
                <w:color w:val="000000"/>
                <w:sz w:val="20"/>
              </w:rPr>
              <w:t>уровне</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соответствующих</w:t>
            </w:r>
            <w:r>
              <w:br/>
            </w:r>
            <w:r>
              <w:rPr>
                <w:rFonts w:ascii="Times New Roman"/>
                <w:b w:val="false"/>
                <w:i w:val="false"/>
                <w:color w:val="000000"/>
                <w:sz w:val="20"/>
              </w:rPr>
              <w:t>
</w:t>
            </w:r>
            <w:r>
              <w:rPr>
                <w:rFonts w:ascii="Times New Roman"/>
                <w:b w:val="false"/>
                <w:i w:val="false"/>
                <w:color w:val="000000"/>
                <w:sz w:val="20"/>
              </w:rPr>
              <w:t xml:space="preserve">переговоров, при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использование механизма достижения</w:t>
            </w:r>
            <w:r>
              <w:br/>
            </w:r>
            <w:r>
              <w:rPr>
                <w:rFonts w:ascii="Times New Roman"/>
                <w:b w:val="false"/>
                <w:i w:val="false"/>
                <w:color w:val="000000"/>
                <w:sz w:val="20"/>
              </w:rPr>
              <w:t>
</w:t>
            </w:r>
            <w:r>
              <w:rPr>
                <w:rFonts w:ascii="Times New Roman"/>
                <w:b w:val="false"/>
                <w:i w:val="false"/>
                <w:color w:val="000000"/>
                <w:sz w:val="20"/>
              </w:rPr>
              <w:t xml:space="preserve">договоренностей на </w:t>
            </w:r>
            <w:r>
              <w:rPr>
                <w:rFonts w:ascii="Times New Roman"/>
                <w:b w:val="false"/>
                <w:i w:val="false"/>
                <w:color w:val="000000"/>
                <w:sz w:val="20"/>
              </w:rPr>
              <w:t>политическом уровне</w:t>
            </w:r>
          </w:p>
        </w:tc>
      </w:tr>
      <w:tr>
        <w:trPr>
          <w:trHeight w:val="55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выполнение</w:t>
            </w:r>
            <w:r>
              <w:br/>
            </w:r>
            <w:r>
              <w:rPr>
                <w:rFonts w:ascii="Times New Roman"/>
                <w:b w:val="false"/>
                <w:i w:val="false"/>
                <w:color w:val="000000"/>
                <w:sz w:val="20"/>
              </w:rPr>
              <w:t>
</w:t>
            </w:r>
            <w:r>
              <w:rPr>
                <w:rFonts w:ascii="Times New Roman"/>
                <w:b w:val="false"/>
                <w:i w:val="false"/>
                <w:color w:val="000000"/>
                <w:sz w:val="20"/>
              </w:rPr>
              <w:t>мероприятий, предусмотренных</w:t>
            </w:r>
            <w:r>
              <w:br/>
            </w:r>
            <w:r>
              <w:rPr>
                <w:rFonts w:ascii="Times New Roman"/>
                <w:b w:val="false"/>
                <w:i w:val="false"/>
                <w:color w:val="000000"/>
                <w:sz w:val="20"/>
              </w:rPr>
              <w:t>
</w:t>
            </w:r>
            <w:r>
              <w:rPr>
                <w:rFonts w:ascii="Times New Roman"/>
                <w:b w:val="false"/>
                <w:i w:val="false"/>
                <w:color w:val="000000"/>
                <w:sz w:val="20"/>
              </w:rPr>
              <w:t>Планом действий по</w:t>
            </w:r>
            <w:r>
              <w:br/>
            </w:r>
            <w:r>
              <w:rPr>
                <w:rFonts w:ascii="Times New Roman"/>
                <w:b w:val="false"/>
                <w:i w:val="false"/>
                <w:color w:val="000000"/>
                <w:sz w:val="20"/>
              </w:rPr>
              <w:t>
</w:t>
            </w:r>
            <w:r>
              <w:rPr>
                <w:rFonts w:ascii="Times New Roman"/>
                <w:b w:val="false"/>
                <w:i w:val="false"/>
                <w:color w:val="000000"/>
                <w:sz w:val="20"/>
              </w:rPr>
              <w:t>формированию таможенного</w:t>
            </w:r>
            <w:r>
              <w:br/>
            </w:r>
            <w:r>
              <w:rPr>
                <w:rFonts w:ascii="Times New Roman"/>
                <w:b w:val="false"/>
                <w:i w:val="false"/>
                <w:color w:val="000000"/>
                <w:sz w:val="20"/>
              </w:rPr>
              <w:t>
</w:t>
            </w:r>
            <w:r>
              <w:rPr>
                <w:rFonts w:ascii="Times New Roman"/>
                <w:b w:val="false"/>
                <w:i w:val="false"/>
                <w:color w:val="000000"/>
                <w:sz w:val="20"/>
              </w:rPr>
              <w:t>союза в рамках ЕврАзЭС</w:t>
            </w:r>
            <w:r>
              <w:br/>
            </w:r>
            <w:r>
              <w:rPr>
                <w:rFonts w:ascii="Times New Roman"/>
                <w:b w:val="false"/>
                <w:i w:val="false"/>
                <w:color w:val="000000"/>
                <w:sz w:val="20"/>
              </w:rPr>
              <w:t>
</w:t>
            </w:r>
            <w:r>
              <w:rPr>
                <w:rFonts w:ascii="Times New Roman"/>
                <w:b w:val="false"/>
                <w:i w:val="false"/>
                <w:color w:val="000000"/>
                <w:sz w:val="20"/>
              </w:rPr>
              <w:t>до 2010 года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процесса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 проведение</w:t>
            </w:r>
            <w:r>
              <w:br/>
            </w:r>
            <w:r>
              <w:rPr>
                <w:rFonts w:ascii="Times New Roman"/>
                <w:b w:val="false"/>
                <w:i w:val="false"/>
                <w:color w:val="000000"/>
                <w:sz w:val="20"/>
              </w:rPr>
              <w:t>
</w:t>
            </w:r>
            <w:r>
              <w:rPr>
                <w:rFonts w:ascii="Times New Roman"/>
                <w:b w:val="false"/>
                <w:i w:val="false"/>
                <w:color w:val="000000"/>
                <w:sz w:val="20"/>
              </w:rPr>
              <w:t>соответствующих переговоров</w:t>
            </w:r>
          </w:p>
        </w:tc>
      </w:tr>
      <w:tr>
        <w:trPr>
          <w:trHeight w:val="52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выполнение</w:t>
            </w:r>
            <w:r>
              <w:br/>
            </w:r>
            <w:r>
              <w:rPr>
                <w:rFonts w:ascii="Times New Roman"/>
                <w:b w:val="false"/>
                <w:i w:val="false"/>
                <w:color w:val="000000"/>
                <w:sz w:val="20"/>
              </w:rPr>
              <w:t>
</w:t>
            </w:r>
            <w:r>
              <w:rPr>
                <w:rFonts w:ascii="Times New Roman"/>
                <w:b w:val="false"/>
                <w:i w:val="false"/>
                <w:color w:val="000000"/>
                <w:sz w:val="20"/>
              </w:rPr>
              <w:t>мероприятий, предусмотренных</w:t>
            </w:r>
            <w:r>
              <w:br/>
            </w:r>
            <w:r>
              <w:rPr>
                <w:rFonts w:ascii="Times New Roman"/>
                <w:b w:val="false"/>
                <w:i w:val="false"/>
                <w:color w:val="000000"/>
                <w:sz w:val="20"/>
              </w:rPr>
              <w:t>
</w:t>
            </w:r>
            <w:r>
              <w:rPr>
                <w:rFonts w:ascii="Times New Roman"/>
                <w:b w:val="false"/>
                <w:i w:val="false"/>
                <w:color w:val="000000"/>
                <w:sz w:val="20"/>
              </w:rPr>
              <w:t>Планом действий по</w:t>
            </w:r>
            <w:r>
              <w:br/>
            </w:r>
            <w:r>
              <w:rPr>
                <w:rFonts w:ascii="Times New Roman"/>
                <w:b w:val="false"/>
                <w:i w:val="false"/>
                <w:color w:val="000000"/>
                <w:sz w:val="20"/>
              </w:rPr>
              <w:t>
</w:t>
            </w:r>
            <w:r>
              <w:rPr>
                <w:rFonts w:ascii="Times New Roman"/>
                <w:b w:val="false"/>
                <w:i w:val="false"/>
                <w:color w:val="000000"/>
                <w:sz w:val="20"/>
              </w:rPr>
              <w:t>формированию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на 2010-2011 годы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процесса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 xml:space="preserve">правовой </w:t>
            </w:r>
            <w:r>
              <w:rPr>
                <w:rFonts w:ascii="Times New Roman"/>
                <w:b w:val="false"/>
                <w:i w:val="false"/>
                <w:color w:val="000000"/>
                <w:sz w:val="20"/>
              </w:rPr>
              <w:t>базы 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проведение</w:t>
            </w:r>
            <w:r>
              <w:br/>
            </w:r>
            <w:r>
              <w:rPr>
                <w:rFonts w:ascii="Times New Roman"/>
                <w:b w:val="false"/>
                <w:i w:val="false"/>
                <w:color w:val="000000"/>
                <w:sz w:val="20"/>
              </w:rPr>
              <w:t>
</w:t>
            </w:r>
            <w:r>
              <w:rPr>
                <w:rFonts w:ascii="Times New Roman"/>
                <w:b w:val="false"/>
                <w:i w:val="false"/>
                <w:color w:val="000000"/>
                <w:sz w:val="20"/>
              </w:rPr>
              <w:t>соответствующих переговоров</w:t>
            </w:r>
          </w:p>
        </w:tc>
      </w:tr>
      <w:tr>
        <w:trPr>
          <w:trHeight w:val="154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иностранным</w:t>
            </w:r>
            <w:r>
              <w:br/>
            </w:r>
            <w:r>
              <w:rPr>
                <w:rFonts w:ascii="Times New Roman"/>
                <w:b w:val="false"/>
                <w:i w:val="false"/>
                <w:color w:val="000000"/>
                <w:sz w:val="20"/>
              </w:rPr>
              <w:t>
</w:t>
            </w:r>
            <w:r>
              <w:rPr>
                <w:rFonts w:ascii="Times New Roman"/>
                <w:b w:val="false"/>
                <w:i w:val="false"/>
                <w:color w:val="000000"/>
                <w:sz w:val="20"/>
              </w:rPr>
              <w:t>государством торговых мер</w:t>
            </w:r>
            <w:r>
              <w:br/>
            </w:r>
            <w:r>
              <w:rPr>
                <w:rFonts w:ascii="Times New Roman"/>
                <w:b w:val="false"/>
                <w:i w:val="false"/>
                <w:color w:val="000000"/>
                <w:sz w:val="20"/>
              </w:rPr>
              <w:t>
</w:t>
            </w:r>
            <w:r>
              <w:rPr>
                <w:rFonts w:ascii="Times New Roman"/>
                <w:b w:val="false"/>
                <w:i w:val="false"/>
                <w:color w:val="000000"/>
                <w:sz w:val="20"/>
              </w:rPr>
              <w:t>в отношении Казахстана,</w:t>
            </w:r>
            <w:r>
              <w:br/>
            </w:r>
            <w:r>
              <w:rPr>
                <w:rFonts w:ascii="Times New Roman"/>
                <w:b w:val="false"/>
                <w:i w:val="false"/>
                <w:color w:val="000000"/>
                <w:sz w:val="20"/>
              </w:rPr>
              <w:t>
</w:t>
            </w:r>
            <w:r>
              <w:rPr>
                <w:rFonts w:ascii="Times New Roman"/>
                <w:b w:val="false"/>
                <w:i w:val="false"/>
                <w:color w:val="000000"/>
                <w:sz w:val="20"/>
              </w:rPr>
              <w:t>существенно ухудшающих</w:t>
            </w:r>
            <w:r>
              <w:br/>
            </w:r>
            <w:r>
              <w:rPr>
                <w:rFonts w:ascii="Times New Roman"/>
                <w:b w:val="false"/>
                <w:i w:val="false"/>
                <w:color w:val="000000"/>
                <w:sz w:val="20"/>
              </w:rPr>
              <w:t>
</w:t>
            </w:r>
            <w:r>
              <w:rPr>
                <w:rFonts w:ascii="Times New Roman"/>
                <w:b w:val="false"/>
                <w:i w:val="false"/>
                <w:color w:val="000000"/>
                <w:sz w:val="20"/>
              </w:rPr>
              <w:t>положение на внутреннем</w:t>
            </w:r>
            <w:r>
              <w:br/>
            </w:r>
            <w:r>
              <w:rPr>
                <w:rFonts w:ascii="Times New Roman"/>
                <w:b w:val="false"/>
                <w:i w:val="false"/>
                <w:color w:val="000000"/>
                <w:sz w:val="20"/>
              </w:rPr>
              <w:t>
</w:t>
            </w:r>
            <w:r>
              <w:rPr>
                <w:rFonts w:ascii="Times New Roman"/>
                <w:b w:val="false"/>
                <w:i w:val="false"/>
                <w:color w:val="000000"/>
                <w:sz w:val="20"/>
              </w:rPr>
              <w:t>рынке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w:t>
            </w:r>
            <w:r>
              <w:br/>
            </w:r>
            <w:r>
              <w:rPr>
                <w:rFonts w:ascii="Times New Roman"/>
                <w:b w:val="false"/>
                <w:i w:val="false"/>
                <w:color w:val="000000"/>
                <w:sz w:val="20"/>
              </w:rPr>
              <w:t>
</w:t>
            </w:r>
            <w:r>
              <w:rPr>
                <w:rFonts w:ascii="Times New Roman"/>
                <w:b w:val="false"/>
                <w:i w:val="false"/>
                <w:color w:val="000000"/>
                <w:sz w:val="20"/>
              </w:rPr>
              <w:t>цен, ухудшение</w:t>
            </w:r>
            <w:r>
              <w:br/>
            </w:r>
            <w:r>
              <w:rPr>
                <w:rFonts w:ascii="Times New Roman"/>
                <w:b w:val="false"/>
                <w:i w:val="false"/>
                <w:color w:val="000000"/>
                <w:sz w:val="20"/>
              </w:rPr>
              <w:t>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потребителей и</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переговоров со </w:t>
            </w:r>
            <w:r>
              <w:rPr>
                <w:rFonts w:ascii="Times New Roman"/>
                <w:b w:val="false"/>
                <w:i w:val="false"/>
                <w:color w:val="000000"/>
                <w:sz w:val="20"/>
              </w:rPr>
              <w:t>Стороной,</w:t>
            </w:r>
            <w:r>
              <w:br/>
            </w:r>
            <w:r>
              <w:rPr>
                <w:rFonts w:ascii="Times New Roman"/>
                <w:b w:val="false"/>
                <w:i w:val="false"/>
                <w:color w:val="000000"/>
                <w:sz w:val="20"/>
              </w:rPr>
              <w:t>
</w:t>
            </w:r>
            <w:r>
              <w:rPr>
                <w:rFonts w:ascii="Times New Roman"/>
                <w:b w:val="false"/>
                <w:i w:val="false"/>
                <w:color w:val="000000"/>
                <w:sz w:val="20"/>
              </w:rPr>
              <w:t xml:space="preserve">применившей </w:t>
            </w:r>
            <w:r>
              <w:rPr>
                <w:rFonts w:ascii="Times New Roman"/>
                <w:b w:val="false"/>
                <w:i w:val="false"/>
                <w:color w:val="000000"/>
                <w:sz w:val="20"/>
              </w:rPr>
              <w:t>торговые меры, разработка</w:t>
            </w:r>
            <w:r>
              <w:br/>
            </w:r>
            <w:r>
              <w:rPr>
                <w:rFonts w:ascii="Times New Roman"/>
                <w:b w:val="false"/>
                <w:i w:val="false"/>
                <w:color w:val="000000"/>
                <w:sz w:val="20"/>
              </w:rPr>
              <w:t>
</w:t>
            </w:r>
            <w:r>
              <w:rPr>
                <w:rFonts w:ascii="Times New Roman"/>
                <w:b w:val="false"/>
                <w:i w:val="false"/>
                <w:color w:val="000000"/>
                <w:sz w:val="20"/>
              </w:rPr>
              <w:t>комплекса мер, направленных на</w:t>
            </w:r>
            <w:r>
              <w:br/>
            </w:r>
            <w:r>
              <w:rPr>
                <w:rFonts w:ascii="Times New Roman"/>
                <w:b w:val="false"/>
                <w:i w:val="false"/>
                <w:color w:val="000000"/>
                <w:sz w:val="20"/>
              </w:rPr>
              <w:t>
</w:t>
            </w:r>
            <w:r>
              <w:rPr>
                <w:rFonts w:ascii="Times New Roman"/>
                <w:b w:val="false"/>
                <w:i w:val="false"/>
                <w:color w:val="000000"/>
                <w:sz w:val="20"/>
              </w:rPr>
              <w:t>стабилизацию ситуации</w:t>
            </w:r>
          </w:p>
        </w:tc>
      </w:tr>
      <w:tr>
        <w:trPr>
          <w:trHeight w:val="9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условий для</w:t>
            </w:r>
            <w:r>
              <w:br/>
            </w:r>
            <w:r>
              <w:rPr>
                <w:rFonts w:ascii="Times New Roman"/>
                <w:b w:val="false"/>
                <w:i w:val="false"/>
                <w:color w:val="000000"/>
                <w:sz w:val="20"/>
              </w:rPr>
              <w:t>
</w:t>
            </w:r>
            <w:r>
              <w:rPr>
                <w:rFonts w:ascii="Times New Roman"/>
                <w:b w:val="false"/>
                <w:i w:val="false"/>
                <w:color w:val="000000"/>
                <w:sz w:val="20"/>
              </w:rPr>
              <w:t>деятельности казахстанских</w:t>
            </w:r>
            <w:r>
              <w:br/>
            </w:r>
            <w:r>
              <w:rPr>
                <w:rFonts w:ascii="Times New Roman"/>
                <w:b w:val="false"/>
                <w:i w:val="false"/>
                <w:color w:val="000000"/>
                <w:sz w:val="20"/>
              </w:rPr>
              <w:t>
</w:t>
            </w:r>
            <w:r>
              <w:rPr>
                <w:rFonts w:ascii="Times New Roman"/>
                <w:b w:val="false"/>
                <w:i w:val="false"/>
                <w:color w:val="000000"/>
                <w:sz w:val="20"/>
              </w:rPr>
              <w:t>компаний в зарубежных</w:t>
            </w:r>
            <w:r>
              <w:br/>
            </w:r>
            <w:r>
              <w:rPr>
                <w:rFonts w:ascii="Times New Roman"/>
                <w:b w:val="false"/>
                <w:i w:val="false"/>
                <w:color w:val="000000"/>
                <w:sz w:val="20"/>
              </w:rPr>
              <w:t>
</w:t>
            </w:r>
            <w:r>
              <w:rPr>
                <w:rFonts w:ascii="Times New Roman"/>
                <w:b w:val="false"/>
                <w:i w:val="false"/>
                <w:color w:val="000000"/>
                <w:sz w:val="20"/>
              </w:rPr>
              <w:t>странах</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влияния и имиджа</w:t>
            </w:r>
            <w:r>
              <w:br/>
            </w:r>
            <w:r>
              <w:rPr>
                <w:rFonts w:ascii="Times New Roman"/>
                <w:b w:val="false"/>
                <w:i w:val="false"/>
                <w:color w:val="000000"/>
                <w:sz w:val="20"/>
              </w:rPr>
              <w:t>
</w:t>
            </w:r>
            <w:r>
              <w:rPr>
                <w:rFonts w:ascii="Times New Roman"/>
                <w:b w:val="false"/>
                <w:i w:val="false"/>
                <w:color w:val="000000"/>
                <w:sz w:val="20"/>
              </w:rPr>
              <w:t>Казахстана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РК на международных</w:t>
            </w:r>
            <w:r>
              <w:br/>
            </w:r>
            <w:r>
              <w:rPr>
                <w:rFonts w:ascii="Times New Roman"/>
                <w:b w:val="false"/>
                <w:i w:val="false"/>
                <w:color w:val="000000"/>
                <w:sz w:val="20"/>
              </w:rPr>
              <w:t>
</w:t>
            </w:r>
            <w:r>
              <w:rPr>
                <w:rFonts w:ascii="Times New Roman"/>
                <w:b w:val="false"/>
                <w:i w:val="false"/>
                <w:color w:val="000000"/>
                <w:sz w:val="20"/>
              </w:rPr>
              <w:t>рынках</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 цен</w:t>
            </w:r>
            <w:r>
              <w:br/>
            </w:r>
            <w:r>
              <w:rPr>
                <w:rFonts w:ascii="Times New Roman"/>
                <w:b w:val="false"/>
                <w:i w:val="false"/>
                <w:color w:val="000000"/>
                <w:sz w:val="20"/>
              </w:rPr>
              <w:t>
</w:t>
            </w:r>
            <w:r>
              <w:rPr>
                <w:rFonts w:ascii="Times New Roman"/>
                <w:b w:val="false"/>
                <w:i w:val="false"/>
                <w:color w:val="000000"/>
                <w:sz w:val="20"/>
              </w:rPr>
              <w:t>на экспортные товары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внешнеторгового</w:t>
            </w:r>
            <w:r>
              <w:br/>
            </w:r>
            <w:r>
              <w:rPr>
                <w:rFonts w:ascii="Times New Roman"/>
                <w:b w:val="false"/>
                <w:i w:val="false"/>
                <w:color w:val="000000"/>
                <w:sz w:val="20"/>
              </w:rPr>
              <w:t>
</w:t>
            </w:r>
            <w:r>
              <w:rPr>
                <w:rFonts w:ascii="Times New Roman"/>
                <w:b w:val="false"/>
                <w:i w:val="false"/>
                <w:color w:val="000000"/>
                <w:sz w:val="20"/>
              </w:rPr>
              <w:t>оборота</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диверсификации структуры</w:t>
            </w:r>
            <w:r>
              <w:br/>
            </w:r>
            <w:r>
              <w:rPr>
                <w:rFonts w:ascii="Times New Roman"/>
                <w:b w:val="false"/>
                <w:i w:val="false"/>
                <w:color w:val="000000"/>
                <w:sz w:val="20"/>
              </w:rPr>
              <w:t>
</w:t>
            </w:r>
            <w:r>
              <w:rPr>
                <w:rFonts w:ascii="Times New Roman"/>
                <w:b w:val="false"/>
                <w:i w:val="false"/>
                <w:color w:val="000000"/>
                <w:sz w:val="20"/>
              </w:rPr>
              <w:t>экспорта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зависимости</w:t>
            </w:r>
            <w:r>
              <w:br/>
            </w:r>
            <w:r>
              <w:rPr>
                <w:rFonts w:ascii="Times New Roman"/>
                <w:b w:val="false"/>
                <w:i w:val="false"/>
                <w:color w:val="000000"/>
                <w:sz w:val="20"/>
              </w:rPr>
              <w:t>
</w:t>
            </w:r>
            <w:r>
              <w:rPr>
                <w:rFonts w:ascii="Times New Roman"/>
                <w:b w:val="false"/>
                <w:i w:val="false"/>
                <w:color w:val="000000"/>
                <w:sz w:val="20"/>
              </w:rPr>
              <w:t>экономики от сырьевого</w:t>
            </w:r>
            <w:r>
              <w:br/>
            </w:r>
            <w:r>
              <w:rPr>
                <w:rFonts w:ascii="Times New Roman"/>
                <w:b w:val="false"/>
                <w:i w:val="false"/>
                <w:color w:val="000000"/>
                <w:sz w:val="20"/>
              </w:rPr>
              <w:t>
</w:t>
            </w:r>
            <w:r>
              <w:rPr>
                <w:rFonts w:ascii="Times New Roman"/>
                <w:b w:val="false"/>
                <w:i w:val="false"/>
                <w:color w:val="000000"/>
                <w:sz w:val="20"/>
              </w:rPr>
              <w:t>сектора в следствии</w:t>
            </w:r>
            <w:r>
              <w:br/>
            </w:r>
            <w:r>
              <w:rPr>
                <w:rFonts w:ascii="Times New Roman"/>
                <w:b w:val="false"/>
                <w:i w:val="false"/>
                <w:color w:val="000000"/>
                <w:sz w:val="20"/>
              </w:rPr>
              <w:t>
</w:t>
            </w:r>
            <w:r>
              <w:rPr>
                <w:rFonts w:ascii="Times New Roman"/>
                <w:b w:val="false"/>
                <w:i w:val="false"/>
                <w:color w:val="000000"/>
                <w:sz w:val="20"/>
              </w:rPr>
              <w:t>неравномерного распределения</w:t>
            </w:r>
            <w:r>
              <w:br/>
            </w:r>
            <w:r>
              <w:rPr>
                <w:rFonts w:ascii="Times New Roman"/>
                <w:b w:val="false"/>
                <w:i w:val="false"/>
                <w:color w:val="000000"/>
                <w:sz w:val="20"/>
              </w:rPr>
              <w:t>
</w:t>
            </w:r>
            <w:r>
              <w:rPr>
                <w:rFonts w:ascii="Times New Roman"/>
                <w:b w:val="false"/>
                <w:i w:val="false"/>
                <w:color w:val="000000"/>
                <w:sz w:val="20"/>
              </w:rPr>
              <w:t>ресурсов между отраслями</w:t>
            </w:r>
            <w:r>
              <w:br/>
            </w:r>
            <w:r>
              <w:rPr>
                <w:rFonts w:ascii="Times New Roman"/>
                <w:b w:val="false"/>
                <w:i w:val="false"/>
                <w:color w:val="000000"/>
                <w:sz w:val="20"/>
              </w:rPr>
              <w:t>
</w:t>
            </w:r>
            <w:r>
              <w:rPr>
                <w:rFonts w:ascii="Times New Roman"/>
                <w:b w:val="false"/>
                <w:i w:val="false"/>
                <w:color w:val="000000"/>
                <w:sz w:val="20"/>
              </w:rPr>
              <w:t>экономики</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«голландской</w:t>
            </w:r>
            <w:r>
              <w:br/>
            </w:r>
            <w:r>
              <w:rPr>
                <w:rFonts w:ascii="Times New Roman"/>
                <w:b w:val="false"/>
                <w:i w:val="false"/>
                <w:color w:val="000000"/>
                <w:sz w:val="20"/>
              </w:rPr>
              <w:t>
</w:t>
            </w:r>
            <w:r>
              <w:rPr>
                <w:rFonts w:ascii="Times New Roman"/>
                <w:b w:val="false"/>
                <w:i w:val="false"/>
                <w:color w:val="000000"/>
                <w:sz w:val="20"/>
              </w:rPr>
              <w:t>болезни» в стране</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Активизация потребления,</w:t>
            </w:r>
            <w:r>
              <w:br/>
            </w:r>
            <w:r>
              <w:rPr>
                <w:rFonts w:ascii="Times New Roman"/>
                <w:b w:val="false"/>
                <w:i w:val="false"/>
                <w:color w:val="000000"/>
                <w:sz w:val="20"/>
              </w:rPr>
              <w:t>
</w:t>
            </w:r>
            <w:r>
              <w:rPr>
                <w:rFonts w:ascii="Times New Roman"/>
                <w:b w:val="false"/>
                <w:i w:val="false"/>
                <w:color w:val="000000"/>
                <w:sz w:val="20"/>
              </w:rPr>
              <w:t xml:space="preserve">инвестиционной активности 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 xml:space="preserve">создания резервов и </w:t>
            </w:r>
            <w:r>
              <w:rPr>
                <w:rFonts w:ascii="Times New Roman"/>
                <w:b w:val="false"/>
                <w:i w:val="false"/>
                <w:color w:val="000000"/>
                <w:sz w:val="20"/>
              </w:rPr>
              <w:t>поддержания</w:t>
            </w:r>
            <w:r>
              <w:br/>
            </w:r>
            <w:r>
              <w:rPr>
                <w:rFonts w:ascii="Times New Roman"/>
                <w:b w:val="false"/>
                <w:i w:val="false"/>
                <w:color w:val="000000"/>
                <w:sz w:val="20"/>
              </w:rPr>
              <w:t>
</w:t>
            </w:r>
            <w:r>
              <w:rPr>
                <w:rFonts w:ascii="Times New Roman"/>
                <w:b w:val="false"/>
                <w:i w:val="false"/>
                <w:color w:val="000000"/>
                <w:sz w:val="20"/>
              </w:rPr>
              <w:t xml:space="preserve">оптимальных </w:t>
            </w:r>
            <w:r>
              <w:rPr>
                <w:rFonts w:ascii="Times New Roman"/>
                <w:b w:val="false"/>
                <w:i w:val="false"/>
                <w:color w:val="000000"/>
                <w:sz w:val="20"/>
              </w:rPr>
              <w:t>пропорций воспроизводства.</w:t>
            </w:r>
            <w:r>
              <w:br/>
            </w:r>
            <w:r>
              <w:rPr>
                <w:rFonts w:ascii="Times New Roman"/>
                <w:b w:val="false"/>
                <w:i w:val="false"/>
                <w:color w:val="000000"/>
                <w:sz w:val="20"/>
              </w:rPr>
              <w:t>
</w:t>
            </w:r>
            <w:r>
              <w:rPr>
                <w:rFonts w:ascii="Times New Roman"/>
                <w:b w:val="false"/>
                <w:i w:val="false"/>
                <w:color w:val="000000"/>
                <w:sz w:val="20"/>
              </w:rPr>
              <w:t xml:space="preserve">2. Согласованность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 xml:space="preserve">фискальной, </w:t>
            </w:r>
            <w:r>
              <w:rPr>
                <w:rFonts w:ascii="Times New Roman"/>
                <w:b w:val="false"/>
                <w:i w:val="false"/>
                <w:color w:val="000000"/>
                <w:sz w:val="20"/>
              </w:rPr>
              <w:t>денежно-кредитной политики</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сочетании с мерами </w:t>
            </w:r>
            <w:r>
              <w:rPr>
                <w:rFonts w:ascii="Times New Roman"/>
                <w:b w:val="false"/>
                <w:i w:val="false"/>
                <w:color w:val="000000"/>
                <w:sz w:val="20"/>
              </w:rPr>
              <w:t>структурной и</w:t>
            </w:r>
            <w:r>
              <w:br/>
            </w:r>
            <w:r>
              <w:rPr>
                <w:rFonts w:ascii="Times New Roman"/>
                <w:b w:val="false"/>
                <w:i w:val="false"/>
                <w:color w:val="000000"/>
                <w:sz w:val="20"/>
              </w:rPr>
              <w:t>
</w:t>
            </w:r>
            <w:r>
              <w:rPr>
                <w:rFonts w:ascii="Times New Roman"/>
                <w:b w:val="false"/>
                <w:i w:val="false"/>
                <w:color w:val="000000"/>
                <w:sz w:val="20"/>
              </w:rPr>
              <w:t>инвестиционной политики</w:t>
            </w:r>
          </w:p>
        </w:tc>
      </w:tr>
      <w:tr>
        <w:trPr>
          <w:trHeight w:val="3990"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финансирования БВУ</w:t>
            </w:r>
            <w:r>
              <w:br/>
            </w:r>
            <w:r>
              <w:rPr>
                <w:rFonts w:ascii="Times New Roman"/>
                <w:b w:val="false"/>
                <w:i w:val="false"/>
                <w:color w:val="000000"/>
                <w:sz w:val="20"/>
              </w:rPr>
              <w:t>
</w:t>
            </w:r>
            <w:r>
              <w:rPr>
                <w:rFonts w:ascii="Times New Roman"/>
                <w:b w:val="false"/>
                <w:i w:val="false"/>
                <w:color w:val="000000"/>
                <w:sz w:val="20"/>
              </w:rPr>
              <w:t>проектов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w:t>
            </w:r>
            <w:r>
              <w:br/>
            </w:r>
            <w:r>
              <w:rPr>
                <w:rFonts w:ascii="Times New Roman"/>
                <w:b w:val="false"/>
                <w:i w:val="false"/>
                <w:color w:val="000000"/>
                <w:sz w:val="20"/>
              </w:rPr>
              <w:t>
</w:t>
            </w:r>
            <w:r>
              <w:rPr>
                <w:rFonts w:ascii="Times New Roman"/>
                <w:b w:val="false"/>
                <w:i w:val="false"/>
                <w:color w:val="000000"/>
                <w:sz w:val="20"/>
              </w:rPr>
              <w:t>2020»</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Социальное</w:t>
            </w:r>
            <w:r>
              <w:br/>
            </w:r>
            <w:r>
              <w:rPr>
                <w:rFonts w:ascii="Times New Roman"/>
                <w:b w:val="false"/>
                <w:i w:val="false"/>
                <w:color w:val="000000"/>
                <w:sz w:val="20"/>
              </w:rPr>
              <w:t>
</w:t>
            </w:r>
            <w:r>
              <w:rPr>
                <w:rFonts w:ascii="Times New Roman"/>
                <w:b w:val="false"/>
                <w:i w:val="false"/>
                <w:color w:val="000000"/>
                <w:sz w:val="20"/>
              </w:rPr>
              <w:t>напряженность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занятых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2. Сокращение</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производимых</w:t>
            </w:r>
            <w:r>
              <w:br/>
            </w:r>
            <w:r>
              <w:rPr>
                <w:rFonts w:ascii="Times New Roman"/>
                <w:b w:val="false"/>
                <w:i w:val="false"/>
                <w:color w:val="000000"/>
                <w:sz w:val="20"/>
              </w:rPr>
              <w:t>
</w:t>
            </w:r>
            <w:r>
              <w:rPr>
                <w:rFonts w:ascii="Times New Roman"/>
                <w:b w:val="false"/>
                <w:i w:val="false"/>
                <w:color w:val="000000"/>
                <w:sz w:val="20"/>
              </w:rPr>
              <w:t>и реализуемых</w:t>
            </w:r>
            <w:r>
              <w:br/>
            </w:r>
            <w:r>
              <w:rPr>
                <w:rFonts w:ascii="Times New Roman"/>
                <w:b w:val="false"/>
                <w:i w:val="false"/>
                <w:color w:val="000000"/>
                <w:sz w:val="20"/>
              </w:rPr>
              <w:t>
</w:t>
            </w:r>
            <w:r>
              <w:rPr>
                <w:rFonts w:ascii="Times New Roman"/>
                <w:b w:val="false"/>
                <w:i w:val="false"/>
                <w:color w:val="000000"/>
                <w:sz w:val="20"/>
              </w:rPr>
              <w:t>товаров, работ и</w:t>
            </w:r>
            <w:r>
              <w:br/>
            </w:r>
            <w:r>
              <w:rPr>
                <w:rFonts w:ascii="Times New Roman"/>
                <w:b w:val="false"/>
                <w:i w:val="false"/>
                <w:color w:val="000000"/>
                <w:sz w:val="20"/>
              </w:rPr>
              <w:t>
</w:t>
            </w:r>
            <w:r>
              <w:rPr>
                <w:rFonts w:ascii="Times New Roman"/>
                <w:b w:val="false"/>
                <w:i w:val="false"/>
                <w:color w:val="000000"/>
                <w:sz w:val="20"/>
              </w:rPr>
              <w:t xml:space="preserve">услуг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субъектами малого</w:t>
            </w:r>
            <w:r>
              <w:br/>
            </w:r>
            <w:r>
              <w:rPr>
                <w:rFonts w:ascii="Times New Roman"/>
                <w:b w:val="false"/>
                <w:i w:val="false"/>
                <w:color w:val="000000"/>
                <w:sz w:val="20"/>
              </w:rPr>
              <w:t>
</w:t>
            </w:r>
            <w:r>
              <w:rPr>
                <w:rFonts w:ascii="Times New Roman"/>
                <w:b w:val="false"/>
                <w:i w:val="false"/>
                <w:color w:val="000000"/>
                <w:sz w:val="20"/>
              </w:rPr>
              <w:t>и среднего</w:t>
            </w:r>
            <w:r>
              <w:br/>
            </w:r>
            <w:r>
              <w:rPr>
                <w:rFonts w:ascii="Times New Roman"/>
                <w:b w:val="false"/>
                <w:i w:val="false"/>
                <w:color w:val="000000"/>
                <w:sz w:val="20"/>
              </w:rPr>
              <w:t>
</w:t>
            </w:r>
            <w:r>
              <w:rPr>
                <w:rFonts w:ascii="Times New Roman"/>
                <w:b w:val="false"/>
                <w:i w:val="false"/>
                <w:color w:val="000000"/>
                <w:sz w:val="20"/>
              </w:rPr>
              <w:t>предприниматель-</w:t>
            </w:r>
            <w:r>
              <w:br/>
            </w:r>
            <w:r>
              <w:rPr>
                <w:rFonts w:ascii="Times New Roman"/>
                <w:b w:val="false"/>
                <w:i w:val="false"/>
                <w:color w:val="000000"/>
                <w:sz w:val="20"/>
              </w:rPr>
              <w:t>
</w:t>
            </w:r>
            <w:r>
              <w:rPr>
                <w:rFonts w:ascii="Times New Roman"/>
                <w:b w:val="false"/>
                <w:i w:val="false"/>
                <w:color w:val="000000"/>
                <w:sz w:val="20"/>
              </w:rPr>
              <w:t xml:space="preserve">ства </w:t>
            </w:r>
            <w:r>
              <w:rPr>
                <w:rFonts w:ascii="Times New Roman"/>
                <w:b w:val="false"/>
                <w:i w:val="false"/>
                <w:color w:val="000000"/>
                <w:sz w:val="20"/>
              </w:rPr>
              <w:t>в отдельных</w:t>
            </w:r>
            <w:r>
              <w:br/>
            </w:r>
            <w:r>
              <w:rPr>
                <w:rFonts w:ascii="Times New Roman"/>
                <w:b w:val="false"/>
                <w:i w:val="false"/>
                <w:color w:val="000000"/>
                <w:sz w:val="20"/>
              </w:rPr>
              <w:t>
</w:t>
            </w:r>
            <w:r>
              <w:rPr>
                <w:rFonts w:ascii="Times New Roman"/>
                <w:b w:val="false"/>
                <w:i w:val="false"/>
                <w:color w:val="000000"/>
                <w:sz w:val="20"/>
              </w:rPr>
              <w:t>областях</w:t>
            </w:r>
            <w:r>
              <w:br/>
            </w:r>
            <w:r>
              <w:rPr>
                <w:rFonts w:ascii="Times New Roman"/>
                <w:b w:val="false"/>
                <w:i w:val="false"/>
                <w:color w:val="000000"/>
                <w:sz w:val="20"/>
              </w:rPr>
              <w:t>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2. Неосвоение</w:t>
            </w:r>
            <w:r>
              <w:br/>
            </w:r>
            <w:r>
              <w:rPr>
                <w:rFonts w:ascii="Times New Roman"/>
                <w:b w:val="false"/>
                <w:i w:val="false"/>
                <w:color w:val="000000"/>
                <w:sz w:val="20"/>
              </w:rPr>
              <w:t>
</w:t>
            </w:r>
            <w:r>
              <w:rPr>
                <w:rFonts w:ascii="Times New Roman"/>
                <w:b w:val="false"/>
                <w:i w:val="false"/>
                <w:color w:val="000000"/>
                <w:sz w:val="20"/>
              </w:rPr>
              <w:t xml:space="preserve">бюджетных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3. Потеря доверия</w:t>
            </w:r>
            <w:r>
              <w:br/>
            </w:r>
            <w:r>
              <w:rPr>
                <w:rFonts w:ascii="Times New Roman"/>
                <w:b w:val="false"/>
                <w:i w:val="false"/>
                <w:color w:val="000000"/>
                <w:sz w:val="20"/>
              </w:rPr>
              <w:t>
</w:t>
            </w:r>
            <w:r>
              <w:rPr>
                <w:rFonts w:ascii="Times New Roman"/>
                <w:b w:val="false"/>
                <w:i w:val="false"/>
                <w:color w:val="000000"/>
                <w:sz w:val="20"/>
              </w:rPr>
              <w:t>к финансовым</w:t>
            </w:r>
            <w:r>
              <w:br/>
            </w:r>
            <w:r>
              <w:rPr>
                <w:rFonts w:ascii="Times New Roman"/>
                <w:b w:val="false"/>
                <w:i w:val="false"/>
                <w:color w:val="000000"/>
                <w:sz w:val="20"/>
              </w:rPr>
              <w:t>
</w:t>
            </w:r>
            <w:r>
              <w:rPr>
                <w:rFonts w:ascii="Times New Roman"/>
                <w:b w:val="false"/>
                <w:i w:val="false"/>
                <w:color w:val="000000"/>
                <w:sz w:val="20"/>
              </w:rPr>
              <w:t>организациям со</w:t>
            </w:r>
            <w:r>
              <w:br/>
            </w:r>
            <w:r>
              <w:rPr>
                <w:rFonts w:ascii="Times New Roman"/>
                <w:b w:val="false"/>
                <w:i w:val="false"/>
                <w:color w:val="000000"/>
                <w:sz w:val="20"/>
              </w:rPr>
              <w:t>
</w:t>
            </w:r>
            <w:r>
              <w:rPr>
                <w:rFonts w:ascii="Times New Roman"/>
                <w:b w:val="false"/>
                <w:i w:val="false"/>
                <w:color w:val="000000"/>
                <w:sz w:val="20"/>
              </w:rPr>
              <w:t xml:space="preserve">стороны </w:t>
            </w:r>
            <w:r>
              <w:rPr>
                <w:rFonts w:ascii="Times New Roman"/>
                <w:b w:val="false"/>
                <w:i w:val="false"/>
                <w:color w:val="000000"/>
                <w:sz w:val="20"/>
              </w:rPr>
              <w:t>населения</w:t>
            </w:r>
          </w:p>
        </w:tc>
        <w:tc>
          <w:tcPr>
            <w:tcW w:w="6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разъяснительной работы</w:t>
            </w:r>
            <w:r>
              <w:br/>
            </w:r>
            <w:r>
              <w:rPr>
                <w:rFonts w:ascii="Times New Roman"/>
                <w:b w:val="false"/>
                <w:i w:val="false"/>
                <w:color w:val="000000"/>
                <w:sz w:val="20"/>
              </w:rPr>
              <w:t>
</w:t>
            </w:r>
            <w:r>
              <w:rPr>
                <w:rFonts w:ascii="Times New Roman"/>
                <w:b w:val="false"/>
                <w:i w:val="false"/>
                <w:color w:val="000000"/>
                <w:sz w:val="20"/>
              </w:rPr>
              <w:t>среди банков второго уровня, субъектов</w:t>
            </w:r>
            <w:r>
              <w:br/>
            </w:r>
            <w:r>
              <w:rPr>
                <w:rFonts w:ascii="Times New Roman"/>
                <w:b w:val="false"/>
                <w:i w:val="false"/>
                <w:color w:val="000000"/>
                <w:sz w:val="20"/>
              </w:rPr>
              <w:t>
</w:t>
            </w:r>
            <w:r>
              <w:rPr>
                <w:rFonts w:ascii="Times New Roman"/>
                <w:b w:val="false"/>
                <w:i w:val="false"/>
                <w:color w:val="000000"/>
                <w:sz w:val="20"/>
              </w:rPr>
              <w:t>частного предпринимательства 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r>
      <w:tr>
        <w:trPr>
          <w:trHeight w:val="112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привлечения</w:t>
            </w:r>
            <w:r>
              <w:br/>
            </w:r>
            <w:r>
              <w:rPr>
                <w:rFonts w:ascii="Times New Roman"/>
                <w:b w:val="false"/>
                <w:i w:val="false"/>
                <w:color w:val="000000"/>
                <w:sz w:val="20"/>
              </w:rPr>
              <w:t>
</w:t>
            </w:r>
            <w:r>
              <w:rPr>
                <w:rFonts w:ascii="Times New Roman"/>
                <w:b w:val="false"/>
                <w:i w:val="false"/>
                <w:color w:val="000000"/>
                <w:sz w:val="20"/>
              </w:rPr>
              <w:t>частного и международного</w:t>
            </w:r>
            <w:r>
              <w:br/>
            </w:r>
            <w:r>
              <w:rPr>
                <w:rFonts w:ascii="Times New Roman"/>
                <w:b w:val="false"/>
                <w:i w:val="false"/>
                <w:color w:val="000000"/>
                <w:sz w:val="20"/>
              </w:rPr>
              <w:t>
</w:t>
            </w:r>
            <w:r>
              <w:rPr>
                <w:rFonts w:ascii="Times New Roman"/>
                <w:b w:val="false"/>
                <w:i w:val="false"/>
                <w:color w:val="000000"/>
                <w:sz w:val="20"/>
              </w:rPr>
              <w:t>капитала для участия в</w:t>
            </w:r>
            <w:r>
              <w:br/>
            </w:r>
            <w:r>
              <w:rPr>
                <w:rFonts w:ascii="Times New Roman"/>
                <w:b w:val="false"/>
                <w:i w:val="false"/>
                <w:color w:val="000000"/>
                <w:sz w:val="20"/>
              </w:rPr>
              <w:t>
</w:t>
            </w:r>
            <w:r>
              <w:rPr>
                <w:rFonts w:ascii="Times New Roman"/>
                <w:b w:val="false"/>
                <w:i w:val="false"/>
                <w:color w:val="000000"/>
                <w:sz w:val="20"/>
              </w:rPr>
              <w:t>концессионных проектах</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Нереализация</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2. Непривлечение</w:t>
            </w:r>
            <w:r>
              <w:br/>
            </w:r>
            <w:r>
              <w:rPr>
                <w:rFonts w:ascii="Times New Roman"/>
                <w:b w:val="false"/>
                <w:i w:val="false"/>
                <w:color w:val="000000"/>
                <w:sz w:val="20"/>
              </w:rPr>
              <w:t>
</w:t>
            </w:r>
            <w:r>
              <w:rPr>
                <w:rFonts w:ascii="Times New Roman"/>
                <w:b w:val="false"/>
                <w:i w:val="false"/>
                <w:color w:val="000000"/>
                <w:sz w:val="20"/>
              </w:rPr>
              <w:t>концессионера</w:t>
            </w:r>
          </w:p>
        </w:tc>
        <w:tc>
          <w:tcPr>
            <w:tcW w:w="6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Хеджирование</w:t>
            </w:r>
            <w:r>
              <w:br/>
            </w:r>
            <w:r>
              <w:rPr>
                <w:rFonts w:ascii="Times New Roman"/>
                <w:b w:val="false"/>
                <w:i w:val="false"/>
                <w:color w:val="000000"/>
                <w:sz w:val="20"/>
              </w:rPr>
              <w:t>
</w:t>
            </w:r>
            <w:r>
              <w:rPr>
                <w:rFonts w:ascii="Times New Roman"/>
                <w:b w:val="false"/>
                <w:i w:val="false"/>
                <w:color w:val="000000"/>
                <w:sz w:val="20"/>
              </w:rPr>
              <w:t>2. Разделение рисков между</w:t>
            </w:r>
            <w:r>
              <w:br/>
            </w:r>
            <w:r>
              <w:rPr>
                <w:rFonts w:ascii="Times New Roman"/>
                <w:b w:val="false"/>
                <w:i w:val="false"/>
                <w:color w:val="000000"/>
                <w:sz w:val="20"/>
              </w:rPr>
              <w:t>
</w:t>
            </w:r>
            <w:r>
              <w:rPr>
                <w:rFonts w:ascii="Times New Roman"/>
                <w:b w:val="false"/>
                <w:i w:val="false"/>
                <w:color w:val="000000"/>
                <w:sz w:val="20"/>
              </w:rPr>
              <w:t xml:space="preserve">государством и </w:t>
            </w:r>
            <w:r>
              <w:rPr>
                <w:rFonts w:ascii="Times New Roman"/>
                <w:b w:val="false"/>
                <w:i w:val="false"/>
                <w:color w:val="000000"/>
                <w:sz w:val="20"/>
              </w:rPr>
              <w:t>концессионером</w:t>
            </w:r>
            <w:r>
              <w:br/>
            </w:r>
            <w:r>
              <w:rPr>
                <w:rFonts w:ascii="Times New Roman"/>
                <w:b w:val="false"/>
                <w:i w:val="false"/>
                <w:color w:val="000000"/>
                <w:sz w:val="20"/>
              </w:rPr>
              <w:t>
</w:t>
            </w:r>
            <w:r>
              <w:rPr>
                <w:rFonts w:ascii="Times New Roman"/>
                <w:b w:val="false"/>
                <w:i w:val="false"/>
                <w:color w:val="000000"/>
                <w:sz w:val="20"/>
              </w:rPr>
              <w:t>3. Мониторинг контрактов по концессии</w:t>
            </w:r>
          </w:p>
        </w:tc>
      </w:tr>
      <w:tr>
        <w:trPr>
          <w:trHeight w:val="1125" w:hRule="atLeast"/>
        </w:trPr>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курсовой</w:t>
            </w:r>
            <w:r>
              <w:br/>
            </w:r>
            <w:r>
              <w:rPr>
                <w:rFonts w:ascii="Times New Roman"/>
                <w:b w:val="false"/>
                <w:i w:val="false"/>
                <w:color w:val="000000"/>
                <w:sz w:val="20"/>
              </w:rPr>
              <w:t>
</w:t>
            </w:r>
            <w:r>
              <w:rPr>
                <w:rFonts w:ascii="Times New Roman"/>
                <w:b w:val="false"/>
                <w:i w:val="false"/>
                <w:color w:val="000000"/>
                <w:sz w:val="20"/>
              </w:rPr>
              <w:t>разницы при реализации</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w:t>
            </w:r>
            <w:r>
              <w:br/>
            </w:r>
            <w:r>
              <w:rPr>
                <w:rFonts w:ascii="Times New Roman"/>
                <w:b w:val="false"/>
                <w:i w:val="false"/>
                <w:color w:val="000000"/>
                <w:sz w:val="20"/>
              </w:rPr>
              <w:t>
</w:t>
            </w:r>
            <w:r>
              <w:rPr>
                <w:rFonts w:ascii="Times New Roman"/>
                <w:b w:val="false"/>
                <w:i w:val="false"/>
                <w:color w:val="000000"/>
                <w:sz w:val="20"/>
              </w:rPr>
              <w:t>проектов</w:t>
            </w:r>
          </w:p>
        </w:tc>
        <w:tc>
          <w:tcPr>
            <w:tcW w:w="0" w:type="auto"/>
            <w:vMerge/>
            <w:tcBorders>
              <w:top w:val="nil"/>
              <w:left w:val="single" w:color="cfcfcf" w:sz="5"/>
              <w:bottom w:val="single" w:color="cfcfcf" w:sz="5"/>
              <w:right w:val="single" w:color="cfcfcf" w:sz="5"/>
            </w:tcBorders>
          </w:tcPr>
          <w:p/>
        </w:tc>
      </w:tr>
    </w:tbl>
    <w:bookmarkStart w:name="z91" w:id="20"/>
    <w:p>
      <w:pPr>
        <w:spacing w:after="0"/>
        <w:ind w:left="0"/>
        <w:jc w:val="left"/>
      </w:pPr>
      <w:r>
        <w:rPr>
          <w:rFonts w:ascii="Times New Roman"/>
          <w:b/>
          <w:i w:val="false"/>
          <w:color w:val="000000"/>
        </w:rPr>
        <w:t xml:space="preserve"> 
7. Бюджетные программы</w:t>
      </w:r>
    </w:p>
    <w:bookmarkEnd w:id="20"/>
    <w:bookmarkStart w:name="z92" w:id="21"/>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2011 - 2013 годы определены 20 бюджетных программ с указанием показателей прямого и конечного результатов, качества, эффективности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3191"/>
        <w:gridCol w:w="8124"/>
      </w:tblGrid>
      <w:tr>
        <w:trPr>
          <w:trHeight w:val="27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и развитию экономической и торговой</w:t>
            </w:r>
            <w:r>
              <w:br/>
            </w:r>
            <w:r>
              <w:rPr>
                <w:rFonts w:ascii="Times New Roman"/>
                <w:b w:val="false"/>
                <w:i w:val="false"/>
                <w:color w:val="000000"/>
                <w:sz w:val="20"/>
              </w:rPr>
              <w:t>
</w:t>
            </w:r>
            <w:r>
              <w:rPr>
                <w:rFonts w:ascii="Times New Roman"/>
                <w:b w:val="false"/>
                <w:i w:val="false"/>
                <w:color w:val="000000"/>
                <w:sz w:val="20"/>
              </w:rPr>
              <w:t>политики, системы государственного планирования и управления»</w:t>
            </w:r>
            <w:r>
              <w:br/>
            </w:r>
            <w:r>
              <w:rPr>
                <w:rFonts w:ascii="Times New Roman"/>
                <w:b w:val="false"/>
                <w:i w:val="false"/>
                <w:color w:val="000000"/>
                <w:sz w:val="20"/>
              </w:rPr>
              <w:t>
</w:t>
            </w:r>
            <w:r>
              <w:rPr>
                <w:rFonts w:ascii="Times New Roman"/>
                <w:b w:val="false"/>
                <w:i w:val="false"/>
                <w:color w:val="000000"/>
                <w:sz w:val="20"/>
              </w:rPr>
              <w:t>      100 «Обеспечение деятельности уполномоченного органа в области</w:t>
            </w:r>
            <w:r>
              <w:br/>
            </w:r>
            <w:r>
              <w:rPr>
                <w:rFonts w:ascii="Times New Roman"/>
                <w:b w:val="false"/>
                <w:i w:val="false"/>
                <w:color w:val="000000"/>
                <w:sz w:val="20"/>
              </w:rPr>
              <w:t>
</w:t>
            </w:r>
            <w:r>
              <w:rPr>
                <w:rFonts w:ascii="Times New Roman"/>
                <w:b w:val="false"/>
                <w:i w:val="false"/>
                <w:color w:val="000000"/>
                <w:sz w:val="20"/>
              </w:rPr>
              <w:t>экономической и торговой политики, системы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      102 «Проведение прикладных 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торговли и государственного управления»</w:t>
            </w:r>
            <w:r>
              <w:br/>
            </w:r>
            <w:r>
              <w:rPr>
                <w:rFonts w:ascii="Times New Roman"/>
                <w:b w:val="false"/>
                <w:i w:val="false"/>
                <w:color w:val="000000"/>
                <w:sz w:val="20"/>
              </w:rPr>
              <w:t>
</w:t>
            </w:r>
            <w:r>
              <w:rPr>
                <w:rFonts w:ascii="Times New Roman"/>
                <w:b w:val="false"/>
                <w:i w:val="false"/>
                <w:color w:val="000000"/>
                <w:sz w:val="20"/>
              </w:rPr>
              <w:t>      103 «Проведение социологических, аналитических исследований и</w:t>
            </w:r>
            <w:r>
              <w:br/>
            </w:r>
            <w:r>
              <w:rPr>
                <w:rFonts w:ascii="Times New Roman"/>
                <w:b w:val="false"/>
                <w:i w:val="false"/>
                <w:color w:val="000000"/>
                <w:sz w:val="20"/>
              </w:rPr>
              <w:t>
</w:t>
            </w:r>
            <w:r>
              <w:rPr>
                <w:rFonts w:ascii="Times New Roman"/>
                <w:b w:val="false"/>
                <w:i w:val="false"/>
                <w:color w:val="000000"/>
                <w:sz w:val="20"/>
              </w:rPr>
              <w:t>оказание консалтинговых услуг»</w:t>
            </w:r>
            <w:r>
              <w:br/>
            </w:r>
            <w:r>
              <w:rPr>
                <w:rFonts w:ascii="Times New Roman"/>
                <w:b w:val="false"/>
                <w:i w:val="false"/>
                <w:color w:val="000000"/>
                <w:sz w:val="20"/>
              </w:rPr>
              <w:t>
</w:t>
            </w:r>
            <w:r>
              <w:rPr>
                <w:rFonts w:ascii="Times New Roman"/>
                <w:b w:val="false"/>
                <w:i w:val="false"/>
                <w:color w:val="000000"/>
                <w:sz w:val="20"/>
              </w:rPr>
              <w:t>      104 «Обеспечение функционирования информационных систем и</w:t>
            </w:r>
            <w:r>
              <w:br/>
            </w:r>
            <w:r>
              <w:rPr>
                <w:rFonts w:ascii="Times New Roman"/>
                <w:b w:val="false"/>
                <w:i w:val="false"/>
                <w:color w:val="000000"/>
                <w:sz w:val="20"/>
              </w:rPr>
              <w:t>
</w:t>
            </w:r>
            <w:r>
              <w:rPr>
                <w:rFonts w:ascii="Times New Roman"/>
                <w:b w:val="false"/>
                <w:i w:val="false"/>
                <w:color w:val="000000"/>
                <w:sz w:val="20"/>
              </w:rPr>
              <w:t>информационно-техническое обеспечение государственных органов»</w:t>
            </w:r>
          </w:p>
        </w:tc>
      </w:tr>
      <w:tr>
        <w:trPr>
          <w:trHeight w:val="58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уполномоченного органа, в которой</w:t>
            </w:r>
            <w:r>
              <w:br/>
            </w:r>
            <w:r>
              <w:rPr>
                <w:rFonts w:ascii="Times New Roman"/>
                <w:b w:val="false"/>
                <w:i w:val="false"/>
                <w:color w:val="000000"/>
                <w:sz w:val="20"/>
              </w:rPr>
              <w:t>
</w:t>
            </w:r>
            <w:r>
              <w:rPr>
                <w:rFonts w:ascii="Times New Roman"/>
                <w:b w:val="false"/>
                <w:i w:val="false"/>
                <w:color w:val="000000"/>
                <w:sz w:val="20"/>
              </w:rPr>
              <w:t>предусмотрены расходы на выплату фонда оплаты труда, обеспечение</w:t>
            </w:r>
            <w:r>
              <w:br/>
            </w:r>
            <w:r>
              <w:rPr>
                <w:rFonts w:ascii="Times New Roman"/>
                <w:b w:val="false"/>
                <w:i w:val="false"/>
                <w:color w:val="000000"/>
                <w:sz w:val="20"/>
              </w:rPr>
              <w:t>
</w:t>
            </w:r>
            <w:r>
              <w:rPr>
                <w:rFonts w:ascii="Times New Roman"/>
                <w:b w:val="false"/>
                <w:i w:val="false"/>
                <w:color w:val="000000"/>
                <w:sz w:val="20"/>
              </w:rPr>
              <w:t>канцелярскими товарами, услугами связи, на сопровождение</w:t>
            </w:r>
            <w:r>
              <w:br/>
            </w:r>
            <w:r>
              <w:rPr>
                <w:rFonts w:ascii="Times New Roman"/>
                <w:b w:val="false"/>
                <w:i w:val="false"/>
                <w:color w:val="000000"/>
                <w:sz w:val="20"/>
              </w:rPr>
              <w:t>
</w:t>
            </w:r>
            <w:r>
              <w:rPr>
                <w:rFonts w:ascii="Times New Roman"/>
                <w:b w:val="false"/>
                <w:i w:val="false"/>
                <w:color w:val="000000"/>
                <w:sz w:val="20"/>
              </w:rPr>
              <w:t>информационных программ, содержание и ремонт основных средств и на</w:t>
            </w:r>
            <w:r>
              <w:br/>
            </w:r>
            <w:r>
              <w:rPr>
                <w:rFonts w:ascii="Times New Roman"/>
                <w:b w:val="false"/>
                <w:i w:val="false"/>
                <w:color w:val="000000"/>
                <w:sz w:val="20"/>
              </w:rPr>
              <w:t>
</w:t>
            </w:r>
            <w:r>
              <w:rPr>
                <w:rFonts w:ascii="Times New Roman"/>
                <w:b w:val="false"/>
                <w:i w:val="false"/>
                <w:color w:val="000000"/>
                <w:sz w:val="20"/>
              </w:rPr>
              <w:t>представительские расходы; мониторинг стратегических и программных</w:t>
            </w:r>
            <w:r>
              <w:br/>
            </w:r>
            <w:r>
              <w:rPr>
                <w:rFonts w:ascii="Times New Roman"/>
                <w:b w:val="false"/>
                <w:i w:val="false"/>
                <w:color w:val="000000"/>
                <w:sz w:val="20"/>
              </w:rPr>
              <w:t>
</w:t>
            </w:r>
            <w:r>
              <w:rPr>
                <w:rFonts w:ascii="Times New Roman"/>
                <w:b w:val="false"/>
                <w:i w:val="false"/>
                <w:color w:val="000000"/>
                <w:sz w:val="20"/>
              </w:rPr>
              <w:t>документов; привлечение АО «Институт экономических исследований» к</w:t>
            </w:r>
            <w:r>
              <w:br/>
            </w:r>
            <w:r>
              <w:rPr>
                <w:rFonts w:ascii="Times New Roman"/>
                <w:b w:val="false"/>
                <w:i w:val="false"/>
                <w:color w:val="000000"/>
                <w:sz w:val="20"/>
              </w:rPr>
              <w:t>
</w:t>
            </w:r>
            <w:r>
              <w:rPr>
                <w:rFonts w:ascii="Times New Roman"/>
                <w:b w:val="false"/>
                <w:i w:val="false"/>
                <w:color w:val="000000"/>
                <w:sz w:val="20"/>
              </w:rPr>
              <w:t>оценке эффективности деятельности государственных органов; проведение</w:t>
            </w:r>
            <w:r>
              <w:br/>
            </w:r>
            <w:r>
              <w:rPr>
                <w:rFonts w:ascii="Times New Roman"/>
                <w:b w:val="false"/>
                <w:i w:val="false"/>
                <w:color w:val="000000"/>
                <w:sz w:val="20"/>
              </w:rPr>
              <w:t>
</w:t>
            </w:r>
            <w:r>
              <w:rPr>
                <w:rFonts w:ascii="Times New Roman"/>
                <w:b w:val="false"/>
                <w:i w:val="false"/>
                <w:color w:val="000000"/>
                <w:sz w:val="20"/>
              </w:rPr>
              <w:t>научной экономической экспертизы законопроектов; аналитическое</w:t>
            </w:r>
            <w:r>
              <w:br/>
            </w:r>
            <w:r>
              <w:rPr>
                <w:rFonts w:ascii="Times New Roman"/>
                <w:b w:val="false"/>
                <w:i w:val="false"/>
                <w:color w:val="000000"/>
                <w:sz w:val="20"/>
              </w:rPr>
              <w:t>
</w:t>
            </w:r>
            <w:r>
              <w:rPr>
                <w:rFonts w:ascii="Times New Roman"/>
                <w:b w:val="false"/>
                <w:i w:val="false"/>
                <w:color w:val="000000"/>
                <w:sz w:val="20"/>
              </w:rPr>
              <w:t>сопровождение мероприятий в сфере экономики, торговли 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r>
      <w:tr>
        <w:trPr>
          <w:trHeight w:val="30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w:t>
            </w:r>
            <w:r>
              <w:br/>
            </w:r>
            <w:r>
              <w:rPr>
                <w:rFonts w:ascii="Times New Roman"/>
                <w:b w:val="false"/>
                <w:i w:val="false"/>
                <w:color w:val="000000"/>
                <w:sz w:val="20"/>
              </w:rPr>
              <w:t>
</w:t>
            </w:r>
            <w:r>
              <w:rPr>
                <w:rFonts w:ascii="Times New Roman"/>
                <w:b w:val="false"/>
                <w:i w:val="false"/>
                <w:color w:val="000000"/>
                <w:sz w:val="20"/>
              </w:rPr>
              <w:t>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8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7"/>
        <w:gridCol w:w="2269"/>
        <w:gridCol w:w="1705"/>
        <w:gridCol w:w="1789"/>
      </w:tblGrid>
      <w:tr>
        <w:trPr>
          <w:trHeight w:val="270" w:hRule="atLeast"/>
        </w:trPr>
        <w:tc>
          <w:tcPr>
            <w:tcW w:w="8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бюджетной программы: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Содержание центрального аппарата министерства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Мониторинг стратегических и программных</w:t>
            </w:r>
            <w:r>
              <w:br/>
            </w:r>
            <w:r>
              <w:rPr>
                <w:rFonts w:ascii="Times New Roman"/>
                <w:b w:val="false"/>
                <w:i w:val="false"/>
                <w:color w:val="000000"/>
                <w:sz w:val="20"/>
              </w:rPr>
              <w:t>
</w:t>
            </w:r>
            <w:r>
              <w:rPr>
                <w:rFonts w:ascii="Times New Roman"/>
                <w:b w:val="false"/>
                <w:i w:val="false"/>
                <w:color w:val="000000"/>
                <w:sz w:val="20"/>
              </w:rPr>
              <w:t>документов, отраслевых программ и стратегических</w:t>
            </w:r>
            <w:r>
              <w:br/>
            </w:r>
            <w:r>
              <w:rPr>
                <w:rFonts w:ascii="Times New Roman"/>
                <w:b w:val="false"/>
                <w:i w:val="false"/>
                <w:color w:val="000000"/>
                <w:sz w:val="20"/>
              </w:rPr>
              <w:t>
</w:t>
            </w:r>
            <w:r>
              <w:rPr>
                <w:rFonts w:ascii="Times New Roman"/>
                <w:b w:val="false"/>
                <w:i w:val="false"/>
                <w:color w:val="000000"/>
                <w:sz w:val="20"/>
              </w:rPr>
              <w:t>планов центральных государственных органов с</w:t>
            </w:r>
            <w:r>
              <w:br/>
            </w:r>
            <w:r>
              <w:rPr>
                <w:rFonts w:ascii="Times New Roman"/>
                <w:b w:val="false"/>
                <w:i w:val="false"/>
                <w:color w:val="000000"/>
                <w:sz w:val="20"/>
              </w:rPr>
              <w:t>
</w:t>
            </w:r>
            <w:r>
              <w:rPr>
                <w:rFonts w:ascii="Times New Roman"/>
                <w:b w:val="false"/>
                <w:i w:val="false"/>
                <w:color w:val="000000"/>
                <w:sz w:val="20"/>
              </w:rPr>
              <w:t>учетом увязки расходования бюджетных средств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экспертно-аналитического</w:t>
            </w:r>
            <w:r>
              <w:br/>
            </w:r>
            <w:r>
              <w:rPr>
                <w:rFonts w:ascii="Times New Roman"/>
                <w:b w:val="false"/>
                <w:i w:val="false"/>
                <w:color w:val="000000"/>
                <w:sz w:val="20"/>
              </w:rPr>
              <w:t>
</w:t>
            </w:r>
            <w:r>
              <w:rPr>
                <w:rFonts w:ascii="Times New Roman"/>
                <w:b w:val="false"/>
                <w:i w:val="false"/>
                <w:color w:val="000000"/>
                <w:sz w:val="20"/>
              </w:rPr>
              <w:t>сопровождения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центральных государственных 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научной экономической экспертизы</w:t>
            </w:r>
            <w:r>
              <w:br/>
            </w:r>
            <w:r>
              <w:rPr>
                <w:rFonts w:ascii="Times New Roman"/>
                <w:b w:val="false"/>
                <w:i w:val="false"/>
                <w:color w:val="000000"/>
                <w:sz w:val="20"/>
              </w:rPr>
              <w:t>
</w:t>
            </w:r>
            <w:r>
              <w:rPr>
                <w:rFonts w:ascii="Times New Roman"/>
                <w:b w:val="false"/>
                <w:i w:val="false"/>
                <w:color w:val="000000"/>
                <w:sz w:val="20"/>
              </w:rPr>
              <w:t>законопроектов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Аналитическое сопровождение деятельности</w:t>
            </w:r>
            <w:r>
              <w:br/>
            </w:r>
            <w:r>
              <w:rPr>
                <w:rFonts w:ascii="Times New Roman"/>
                <w:b w:val="false"/>
                <w:i w:val="false"/>
                <w:color w:val="000000"/>
                <w:sz w:val="20"/>
              </w:rPr>
              <w:t>
</w:t>
            </w:r>
            <w:r>
              <w:rPr>
                <w:rFonts w:ascii="Times New Roman"/>
                <w:b w:val="false"/>
                <w:i w:val="false"/>
                <w:color w:val="000000"/>
                <w:sz w:val="20"/>
              </w:rPr>
              <w:t>МЭРТ РК в сфере экономики, торговли и</w:t>
            </w:r>
            <w:r>
              <w:br/>
            </w:r>
            <w:r>
              <w:rPr>
                <w:rFonts w:ascii="Times New Roman"/>
                <w:b w:val="false"/>
                <w:i w:val="false"/>
                <w:color w:val="000000"/>
                <w:sz w:val="20"/>
              </w:rPr>
              <w:t>
</w:t>
            </w:r>
            <w:r>
              <w:rPr>
                <w:rFonts w:ascii="Times New Roman"/>
                <w:b w:val="false"/>
                <w:i w:val="false"/>
                <w:color w:val="000000"/>
                <w:sz w:val="20"/>
              </w:rPr>
              <w:t xml:space="preserve">государственного управления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ИФО торговли*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w:t>
            </w:r>
            <w:r>
              <w:br/>
            </w:r>
            <w:r>
              <w:rPr>
                <w:rFonts w:ascii="Times New Roman"/>
                <w:b w:val="false"/>
                <w:i w:val="false"/>
                <w:color w:val="000000"/>
                <w:sz w:val="20"/>
              </w:rPr>
              <w:t>
</w:t>
            </w:r>
            <w:r>
              <w:rPr>
                <w:rFonts w:ascii="Times New Roman"/>
                <w:b w:val="false"/>
                <w:i w:val="false"/>
                <w:color w:val="000000"/>
                <w:sz w:val="20"/>
              </w:rPr>
              <w:t>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крупных торговых объектов и</w:t>
            </w:r>
            <w:r>
              <w:br/>
            </w:r>
            <w:r>
              <w:rPr>
                <w:rFonts w:ascii="Times New Roman"/>
                <w:b w:val="false"/>
                <w:i w:val="false"/>
                <w:color w:val="000000"/>
                <w:sz w:val="20"/>
              </w:rPr>
              <w:t>
</w:t>
            </w:r>
            <w:r>
              <w:rPr>
                <w:rFonts w:ascii="Times New Roman"/>
                <w:b w:val="false"/>
                <w:i w:val="false"/>
                <w:color w:val="000000"/>
                <w:sz w:val="20"/>
              </w:rPr>
              <w:t>торговых сетей в общем объеме розничного</w:t>
            </w:r>
            <w:r>
              <w:br/>
            </w:r>
            <w:r>
              <w:rPr>
                <w:rFonts w:ascii="Times New Roman"/>
                <w:b w:val="false"/>
                <w:i w:val="false"/>
                <w:color w:val="000000"/>
                <w:sz w:val="20"/>
              </w:rPr>
              <w:t>
</w:t>
            </w:r>
            <w:r>
              <w:rPr>
                <w:rFonts w:ascii="Times New Roman"/>
                <w:b w:val="false"/>
                <w:i w:val="false"/>
                <w:color w:val="000000"/>
                <w:sz w:val="20"/>
              </w:rPr>
              <w:t>товарооборота, в целях повышения качества</w:t>
            </w:r>
            <w:r>
              <w:br/>
            </w:r>
            <w:r>
              <w:rPr>
                <w:rFonts w:ascii="Times New Roman"/>
                <w:b w:val="false"/>
                <w:i w:val="false"/>
                <w:color w:val="000000"/>
                <w:sz w:val="20"/>
              </w:rPr>
              <w:t>
</w:t>
            </w:r>
            <w:r>
              <w:rPr>
                <w:rFonts w:ascii="Times New Roman"/>
                <w:b w:val="false"/>
                <w:i w:val="false"/>
                <w:color w:val="000000"/>
                <w:sz w:val="20"/>
              </w:rPr>
              <w:t>обслуживания в сфере торговли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объема торговых операций через</w:t>
            </w:r>
            <w:r>
              <w:br/>
            </w:r>
            <w:r>
              <w:rPr>
                <w:rFonts w:ascii="Times New Roman"/>
                <w:b w:val="false"/>
                <w:i w:val="false"/>
                <w:color w:val="000000"/>
                <w:sz w:val="20"/>
              </w:rPr>
              <w:t>
</w:t>
            </w:r>
            <w:r>
              <w:rPr>
                <w:rFonts w:ascii="Times New Roman"/>
                <w:b w:val="false"/>
                <w:i w:val="false"/>
                <w:color w:val="000000"/>
                <w:sz w:val="20"/>
              </w:rPr>
              <w:t>биржи в общем объеме оптового 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 прозрачного ценообразования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оптового</w:t>
            </w:r>
            <w:r>
              <w:br/>
            </w:r>
            <w:r>
              <w:rPr>
                <w:rFonts w:ascii="Times New Roman"/>
                <w:b w:val="false"/>
                <w:i w:val="false"/>
                <w:color w:val="000000"/>
                <w:sz w:val="20"/>
              </w:rPr>
              <w:t>
</w:t>
            </w:r>
            <w:r>
              <w:rPr>
                <w:rFonts w:ascii="Times New Roman"/>
                <w:b w:val="false"/>
                <w:i w:val="false"/>
                <w:color w:val="000000"/>
                <w:sz w:val="20"/>
              </w:rPr>
              <w:t>товарооборота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фактически сложившихся темпов роста</w:t>
            </w:r>
            <w:r>
              <w:br/>
            </w:r>
            <w:r>
              <w:rPr>
                <w:rFonts w:ascii="Times New Roman"/>
                <w:b w:val="false"/>
                <w:i w:val="false"/>
                <w:color w:val="000000"/>
                <w:sz w:val="20"/>
              </w:rPr>
              <w:t>
</w:t>
            </w:r>
            <w:r>
              <w:rPr>
                <w:rFonts w:ascii="Times New Roman"/>
                <w:b w:val="false"/>
                <w:i w:val="false"/>
                <w:color w:val="000000"/>
                <w:sz w:val="20"/>
              </w:rPr>
              <w:t>реального  ВВП от прогнозных</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Достижение целевого индикатора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«Развитие регионов» по обеспечению роста ВРП</w:t>
            </w:r>
            <w:r>
              <w:br/>
            </w:r>
            <w:r>
              <w:rPr>
                <w:rFonts w:ascii="Times New Roman"/>
                <w:b w:val="false"/>
                <w:i w:val="false"/>
                <w:color w:val="000000"/>
                <w:sz w:val="20"/>
              </w:rPr>
              <w:t>
</w:t>
            </w:r>
            <w:r>
              <w:rPr>
                <w:rFonts w:ascii="Times New Roman"/>
                <w:b w:val="false"/>
                <w:i w:val="false"/>
                <w:color w:val="000000"/>
                <w:sz w:val="20"/>
              </w:rPr>
              <w:t>в реальном выражении к предыдущему году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 в которых проведены</w:t>
            </w:r>
            <w:r>
              <w:br/>
            </w:r>
            <w:r>
              <w:rPr>
                <w:rFonts w:ascii="Times New Roman"/>
                <w:b w:val="false"/>
                <w:i w:val="false"/>
                <w:color w:val="000000"/>
                <w:sz w:val="20"/>
              </w:rPr>
              <w:t>
</w:t>
            </w:r>
            <w:r>
              <w:rPr>
                <w:rFonts w:ascii="Times New Roman"/>
                <w:b w:val="false"/>
                <w:i w:val="false"/>
                <w:color w:val="000000"/>
                <w:sz w:val="20"/>
              </w:rPr>
              <w:t>мероприятия по благоустройству в рамках решения</w:t>
            </w:r>
            <w:r>
              <w:br/>
            </w:r>
            <w:r>
              <w:rPr>
                <w:rFonts w:ascii="Times New Roman"/>
                <w:b w:val="false"/>
                <w:i w:val="false"/>
                <w:color w:val="000000"/>
                <w:sz w:val="20"/>
              </w:rPr>
              <w:t>
</w:t>
            </w:r>
            <w:r>
              <w:rPr>
                <w:rFonts w:ascii="Times New Roman"/>
                <w:b w:val="false"/>
                <w:i w:val="false"/>
                <w:color w:val="000000"/>
                <w:sz w:val="20"/>
              </w:rPr>
              <w:t>актуальных вопросов местного значения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активов Национального фонда Республики</w:t>
            </w:r>
            <w:r>
              <w:br/>
            </w:r>
            <w:r>
              <w:rPr>
                <w:rFonts w:ascii="Times New Roman"/>
                <w:b w:val="false"/>
                <w:i w:val="false"/>
                <w:color w:val="000000"/>
                <w:sz w:val="20"/>
              </w:rPr>
              <w:t>
</w:t>
            </w:r>
            <w:r>
              <w:rPr>
                <w:rFonts w:ascii="Times New Roman"/>
                <w:b w:val="false"/>
                <w:i w:val="false"/>
                <w:color w:val="000000"/>
                <w:sz w:val="20"/>
              </w:rPr>
              <w:t>Казахстан не менее неснижаемого остатка в</w:t>
            </w:r>
            <w:r>
              <w:br/>
            </w:r>
            <w:r>
              <w:rPr>
                <w:rFonts w:ascii="Times New Roman"/>
                <w:b w:val="false"/>
                <w:i w:val="false"/>
                <w:color w:val="000000"/>
                <w:sz w:val="20"/>
              </w:rPr>
              <w:t>
</w:t>
            </w:r>
            <w:r>
              <w:rPr>
                <w:rFonts w:ascii="Times New Roman"/>
                <w:b w:val="false"/>
                <w:i w:val="false"/>
                <w:color w:val="000000"/>
                <w:sz w:val="20"/>
              </w:rPr>
              <w:t>размере 20 % от ВВП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дефицита государственного бюджета по</w:t>
            </w:r>
            <w:r>
              <w:br/>
            </w:r>
            <w:r>
              <w:rPr>
                <w:rFonts w:ascii="Times New Roman"/>
                <w:b w:val="false"/>
                <w:i w:val="false"/>
                <w:color w:val="000000"/>
                <w:sz w:val="20"/>
              </w:rPr>
              <w:t>
</w:t>
            </w:r>
            <w:r>
              <w:rPr>
                <w:rFonts w:ascii="Times New Roman"/>
                <w:b w:val="false"/>
                <w:i w:val="false"/>
                <w:color w:val="000000"/>
                <w:sz w:val="20"/>
              </w:rPr>
              <w:t>отношению к ВВП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правительственного долга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расходов бюджета приоритетам</w:t>
            </w:r>
            <w:r>
              <w:br/>
            </w:r>
            <w:r>
              <w:rPr>
                <w:rFonts w:ascii="Times New Roman"/>
                <w:b w:val="false"/>
                <w:i w:val="false"/>
                <w:color w:val="000000"/>
                <w:sz w:val="20"/>
              </w:rPr>
              <w:t>
</w:t>
            </w:r>
            <w:r>
              <w:rPr>
                <w:rFonts w:ascii="Times New Roman"/>
                <w:b w:val="false"/>
                <w:i w:val="false"/>
                <w:color w:val="000000"/>
                <w:sz w:val="20"/>
              </w:rPr>
              <w:t>социально-экономического развития страны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 продукции малого и среднего</w:t>
            </w:r>
            <w:r>
              <w:br/>
            </w:r>
            <w:r>
              <w:rPr>
                <w:rFonts w:ascii="Times New Roman"/>
                <w:b w:val="false"/>
                <w:i w:val="false"/>
                <w:color w:val="000000"/>
                <w:sz w:val="20"/>
              </w:rPr>
              <w:t>
</w:t>
            </w:r>
            <w:r>
              <w:rPr>
                <w:rFonts w:ascii="Times New Roman"/>
                <w:b w:val="false"/>
                <w:i w:val="false"/>
                <w:color w:val="000000"/>
                <w:sz w:val="20"/>
              </w:rPr>
              <w:t>бизнеса в ВВП увеличится на 7-10 % в сравнении</w:t>
            </w:r>
            <w:r>
              <w:br/>
            </w:r>
            <w:r>
              <w:rPr>
                <w:rFonts w:ascii="Times New Roman"/>
                <w:b w:val="false"/>
                <w:i w:val="false"/>
                <w:color w:val="000000"/>
                <w:sz w:val="20"/>
              </w:rPr>
              <w:t>
</w:t>
            </w:r>
            <w:r>
              <w:rPr>
                <w:rFonts w:ascii="Times New Roman"/>
                <w:b w:val="false"/>
                <w:i w:val="false"/>
                <w:color w:val="000000"/>
                <w:sz w:val="20"/>
              </w:rPr>
              <w:t>с 2009 годом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операционных 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 ведением бизнеса (получением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 и сертификатов;</w:t>
            </w:r>
            <w:r>
              <w:br/>
            </w:r>
            <w:r>
              <w:rPr>
                <w:rFonts w:ascii="Times New Roman"/>
                <w:b w:val="false"/>
                <w:i w:val="false"/>
                <w:color w:val="000000"/>
                <w:sz w:val="20"/>
              </w:rPr>
              <w:t>
</w:t>
            </w:r>
            <w:r>
              <w:rPr>
                <w:rFonts w:ascii="Times New Roman"/>
                <w:b w:val="false"/>
                <w:i w:val="false"/>
                <w:color w:val="000000"/>
                <w:sz w:val="20"/>
              </w:rPr>
              <w:t>аккредитацией; получением консультаций),</w:t>
            </w:r>
            <w:r>
              <w:br/>
            </w:r>
            <w:r>
              <w:rPr>
                <w:rFonts w:ascii="Times New Roman"/>
                <w:b w:val="false"/>
                <w:i w:val="false"/>
                <w:color w:val="000000"/>
                <w:sz w:val="20"/>
              </w:rPr>
              <w:t>
</w:t>
            </w:r>
            <w:r>
              <w:rPr>
                <w:rFonts w:ascii="Times New Roman"/>
                <w:b w:val="false"/>
                <w:i w:val="false"/>
                <w:color w:val="000000"/>
                <w:sz w:val="20"/>
              </w:rPr>
              <w:t>включая время и затраты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w:t>
            </w:r>
            <w:r>
              <w:br/>
            </w:r>
            <w:r>
              <w:rPr>
                <w:rFonts w:ascii="Times New Roman"/>
                <w:b w:val="false"/>
                <w:i w:val="false"/>
                <w:color w:val="000000"/>
                <w:sz w:val="20"/>
              </w:rPr>
              <w:t>
</w:t>
            </w:r>
            <w:r>
              <w:rPr>
                <w:rFonts w:ascii="Times New Roman"/>
                <w:b w:val="false"/>
                <w:i w:val="false"/>
                <w:color w:val="000000"/>
                <w:sz w:val="20"/>
              </w:rPr>
              <w:t>2009 году</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 ставки 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для субъектов предпринимательства</w:t>
            </w:r>
            <w:r>
              <w:br/>
            </w:r>
            <w:r>
              <w:rPr>
                <w:rFonts w:ascii="Times New Roman"/>
                <w:b w:val="false"/>
                <w:i w:val="false"/>
                <w:color w:val="000000"/>
                <w:sz w:val="20"/>
              </w:rPr>
              <w:t>
</w:t>
            </w:r>
            <w:r>
              <w:rPr>
                <w:rFonts w:ascii="Times New Roman"/>
                <w:b w:val="false"/>
                <w:i w:val="false"/>
                <w:color w:val="000000"/>
                <w:sz w:val="20"/>
              </w:rPr>
              <w:t xml:space="preserve">в рамках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w:t>
            </w:r>
            <w:r>
              <w:br/>
            </w:r>
            <w:r>
              <w:rPr>
                <w:rFonts w:ascii="Times New Roman"/>
                <w:b w:val="false"/>
                <w:i w:val="false"/>
                <w:color w:val="000000"/>
                <w:sz w:val="20"/>
              </w:rPr>
              <w:t>
</w:t>
            </w:r>
            <w:r>
              <w:rPr>
                <w:rFonts w:ascii="Times New Roman"/>
                <w:b w:val="false"/>
                <w:i w:val="false"/>
                <w:color w:val="000000"/>
                <w:sz w:val="20"/>
              </w:rPr>
              <w:t>2020»: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 ставка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 проекты в несырьевых 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 продукцию на внешние рынки</w:t>
            </w: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конкурсной документации на</w:t>
            </w:r>
            <w:r>
              <w:br/>
            </w:r>
            <w:r>
              <w:rPr>
                <w:rFonts w:ascii="Times New Roman"/>
                <w:b w:val="false"/>
                <w:i w:val="false"/>
                <w:color w:val="000000"/>
                <w:sz w:val="20"/>
              </w:rPr>
              <w:t>
</w:t>
            </w:r>
            <w:r>
              <w:rPr>
                <w:rFonts w:ascii="Times New Roman"/>
                <w:b w:val="false"/>
                <w:i w:val="false"/>
                <w:color w:val="000000"/>
                <w:sz w:val="20"/>
              </w:rPr>
              <w:t>реализацию концессионных проектов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 импортных таможенных пошлин</w:t>
            </w:r>
            <w:r>
              <w:br/>
            </w:r>
            <w:r>
              <w:rPr>
                <w:rFonts w:ascii="Times New Roman"/>
                <w:b w:val="false"/>
                <w:i w:val="false"/>
                <w:color w:val="000000"/>
                <w:sz w:val="20"/>
              </w:rPr>
              <w:t>
</w:t>
            </w:r>
            <w:r>
              <w:rPr>
                <w:rFonts w:ascii="Times New Roman"/>
                <w:b w:val="false"/>
                <w:i w:val="false"/>
                <w:color w:val="000000"/>
                <w:sz w:val="20"/>
              </w:rPr>
              <w:t>стран-членов Таможенного союза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правовой базы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международных договоров и иных</w:t>
            </w:r>
            <w:r>
              <w:br/>
            </w:r>
            <w:r>
              <w:rPr>
                <w:rFonts w:ascii="Times New Roman"/>
                <w:b w:val="false"/>
                <w:i w:val="false"/>
                <w:color w:val="000000"/>
                <w:sz w:val="20"/>
              </w:rPr>
              <w:t>
</w:t>
            </w:r>
            <w:r>
              <w:rPr>
                <w:rFonts w:ascii="Times New Roman"/>
                <w:b w:val="false"/>
                <w:i w:val="false"/>
                <w:color w:val="000000"/>
                <w:sz w:val="20"/>
              </w:rPr>
              <w:t>документов в целях реализации Соглашений,</w:t>
            </w:r>
            <w:r>
              <w:br/>
            </w:r>
            <w:r>
              <w:rPr>
                <w:rFonts w:ascii="Times New Roman"/>
                <w:b w:val="false"/>
                <w:i w:val="false"/>
                <w:color w:val="000000"/>
                <w:sz w:val="20"/>
              </w:rPr>
              <w:t>
</w:t>
            </w:r>
            <w:r>
              <w:rPr>
                <w:rFonts w:ascii="Times New Roman"/>
                <w:b w:val="false"/>
                <w:i w:val="false"/>
                <w:color w:val="000000"/>
                <w:sz w:val="20"/>
              </w:rPr>
              <w:t>формирующих договорно-правовую базу ЕЭП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двусторонних переговоров по</w:t>
            </w:r>
            <w:r>
              <w:br/>
            </w:r>
            <w:r>
              <w:rPr>
                <w:rFonts w:ascii="Times New Roman"/>
                <w:b w:val="false"/>
                <w:i w:val="false"/>
                <w:color w:val="000000"/>
                <w:sz w:val="20"/>
              </w:rPr>
              <w:t>
</w:t>
            </w:r>
            <w:r>
              <w:rPr>
                <w:rFonts w:ascii="Times New Roman"/>
                <w:b w:val="false"/>
                <w:i w:val="false"/>
                <w:color w:val="000000"/>
                <w:sz w:val="20"/>
              </w:rPr>
              <w:t>вступлению в ВТО со странами-членами Рабочей</w:t>
            </w:r>
            <w:r>
              <w:br/>
            </w:r>
            <w:r>
              <w:rPr>
                <w:rFonts w:ascii="Times New Roman"/>
                <w:b w:val="false"/>
                <w:i w:val="false"/>
                <w:color w:val="000000"/>
                <w:sz w:val="20"/>
              </w:rPr>
              <w:t>
</w:t>
            </w:r>
            <w:r>
              <w:rPr>
                <w:rFonts w:ascii="Times New Roman"/>
                <w:b w:val="false"/>
                <w:i w:val="false"/>
                <w:color w:val="000000"/>
                <w:sz w:val="20"/>
              </w:rPr>
              <w:t>группы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протоколов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казахстанского законодательства с</w:t>
            </w:r>
            <w:r>
              <w:br/>
            </w:r>
            <w:r>
              <w:rPr>
                <w:rFonts w:ascii="Times New Roman"/>
                <w:b w:val="false"/>
                <w:i w:val="false"/>
                <w:color w:val="000000"/>
                <w:sz w:val="20"/>
              </w:rPr>
              <w:t>
</w:t>
            </w:r>
            <w:r>
              <w:rPr>
                <w:rFonts w:ascii="Times New Roman"/>
                <w:b w:val="false"/>
                <w:i w:val="false"/>
                <w:color w:val="000000"/>
                <w:sz w:val="20"/>
              </w:rPr>
              <w:t>ключевыми соглашениями ВТО, способствующими</w:t>
            </w:r>
            <w:r>
              <w:br/>
            </w:r>
            <w:r>
              <w:rPr>
                <w:rFonts w:ascii="Times New Roman"/>
                <w:b w:val="false"/>
                <w:i w:val="false"/>
                <w:color w:val="000000"/>
                <w:sz w:val="20"/>
              </w:rPr>
              <w:t>
</w:t>
            </w:r>
            <w:r>
              <w:rPr>
                <w:rFonts w:ascii="Times New Roman"/>
                <w:b w:val="false"/>
                <w:i w:val="false"/>
                <w:color w:val="000000"/>
                <w:sz w:val="20"/>
              </w:rPr>
              <w:t>улучшению конкурентоспособности отечественных</w:t>
            </w:r>
            <w:r>
              <w:br/>
            </w:r>
            <w:r>
              <w:rPr>
                <w:rFonts w:ascii="Times New Roman"/>
                <w:b w:val="false"/>
                <w:i w:val="false"/>
                <w:color w:val="000000"/>
                <w:sz w:val="20"/>
              </w:rPr>
              <w:t>
</w:t>
            </w:r>
            <w:r>
              <w:rPr>
                <w:rFonts w:ascii="Times New Roman"/>
                <w:b w:val="false"/>
                <w:i w:val="false"/>
                <w:color w:val="000000"/>
                <w:sz w:val="20"/>
              </w:rPr>
              <w:t>товаров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услуг, включенных в Реестр</w:t>
            </w:r>
            <w:r>
              <w:br/>
            </w:r>
            <w:r>
              <w:rPr>
                <w:rFonts w:ascii="Times New Roman"/>
                <w:b w:val="false"/>
                <w:i w:val="false"/>
                <w:color w:val="000000"/>
                <w:sz w:val="20"/>
              </w:rPr>
              <w:t>
</w:t>
            </w:r>
            <w:r>
              <w:rPr>
                <w:rFonts w:ascii="Times New Roman"/>
                <w:b w:val="false"/>
                <w:i w:val="false"/>
                <w:color w:val="000000"/>
                <w:sz w:val="20"/>
              </w:rPr>
              <w:t>государственных услуг от количества выявленных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w:t>
            </w:r>
            <w:r>
              <w:br/>
            </w:r>
            <w:r>
              <w:rPr>
                <w:rFonts w:ascii="Times New Roman"/>
                <w:b w:val="false"/>
                <w:i w:val="false"/>
                <w:color w:val="000000"/>
                <w:sz w:val="20"/>
              </w:rPr>
              <w:t>
</w:t>
            </w:r>
            <w:r>
              <w:rPr>
                <w:rFonts w:ascii="Times New Roman"/>
                <w:b w:val="false"/>
                <w:i w:val="false"/>
                <w:color w:val="000000"/>
                <w:sz w:val="20"/>
              </w:rPr>
              <w:t>центральных государственных органов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госорганов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 эффективности деятельности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регионов</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информационно-аналитической базы по</w:t>
            </w:r>
            <w:r>
              <w:br/>
            </w:r>
            <w:r>
              <w:rPr>
                <w:rFonts w:ascii="Times New Roman"/>
                <w:b w:val="false"/>
                <w:i w:val="false"/>
                <w:color w:val="000000"/>
                <w:sz w:val="20"/>
              </w:rPr>
              <w:t>
</w:t>
            </w:r>
            <w:r>
              <w:rPr>
                <w:rFonts w:ascii="Times New Roman"/>
                <w:b w:val="false"/>
                <w:i w:val="false"/>
                <w:color w:val="000000"/>
                <w:sz w:val="20"/>
              </w:rPr>
              <w:t>проведению мониторинга реализации стратегических</w:t>
            </w:r>
            <w:r>
              <w:br/>
            </w:r>
            <w:r>
              <w:rPr>
                <w:rFonts w:ascii="Times New Roman"/>
                <w:b w:val="false"/>
                <w:i w:val="false"/>
                <w:color w:val="000000"/>
                <w:sz w:val="20"/>
              </w:rPr>
              <w:t>
</w:t>
            </w:r>
            <w:r>
              <w:rPr>
                <w:rFonts w:ascii="Times New Roman"/>
                <w:b w:val="false"/>
                <w:i w:val="false"/>
                <w:color w:val="000000"/>
                <w:sz w:val="20"/>
              </w:rPr>
              <w:t>и программных документов и стратегических планов</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единых подходов</w:t>
            </w:r>
            <w:r>
              <w:rPr>
                <w:rFonts w:ascii="Times New Roman"/>
                <w:b w:val="false"/>
                <w:i w:val="false"/>
                <w:color w:val="000000"/>
                <w:sz w:val="20"/>
              </w:rPr>
              <w:t xml:space="preserve"> по формированию</w:t>
            </w:r>
            <w:r>
              <w:br/>
            </w:r>
            <w:r>
              <w:rPr>
                <w:rFonts w:ascii="Times New Roman"/>
                <w:b w:val="false"/>
                <w:i w:val="false"/>
                <w:color w:val="000000"/>
                <w:sz w:val="20"/>
              </w:rPr>
              <w:t>
</w:t>
            </w:r>
            <w:r>
              <w:rPr>
                <w:rFonts w:ascii="Times New Roman"/>
                <w:b w:val="false"/>
                <w:i w:val="false"/>
                <w:color w:val="000000"/>
                <w:sz w:val="20"/>
              </w:rPr>
              <w:t>ключевых показателей (индикаторов), включая</w:t>
            </w:r>
            <w:r>
              <w:br/>
            </w:r>
            <w:r>
              <w:rPr>
                <w:rFonts w:ascii="Times New Roman"/>
                <w:b w:val="false"/>
                <w:i w:val="false"/>
                <w:color w:val="000000"/>
                <w:sz w:val="20"/>
              </w:rPr>
              <w:t>
</w:t>
            </w:r>
            <w:r>
              <w:rPr>
                <w:rFonts w:ascii="Times New Roman"/>
                <w:b w:val="false"/>
                <w:i w:val="false"/>
                <w:color w:val="000000"/>
                <w:sz w:val="20"/>
              </w:rPr>
              <w:t>показатели международных индикаторов</w:t>
            </w:r>
            <w:r>
              <w:br/>
            </w:r>
            <w:r>
              <w:rPr>
                <w:rFonts w:ascii="Times New Roman"/>
                <w:b w:val="false"/>
                <w:i w:val="false"/>
                <w:color w:val="000000"/>
                <w:sz w:val="20"/>
              </w:rPr>
              <w:t>
</w:t>
            </w:r>
            <w:r>
              <w:rPr>
                <w:rFonts w:ascii="Times New Roman"/>
                <w:b w:val="false"/>
                <w:i w:val="false"/>
                <w:color w:val="000000"/>
                <w:sz w:val="20"/>
              </w:rPr>
              <w:t>конкурентоспособности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единого перечня показателей</w:t>
            </w:r>
            <w:r>
              <w:br/>
            </w:r>
            <w:r>
              <w:rPr>
                <w:rFonts w:ascii="Times New Roman"/>
                <w:b w:val="false"/>
                <w:i w:val="false"/>
                <w:color w:val="000000"/>
                <w:sz w:val="20"/>
              </w:rPr>
              <w:t>
</w:t>
            </w:r>
            <w:r>
              <w:rPr>
                <w:rFonts w:ascii="Times New Roman"/>
                <w:b w:val="false"/>
                <w:i w:val="false"/>
                <w:color w:val="000000"/>
                <w:sz w:val="20"/>
              </w:rPr>
              <w:t>(индикаторов) для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анализом и оценкой управления</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качества корпоративного управления</w:t>
            </w:r>
            <w:r>
              <w:br/>
            </w:r>
            <w:r>
              <w:rPr>
                <w:rFonts w:ascii="Times New Roman"/>
                <w:b w:val="false"/>
                <w:i w:val="false"/>
                <w:color w:val="000000"/>
                <w:sz w:val="20"/>
              </w:rPr>
              <w:t>
</w:t>
            </w:r>
            <w:r>
              <w:rPr>
                <w:rFonts w:ascii="Times New Roman"/>
                <w:b w:val="false"/>
                <w:i w:val="false"/>
                <w:color w:val="000000"/>
                <w:sz w:val="20"/>
              </w:rPr>
              <w:t>акционерных обществ с участием государства в</w:t>
            </w:r>
            <w:r>
              <w:br/>
            </w:r>
            <w:r>
              <w:rPr>
                <w:rFonts w:ascii="Times New Roman"/>
                <w:b w:val="false"/>
                <w:i w:val="false"/>
                <w:color w:val="000000"/>
                <w:sz w:val="20"/>
              </w:rPr>
              <w:t>
</w:t>
            </w:r>
            <w:r>
              <w:rPr>
                <w:rFonts w:ascii="Times New Roman"/>
                <w:b w:val="false"/>
                <w:i w:val="false"/>
                <w:color w:val="000000"/>
                <w:sz w:val="20"/>
              </w:rPr>
              <w:t>уставном капитале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АО</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информированного населения Республики</w:t>
            </w:r>
            <w:r>
              <w:br/>
            </w:r>
            <w:r>
              <w:rPr>
                <w:rFonts w:ascii="Times New Roman"/>
                <w:b w:val="false"/>
                <w:i w:val="false"/>
                <w:color w:val="000000"/>
                <w:sz w:val="20"/>
              </w:rPr>
              <w:t>
</w:t>
            </w:r>
            <w:r>
              <w:rPr>
                <w:rFonts w:ascii="Times New Roman"/>
                <w:b w:val="false"/>
                <w:i w:val="false"/>
                <w:color w:val="000000"/>
                <w:sz w:val="20"/>
              </w:rPr>
              <w:t>Казахстан о задачах и условиях Программы</w:t>
            </w:r>
            <w:r>
              <w:br/>
            </w:r>
            <w:r>
              <w:rPr>
                <w:rFonts w:ascii="Times New Roman"/>
                <w:b w:val="false"/>
                <w:i w:val="false"/>
                <w:color w:val="000000"/>
                <w:sz w:val="20"/>
              </w:rPr>
              <w:t>
</w:t>
            </w:r>
            <w:r>
              <w:rPr>
                <w:rFonts w:ascii="Times New Roman"/>
                <w:b w:val="false"/>
                <w:i w:val="false"/>
                <w:color w:val="000000"/>
                <w:sz w:val="20"/>
              </w:rPr>
              <w:t>«Народное IPO» из числа опрошенного населения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прикладных исследований в</w:t>
            </w:r>
            <w:r>
              <w:br/>
            </w:r>
            <w:r>
              <w:rPr>
                <w:rFonts w:ascii="Times New Roman"/>
                <w:b w:val="false"/>
                <w:i w:val="false"/>
                <w:color w:val="000000"/>
                <w:sz w:val="20"/>
              </w:rPr>
              <w:t>
</w:t>
            </w:r>
            <w:r>
              <w:rPr>
                <w:rFonts w:ascii="Times New Roman"/>
                <w:b w:val="false"/>
                <w:i w:val="false"/>
                <w:color w:val="000000"/>
                <w:sz w:val="20"/>
              </w:rPr>
              <w:t>сфере экономики, торговли 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проводимых научных экономических</w:t>
            </w:r>
            <w:r>
              <w:br/>
            </w:r>
            <w:r>
              <w:rPr>
                <w:rFonts w:ascii="Times New Roman"/>
                <w:b w:val="false"/>
                <w:i w:val="false"/>
                <w:color w:val="000000"/>
                <w:sz w:val="20"/>
              </w:rPr>
              <w:t>
</w:t>
            </w:r>
            <w:r>
              <w:rPr>
                <w:rFonts w:ascii="Times New Roman"/>
                <w:b w:val="false"/>
                <w:i w:val="false"/>
                <w:color w:val="000000"/>
                <w:sz w:val="20"/>
              </w:rPr>
              <w:t>экспертиз законопроектов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ИФО ВВП*</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 сектора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 инвестиций в основной капитал</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показателей по рейтингу Всемирного</w:t>
            </w:r>
            <w:r>
              <w:br/>
            </w:r>
            <w:r>
              <w:rPr>
                <w:rFonts w:ascii="Times New Roman"/>
                <w:b w:val="false"/>
                <w:i w:val="false"/>
                <w:color w:val="000000"/>
                <w:sz w:val="20"/>
              </w:rPr>
              <w:t>
</w:t>
            </w:r>
            <w:r>
              <w:rPr>
                <w:rFonts w:ascii="Times New Roman"/>
                <w:b w:val="false"/>
                <w:i w:val="false"/>
                <w:color w:val="000000"/>
                <w:sz w:val="20"/>
              </w:rPr>
              <w:t>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 экономики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различий между регионами по ВРП на душу</w:t>
            </w:r>
            <w:r>
              <w:br/>
            </w:r>
            <w:r>
              <w:rPr>
                <w:rFonts w:ascii="Times New Roman"/>
                <w:b w:val="false"/>
                <w:i w:val="false"/>
                <w:color w:val="000000"/>
                <w:sz w:val="20"/>
              </w:rPr>
              <w:t>
</w:t>
            </w:r>
            <w:r>
              <w:rPr>
                <w:rFonts w:ascii="Times New Roman"/>
                <w:b w:val="false"/>
                <w:i w:val="false"/>
                <w:color w:val="000000"/>
                <w:sz w:val="20"/>
              </w:rPr>
              <w:t>населения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«Степень и эффект</w:t>
            </w:r>
            <w:r>
              <w:br/>
            </w:r>
            <w:r>
              <w:rPr>
                <w:rFonts w:ascii="Times New Roman"/>
                <w:b w:val="false"/>
                <w:i w:val="false"/>
                <w:color w:val="000000"/>
                <w:sz w:val="20"/>
              </w:rPr>
              <w:t>
</w:t>
            </w:r>
            <w:r>
              <w:rPr>
                <w:rFonts w:ascii="Times New Roman"/>
                <w:b w:val="false"/>
                <w:i w:val="false"/>
                <w:color w:val="000000"/>
                <w:sz w:val="20"/>
              </w:rPr>
              <w:t>налогообложения» в рейтинге 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 ВЭФ</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«Бремя правительственного</w:t>
            </w:r>
            <w:r>
              <w:br/>
            </w:r>
            <w:r>
              <w:rPr>
                <w:rFonts w:ascii="Times New Roman"/>
                <w:b w:val="false"/>
                <w:i w:val="false"/>
                <w:color w:val="000000"/>
                <w:sz w:val="20"/>
              </w:rPr>
              <w:t>
</w:t>
            </w:r>
            <w:r>
              <w:rPr>
                <w:rFonts w:ascii="Times New Roman"/>
                <w:b w:val="false"/>
                <w:i w:val="false"/>
                <w:color w:val="000000"/>
                <w:sz w:val="20"/>
              </w:rPr>
              <w:t>регулирования» в рейтинге Глобального индекса</w:t>
            </w:r>
            <w:r>
              <w:br/>
            </w:r>
            <w:r>
              <w:rPr>
                <w:rFonts w:ascii="Times New Roman"/>
                <w:b w:val="false"/>
                <w:i w:val="false"/>
                <w:color w:val="000000"/>
                <w:sz w:val="20"/>
              </w:rPr>
              <w:t>
</w:t>
            </w:r>
            <w:r>
              <w:rPr>
                <w:rFonts w:ascii="Times New Roman"/>
                <w:b w:val="false"/>
                <w:i w:val="false"/>
                <w:color w:val="000000"/>
                <w:sz w:val="20"/>
              </w:rPr>
              <w:t>конкурентоспособности ВЭФ</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показателя «Эффективность</w:t>
            </w:r>
            <w:r>
              <w:br/>
            </w:r>
            <w:r>
              <w:rPr>
                <w:rFonts w:ascii="Times New Roman"/>
                <w:b w:val="false"/>
                <w:i w:val="false"/>
                <w:color w:val="000000"/>
                <w:sz w:val="20"/>
              </w:rPr>
              <w:t>
</w:t>
            </w:r>
            <w:r>
              <w:rPr>
                <w:rFonts w:ascii="Times New Roman"/>
                <w:b w:val="false"/>
                <w:i w:val="false"/>
                <w:color w:val="000000"/>
                <w:sz w:val="20"/>
              </w:rPr>
              <w:t>антимонопольной политики» в рейтинге Глобального</w:t>
            </w:r>
            <w:r>
              <w:br/>
            </w:r>
            <w:r>
              <w:rPr>
                <w:rFonts w:ascii="Times New Roman"/>
                <w:b w:val="false"/>
                <w:i w:val="false"/>
                <w:color w:val="000000"/>
                <w:sz w:val="20"/>
              </w:rPr>
              <w:t>
</w:t>
            </w:r>
            <w:r>
              <w:rPr>
                <w:rFonts w:ascii="Times New Roman"/>
                <w:b w:val="false"/>
                <w:i w:val="false"/>
                <w:color w:val="000000"/>
                <w:sz w:val="20"/>
              </w:rPr>
              <w:t>индекса конкурентоспособности ВЭФ</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домашних хозяйств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потребления государственного управления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необоснованного повышения</w:t>
            </w:r>
            <w:r>
              <w:br/>
            </w:r>
            <w:r>
              <w:rPr>
                <w:rFonts w:ascii="Times New Roman"/>
                <w:b w:val="false"/>
                <w:i w:val="false"/>
                <w:color w:val="000000"/>
                <w:sz w:val="20"/>
              </w:rPr>
              <w:t>
</w:t>
            </w:r>
            <w:r>
              <w:rPr>
                <w:rFonts w:ascii="Times New Roman"/>
                <w:b w:val="false"/>
                <w:i w:val="false"/>
                <w:color w:val="000000"/>
                <w:sz w:val="20"/>
              </w:rPr>
              <w:t>регулируемых тарифов и исполнения коридора</w:t>
            </w:r>
            <w:r>
              <w:br/>
            </w:r>
            <w:r>
              <w:rPr>
                <w:rFonts w:ascii="Times New Roman"/>
                <w:b w:val="false"/>
                <w:i w:val="false"/>
                <w:color w:val="000000"/>
                <w:sz w:val="20"/>
              </w:rPr>
              <w:t>
</w:t>
            </w:r>
            <w:r>
              <w:rPr>
                <w:rFonts w:ascii="Times New Roman"/>
                <w:b w:val="false"/>
                <w:i w:val="false"/>
                <w:color w:val="000000"/>
                <w:sz w:val="20"/>
              </w:rPr>
              <w:t>инфляции, ежегодно определяемого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 (путем повышения</w:t>
            </w:r>
            <w:r>
              <w:br/>
            </w:r>
            <w:r>
              <w:rPr>
                <w:rFonts w:ascii="Times New Roman"/>
                <w:b w:val="false"/>
                <w:i w:val="false"/>
                <w:color w:val="000000"/>
                <w:sz w:val="20"/>
              </w:rPr>
              <w:t>
</w:t>
            </w:r>
            <w:r>
              <w:rPr>
                <w:rFonts w:ascii="Times New Roman"/>
                <w:b w:val="false"/>
                <w:i w:val="false"/>
                <w:color w:val="000000"/>
                <w:sz w:val="20"/>
              </w:rPr>
              <w:t>эффективности государственной политики в сфере</w:t>
            </w:r>
            <w:r>
              <w:br/>
            </w:r>
            <w:r>
              <w:rPr>
                <w:rFonts w:ascii="Times New Roman"/>
                <w:b w:val="false"/>
                <w:i w:val="false"/>
                <w:color w:val="000000"/>
                <w:sz w:val="20"/>
              </w:rPr>
              <w:t>
</w:t>
            </w:r>
            <w:r>
              <w:rPr>
                <w:rFonts w:ascii="Times New Roman"/>
                <w:b w:val="false"/>
                <w:i w:val="false"/>
                <w:color w:val="000000"/>
                <w:sz w:val="20"/>
              </w:rPr>
              <w:t>естественных монополий и на регулируемых рынках)</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факторов, препятствующих</w:t>
            </w:r>
            <w:r>
              <w:br/>
            </w:r>
            <w:r>
              <w:rPr>
                <w:rFonts w:ascii="Times New Roman"/>
                <w:b w:val="false"/>
                <w:i w:val="false"/>
                <w:color w:val="000000"/>
                <w:sz w:val="20"/>
              </w:rPr>
              <w:t>
</w:t>
            </w:r>
            <w:r>
              <w:rPr>
                <w:rFonts w:ascii="Times New Roman"/>
                <w:b w:val="false"/>
                <w:i w:val="false"/>
                <w:color w:val="000000"/>
                <w:sz w:val="20"/>
              </w:rPr>
              <w:t>эффективному функционированию товарных рынков</w:t>
            </w:r>
            <w:r>
              <w:br/>
            </w:r>
            <w:r>
              <w:rPr>
                <w:rFonts w:ascii="Times New Roman"/>
                <w:b w:val="false"/>
                <w:i w:val="false"/>
                <w:color w:val="000000"/>
                <w:sz w:val="20"/>
              </w:rPr>
              <w:t>
</w:t>
            </w:r>
            <w:r>
              <w:rPr>
                <w:rFonts w:ascii="Times New Roman"/>
                <w:b w:val="false"/>
                <w:i w:val="false"/>
                <w:color w:val="000000"/>
                <w:sz w:val="20"/>
              </w:rPr>
              <w:t>(путем повышения эффективности государственной</w:t>
            </w:r>
            <w:r>
              <w:br/>
            </w:r>
            <w:r>
              <w:rPr>
                <w:rFonts w:ascii="Times New Roman"/>
                <w:b w:val="false"/>
                <w:i w:val="false"/>
                <w:color w:val="000000"/>
                <w:sz w:val="20"/>
              </w:rPr>
              <w:t>
</w:t>
            </w:r>
            <w:r>
              <w:rPr>
                <w:rFonts w:ascii="Times New Roman"/>
                <w:b w:val="false"/>
                <w:i w:val="false"/>
                <w:color w:val="000000"/>
                <w:sz w:val="20"/>
              </w:rPr>
              <w:t>политики по вопросам защиты конкуренции и</w:t>
            </w:r>
            <w:r>
              <w:br/>
            </w:r>
            <w:r>
              <w:rPr>
                <w:rFonts w:ascii="Times New Roman"/>
                <w:b w:val="false"/>
                <w:i w:val="false"/>
                <w:color w:val="000000"/>
                <w:sz w:val="20"/>
              </w:rPr>
              <w:t>
</w:t>
            </w:r>
            <w:r>
              <w:rPr>
                <w:rFonts w:ascii="Times New Roman"/>
                <w:b w:val="false"/>
                <w:i w:val="false"/>
                <w:color w:val="000000"/>
                <w:sz w:val="20"/>
              </w:rPr>
              <w:t>ограничения монополистической деятельности)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принятых решений при проведении</w:t>
            </w:r>
            <w:r>
              <w:br/>
            </w:r>
            <w:r>
              <w:rPr>
                <w:rFonts w:ascii="Times New Roman"/>
                <w:b w:val="false"/>
                <w:i w:val="false"/>
                <w:color w:val="000000"/>
                <w:sz w:val="20"/>
              </w:rPr>
              <w:t>
</w:t>
            </w:r>
            <w:r>
              <w:rPr>
                <w:rFonts w:ascii="Times New Roman"/>
                <w:b w:val="false"/>
                <w:i w:val="false"/>
                <w:color w:val="000000"/>
                <w:sz w:val="20"/>
              </w:rPr>
              <w:t>налоговой политики основным направлениям</w:t>
            </w:r>
            <w:r>
              <w:br/>
            </w:r>
            <w:r>
              <w:rPr>
                <w:rFonts w:ascii="Times New Roman"/>
                <w:b w:val="false"/>
                <w:i w:val="false"/>
                <w:color w:val="000000"/>
                <w:sz w:val="20"/>
              </w:rPr>
              <w:t>
</w:t>
            </w:r>
            <w:r>
              <w:rPr>
                <w:rFonts w:ascii="Times New Roman"/>
                <w:b w:val="false"/>
                <w:i w:val="false"/>
                <w:color w:val="000000"/>
                <w:sz w:val="20"/>
              </w:rPr>
              <w:t>социально-экономического развития страны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принятых решений при проведении</w:t>
            </w:r>
            <w:r>
              <w:br/>
            </w:r>
            <w:r>
              <w:rPr>
                <w:rFonts w:ascii="Times New Roman"/>
                <w:b w:val="false"/>
                <w:i w:val="false"/>
                <w:color w:val="000000"/>
                <w:sz w:val="20"/>
              </w:rPr>
              <w:t>
</w:t>
            </w:r>
            <w:r>
              <w:rPr>
                <w:rFonts w:ascii="Times New Roman"/>
                <w:b w:val="false"/>
                <w:i w:val="false"/>
                <w:color w:val="000000"/>
                <w:sz w:val="20"/>
              </w:rPr>
              <w:t>таможенной политики основным направлениям</w:t>
            </w:r>
            <w:r>
              <w:br/>
            </w:r>
            <w:r>
              <w:rPr>
                <w:rFonts w:ascii="Times New Roman"/>
                <w:b w:val="false"/>
                <w:i w:val="false"/>
                <w:color w:val="000000"/>
                <w:sz w:val="20"/>
              </w:rPr>
              <w:t>
</w:t>
            </w:r>
            <w:r>
              <w:rPr>
                <w:rFonts w:ascii="Times New Roman"/>
                <w:b w:val="false"/>
                <w:i w:val="false"/>
                <w:color w:val="000000"/>
                <w:sz w:val="20"/>
              </w:rPr>
              <w:t>социально-экономического развития страны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доработок проектов НПА,</w:t>
            </w:r>
            <w:r>
              <w:br/>
            </w:r>
            <w:r>
              <w:rPr>
                <w:rFonts w:ascii="Times New Roman"/>
                <w:b w:val="false"/>
                <w:i w:val="false"/>
                <w:color w:val="000000"/>
                <w:sz w:val="20"/>
              </w:rPr>
              <w:t>
</w:t>
            </w:r>
            <w:r>
              <w:rPr>
                <w:rFonts w:ascii="Times New Roman"/>
                <w:b w:val="false"/>
                <w:i w:val="false"/>
                <w:color w:val="000000"/>
                <w:sz w:val="20"/>
              </w:rPr>
              <w:t>(путем повышения качества законодательства в</w:t>
            </w:r>
            <w:r>
              <w:br/>
            </w:r>
            <w:r>
              <w:rPr>
                <w:rFonts w:ascii="Times New Roman"/>
                <w:b w:val="false"/>
                <w:i w:val="false"/>
                <w:color w:val="000000"/>
                <w:sz w:val="20"/>
              </w:rPr>
              <w:t>
</w:t>
            </w:r>
            <w:r>
              <w:rPr>
                <w:rFonts w:ascii="Times New Roman"/>
                <w:b w:val="false"/>
                <w:i w:val="false"/>
                <w:color w:val="000000"/>
                <w:sz w:val="20"/>
              </w:rPr>
              <w:t>сфере естественных монополий)</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доработок проектов НПА,</w:t>
            </w:r>
            <w:r>
              <w:br/>
            </w:r>
            <w:r>
              <w:rPr>
                <w:rFonts w:ascii="Times New Roman"/>
                <w:b w:val="false"/>
                <w:i w:val="false"/>
                <w:color w:val="000000"/>
                <w:sz w:val="20"/>
              </w:rPr>
              <w:t>
</w:t>
            </w:r>
            <w:r>
              <w:rPr>
                <w:rFonts w:ascii="Times New Roman"/>
                <w:b w:val="false"/>
                <w:i w:val="false"/>
                <w:color w:val="000000"/>
                <w:sz w:val="20"/>
              </w:rPr>
              <w:t>(путем повышения качества законодательства по</w:t>
            </w:r>
            <w:r>
              <w:br/>
            </w:r>
            <w:r>
              <w:rPr>
                <w:rFonts w:ascii="Times New Roman"/>
                <w:b w:val="false"/>
                <w:i w:val="false"/>
                <w:color w:val="000000"/>
                <w:sz w:val="20"/>
              </w:rPr>
              <w:t>
</w:t>
            </w:r>
            <w:r>
              <w:rPr>
                <w:rFonts w:ascii="Times New Roman"/>
                <w:b w:val="false"/>
                <w:i w:val="false"/>
                <w:color w:val="000000"/>
                <w:sz w:val="20"/>
              </w:rPr>
              <w:t>вопросам защиты конкуренции)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работы по повышению эффективности</w:t>
            </w:r>
            <w:r>
              <w:br/>
            </w:r>
            <w:r>
              <w:rPr>
                <w:rFonts w:ascii="Times New Roman"/>
                <w:b w:val="false"/>
                <w:i w:val="false"/>
                <w:color w:val="000000"/>
                <w:sz w:val="20"/>
              </w:rPr>
              <w:t>
</w:t>
            </w:r>
            <w:r>
              <w:rPr>
                <w:rFonts w:ascii="Times New Roman"/>
                <w:b w:val="false"/>
                <w:i w:val="false"/>
                <w:color w:val="000000"/>
                <w:sz w:val="20"/>
              </w:rPr>
              <w:t>антимонопольной политики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несырьевого экспорта в общем</w:t>
            </w:r>
            <w:r>
              <w:br/>
            </w:r>
            <w:r>
              <w:rPr>
                <w:rFonts w:ascii="Times New Roman"/>
                <w:b w:val="false"/>
                <w:i w:val="false"/>
                <w:color w:val="000000"/>
                <w:sz w:val="20"/>
              </w:rPr>
              <w:t>
</w:t>
            </w:r>
            <w:r>
              <w:rPr>
                <w:rFonts w:ascii="Times New Roman"/>
                <w:b w:val="false"/>
                <w:i w:val="false"/>
                <w:color w:val="000000"/>
                <w:sz w:val="20"/>
              </w:rPr>
              <w:t>объеме экспорта согласно классификации по</w:t>
            </w:r>
            <w:r>
              <w:br/>
            </w:r>
            <w:r>
              <w:rPr>
                <w:rFonts w:ascii="Times New Roman"/>
                <w:b w:val="false"/>
                <w:i w:val="false"/>
                <w:color w:val="000000"/>
                <w:sz w:val="20"/>
              </w:rPr>
              <w:t>
</w:t>
            </w:r>
            <w:r>
              <w:rPr>
                <w:rFonts w:ascii="Times New Roman"/>
                <w:b w:val="false"/>
                <w:i w:val="false"/>
                <w:color w:val="000000"/>
                <w:sz w:val="20"/>
              </w:rPr>
              <w:t>широким экономическим категориям</w:t>
            </w:r>
            <w:r>
              <w:br/>
            </w:r>
            <w:r>
              <w:rPr>
                <w:rFonts w:ascii="Times New Roman"/>
                <w:b w:val="false"/>
                <w:i w:val="false"/>
                <w:color w:val="000000"/>
                <w:sz w:val="20"/>
              </w:rPr>
              <w:t>
</w:t>
            </w:r>
            <w:r>
              <w:rPr>
                <w:rFonts w:ascii="Times New Roman"/>
                <w:b w:val="false"/>
                <w:i w:val="false"/>
                <w:color w:val="000000"/>
                <w:sz w:val="20"/>
              </w:rPr>
              <w:t>(статистическая классификация секритариата)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 году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торговая тарифная ставка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стоимости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2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охвата стандартизацией и регламентацией</w:t>
            </w:r>
            <w:r>
              <w:br/>
            </w:r>
            <w:r>
              <w:rPr>
                <w:rFonts w:ascii="Times New Roman"/>
                <w:b w:val="false"/>
                <w:i w:val="false"/>
                <w:color w:val="000000"/>
                <w:sz w:val="20"/>
              </w:rPr>
              <w:t>
</w:t>
            </w:r>
            <w:r>
              <w:rPr>
                <w:rFonts w:ascii="Times New Roman"/>
                <w:b w:val="false"/>
                <w:i w:val="false"/>
                <w:color w:val="000000"/>
                <w:sz w:val="20"/>
              </w:rPr>
              <w:t>государственных услуг от количества выявленных</w:t>
            </w:r>
            <w:r>
              <w:br/>
            </w:r>
            <w:r>
              <w:rPr>
                <w:rFonts w:ascii="Times New Roman"/>
                <w:b w:val="false"/>
                <w:i w:val="false"/>
                <w:color w:val="000000"/>
                <w:sz w:val="20"/>
              </w:rPr>
              <w:t>
</w:t>
            </w:r>
            <w:r>
              <w:rPr>
                <w:rFonts w:ascii="Times New Roman"/>
                <w:b w:val="false"/>
                <w:i w:val="false"/>
                <w:color w:val="000000"/>
                <w:sz w:val="20"/>
              </w:rPr>
              <w:t>государственных услуг, оказываемых физическим</w:t>
            </w:r>
            <w:r>
              <w:br/>
            </w:r>
            <w:r>
              <w:rPr>
                <w:rFonts w:ascii="Times New Roman"/>
                <w:b w:val="false"/>
                <w:i w:val="false"/>
                <w:color w:val="000000"/>
                <w:sz w:val="20"/>
              </w:rPr>
              <w:t>
</w:t>
            </w:r>
            <w:r>
              <w:rPr>
                <w:rFonts w:ascii="Times New Roman"/>
                <w:b w:val="false"/>
                <w:i w:val="false"/>
                <w:color w:val="000000"/>
                <w:sz w:val="20"/>
              </w:rPr>
              <w:t>и юридическим лицам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среднего уровня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ежегодно</w:t>
            </w:r>
            <w:r>
              <w:br/>
            </w:r>
            <w:r>
              <w:rPr>
                <w:rFonts w:ascii="Times New Roman"/>
                <w:b w:val="false"/>
                <w:i w:val="false"/>
                <w:color w:val="000000"/>
                <w:sz w:val="20"/>
              </w:rPr>
              <w:t>
</w:t>
            </w:r>
            <w:r>
              <w:rPr>
                <w:rFonts w:ascii="Times New Roman"/>
                <w:b w:val="false"/>
                <w:i w:val="false"/>
                <w:color w:val="000000"/>
                <w:sz w:val="20"/>
              </w:rPr>
              <w:t>на 10 %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выполнение функций возложенных на</w:t>
            </w:r>
            <w:r>
              <w:br/>
            </w:r>
            <w:r>
              <w:rPr>
                <w:rFonts w:ascii="Times New Roman"/>
                <w:b w:val="false"/>
                <w:i w:val="false"/>
                <w:color w:val="000000"/>
                <w:sz w:val="20"/>
              </w:rPr>
              <w:t>
</w:t>
            </w:r>
            <w:r>
              <w:rPr>
                <w:rFonts w:ascii="Times New Roman"/>
                <w:b w:val="false"/>
                <w:i w:val="false"/>
                <w:color w:val="000000"/>
                <w:sz w:val="20"/>
              </w:rPr>
              <w:t>Министерство экономического развития и торговли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замечаний к заключениям со стороны</w:t>
            </w:r>
            <w:r>
              <w:br/>
            </w:r>
            <w:r>
              <w:rPr>
                <w:rFonts w:ascii="Times New Roman"/>
                <w:b w:val="false"/>
                <w:i w:val="false"/>
                <w:color w:val="000000"/>
                <w:sz w:val="20"/>
              </w:rPr>
              <w:t>
</w:t>
            </w:r>
            <w:r>
              <w:rPr>
                <w:rFonts w:ascii="Times New Roman"/>
                <w:b w:val="false"/>
                <w:i w:val="false"/>
                <w:color w:val="000000"/>
                <w:sz w:val="20"/>
              </w:rPr>
              <w:t>Экспертной комиссии и рабочего органа Экспертной</w:t>
            </w:r>
            <w:r>
              <w:br/>
            </w:r>
            <w:r>
              <w:rPr>
                <w:rFonts w:ascii="Times New Roman"/>
                <w:b w:val="false"/>
                <w:i w:val="false"/>
                <w:color w:val="000000"/>
                <w:sz w:val="20"/>
              </w:rPr>
              <w:t>
</w:t>
            </w:r>
            <w:r>
              <w:rPr>
                <w:rFonts w:ascii="Times New Roman"/>
                <w:b w:val="false"/>
                <w:i w:val="false"/>
                <w:color w:val="000000"/>
                <w:sz w:val="20"/>
              </w:rPr>
              <w:t>комиссии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 содержание одной единицы</w:t>
            </w:r>
            <w:r>
              <w:br/>
            </w:r>
            <w:r>
              <w:rPr>
                <w:rFonts w:ascii="Times New Roman"/>
                <w:b w:val="false"/>
                <w:i w:val="false"/>
                <w:color w:val="000000"/>
                <w:sz w:val="20"/>
              </w:rPr>
              <w:t>
</w:t>
            </w:r>
            <w:r>
              <w:rPr>
                <w:rFonts w:ascii="Times New Roman"/>
                <w:b w:val="false"/>
                <w:i w:val="false"/>
                <w:color w:val="000000"/>
                <w:sz w:val="20"/>
              </w:rPr>
              <w:t>штатной численности**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36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расходы на оценку 1 центрального</w:t>
            </w:r>
            <w:r>
              <w:br/>
            </w:r>
            <w:r>
              <w:rPr>
                <w:rFonts w:ascii="Times New Roman"/>
                <w:b w:val="false"/>
                <w:i w:val="false"/>
                <w:color w:val="000000"/>
                <w:sz w:val="20"/>
              </w:rPr>
              <w:t>
</w:t>
            </w:r>
            <w:r>
              <w:rPr>
                <w:rFonts w:ascii="Times New Roman"/>
                <w:b w:val="false"/>
                <w:i w:val="false"/>
                <w:color w:val="000000"/>
                <w:sz w:val="20"/>
              </w:rPr>
              <w:t>государственного органа, 1 региона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экспертизы 1 законопроекта****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 на единицу исследования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1 017 906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3291"/>
        <w:gridCol w:w="2974"/>
        <w:gridCol w:w="2277"/>
        <w:gridCol w:w="2277"/>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2014 год</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1 681 930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1 704 043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1 712 951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97 828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1 642 996</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1 619 199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1 619 199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95-105</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27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w:t>
            </w:r>
            <w:r>
              <w:br/>
            </w:r>
            <w:r>
              <w:rPr>
                <w:rFonts w:ascii="Times New Roman"/>
                <w:b w:val="false"/>
                <w:i w:val="false"/>
                <w:color w:val="000000"/>
                <w:sz w:val="20"/>
              </w:rPr>
              <w:t>
</w:t>
            </w:r>
            <w:r>
              <w:rPr>
                <w:rFonts w:ascii="Times New Roman"/>
                <w:b w:val="false"/>
                <w:i w:val="false"/>
                <w:color w:val="000000"/>
                <w:sz w:val="20"/>
              </w:rPr>
              <w:t>2011 году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3319"/>
        <w:gridCol w:w="2983"/>
        <w:gridCol w:w="2267"/>
        <w:gridCol w:w="2225"/>
      </w:tblGrid>
      <w:tr>
        <w:trPr>
          <w:trHeight w:val="27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 Правительства Республики Казахстан</w:t>
            </w:r>
          </w:p>
        </w:tc>
      </w:tr>
      <w:tr>
        <w:trPr>
          <w:trHeight w:val="27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27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Таможенного союза</w:t>
            </w:r>
          </w:p>
        </w:tc>
      </w:tr>
      <w:tr>
        <w:trPr>
          <w:trHeight w:val="27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 процесса по формированию Единого экономического пространства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3414"/>
        <w:gridCol w:w="2971"/>
        <w:gridCol w:w="2232"/>
        <w:gridCol w:w="2211"/>
      </w:tblGrid>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16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3 649 826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3 659 070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3 681 426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2"/>
    <w:p>
      <w:pPr>
        <w:spacing w:after="0"/>
        <w:ind w:left="0"/>
        <w:jc w:val="both"/>
      </w:pPr>
      <w:r>
        <w:rPr>
          <w:rFonts w:ascii="Times New Roman"/>
          <w:b w:val="false"/>
          <w:i w:val="false"/>
          <w:color w:val="000000"/>
          <w:sz w:val="28"/>
        </w:rPr>
        <w:t>
      * ИФО торговли, ИФО ВВП с учетом 7 %-го роста</w:t>
      </w:r>
      <w:r>
        <w:br/>
      </w:r>
      <w:r>
        <w:rPr>
          <w:rFonts w:ascii="Times New Roman"/>
          <w:b w:val="false"/>
          <w:i w:val="false"/>
          <w:color w:val="000000"/>
          <w:sz w:val="28"/>
        </w:rPr>
        <w:t>
</w:t>
      </w:r>
      <w:r>
        <w:rPr>
          <w:rFonts w:ascii="Times New Roman"/>
          <w:b w:val="false"/>
          <w:i w:val="false"/>
          <w:color w:val="000000"/>
          <w:sz w:val="28"/>
        </w:rPr>
        <w:t>
      ** расчет прилагается</w:t>
      </w:r>
      <w:r>
        <w:br/>
      </w:r>
      <w:r>
        <w:rPr>
          <w:rFonts w:ascii="Times New Roman"/>
          <w:b w:val="false"/>
          <w:i w:val="false"/>
          <w:color w:val="000000"/>
          <w:sz w:val="28"/>
        </w:rPr>
        <w:t>
</w:t>
      </w:r>
      <w:r>
        <w:rPr>
          <w:rFonts w:ascii="Times New Roman"/>
          <w:b w:val="false"/>
          <w:i w:val="false"/>
          <w:color w:val="000000"/>
          <w:sz w:val="28"/>
        </w:rPr>
        <w:t>
      *** в 2012 году 92 900 (объем бюджетных расходов)/41 (16 местных гос.органов+25 центральных гос.органов)=2 265,8 т.т.; в 2013 году 97 828/41=2386 т.т.; в 2014 году 104 676/41=2553 т.т.</w:t>
      </w:r>
      <w:r>
        <w:br/>
      </w:r>
      <w:r>
        <w:rPr>
          <w:rFonts w:ascii="Times New Roman"/>
          <w:b w:val="false"/>
          <w:i w:val="false"/>
          <w:color w:val="000000"/>
          <w:sz w:val="28"/>
        </w:rPr>
        <w:t>
</w:t>
      </w:r>
      <w:r>
        <w:rPr>
          <w:rFonts w:ascii="Times New Roman"/>
          <w:b w:val="false"/>
          <w:i w:val="false"/>
          <w:color w:val="000000"/>
          <w:sz w:val="28"/>
        </w:rPr>
        <w:t>
      **** в 2012, 2013, 2014 году 172 000 (объем бюджетных расходов)/100 (количество законопроектов)= 1 720 т.т.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2462"/>
        <w:gridCol w:w="10261"/>
      </w:tblGrid>
      <w:tr>
        <w:trPr>
          <w:trHeight w:val="27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w:t>
            </w:r>
            <w:r>
              <w:rPr>
                <w:rFonts w:ascii="Times New Roman"/>
                <w:b w:val="false"/>
                <w:i w:val="false"/>
                <w:color w:val="000000"/>
                <w:sz w:val="20"/>
              </w:rPr>
              <w:t>Разработка или корректировка, а также проведение необходимых экспертиз</w:t>
            </w:r>
            <w:r>
              <w:br/>
            </w:r>
            <w:r>
              <w:rPr>
                <w:rFonts w:ascii="Times New Roman"/>
                <w:b w:val="false"/>
                <w:i w:val="false"/>
                <w:color w:val="000000"/>
                <w:sz w:val="20"/>
              </w:rPr>
              <w:t>
</w:t>
            </w:r>
            <w:r>
              <w:rPr>
                <w:rFonts w:ascii="Times New Roman"/>
                <w:b w:val="false"/>
                <w:i w:val="false"/>
                <w:color w:val="000000"/>
                <w:sz w:val="20"/>
              </w:rPr>
              <w:t>технико-экономических обоснований бюджетных инвестиционных и концессионных</w:t>
            </w:r>
            <w:r>
              <w:br/>
            </w:r>
            <w:r>
              <w:rPr>
                <w:rFonts w:ascii="Times New Roman"/>
                <w:b w:val="false"/>
                <w:i w:val="false"/>
                <w:color w:val="000000"/>
                <w:sz w:val="20"/>
              </w:rPr>
              <w:t>
</w:t>
            </w:r>
            <w:r>
              <w:rPr>
                <w:rFonts w:ascii="Times New Roman"/>
                <w:b w:val="false"/>
                <w:i w:val="false"/>
                <w:color w:val="000000"/>
                <w:sz w:val="20"/>
              </w:rPr>
              <w:t>проектов, консультативное сопровождение концессионных проектов</w:t>
            </w:r>
            <w:r>
              <w:rPr>
                <w:rFonts w:ascii="Times New Roman"/>
                <w:b w:val="false"/>
                <w:i w:val="false"/>
                <w:color w:val="000000"/>
                <w:sz w:val="20"/>
              </w:rPr>
              <w:t>»*</w:t>
            </w:r>
          </w:p>
        </w:tc>
      </w:tr>
      <w:tr>
        <w:trPr>
          <w:trHeight w:val="30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w:t>
            </w:r>
            <w:r>
              <w:br/>
            </w:r>
            <w:r>
              <w:rPr>
                <w:rFonts w:ascii="Times New Roman"/>
                <w:b w:val="false"/>
                <w:i w:val="false"/>
                <w:color w:val="000000"/>
                <w:sz w:val="20"/>
              </w:rPr>
              <w:t>
</w:t>
            </w:r>
            <w:r>
              <w:rPr>
                <w:rFonts w:ascii="Times New Roman"/>
                <w:b w:val="false"/>
                <w:i w:val="false"/>
                <w:color w:val="000000"/>
                <w:sz w:val="20"/>
              </w:rPr>
              <w:t>и концессионных проектов, оказание консультативного сопровождения</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r>
      <w:tr>
        <w:trPr>
          <w:trHeight w:val="30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10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6"/>
        <w:gridCol w:w="1347"/>
        <w:gridCol w:w="1415"/>
        <w:gridCol w:w="1234"/>
        <w:gridCol w:w="1101"/>
        <w:gridCol w:w="963"/>
        <w:gridCol w:w="828"/>
        <w:gridCol w:w="1506"/>
        <w:gridCol w:w="1100"/>
      </w:tblGrid>
      <w:tr>
        <w:trPr>
          <w:trHeight w:val="270" w:hRule="atLeast"/>
        </w:trPr>
        <w:tc>
          <w:tcPr>
            <w:tcW w:w="4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год</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Распределение годовой</w:t>
            </w:r>
            <w:r>
              <w:br/>
            </w:r>
            <w:r>
              <w:rPr>
                <w:rFonts w:ascii="Times New Roman"/>
                <w:b w:val="false"/>
                <w:i w:val="false"/>
                <w:color w:val="000000"/>
                <w:sz w:val="20"/>
              </w:rPr>
              <w:t>
</w:t>
            </w:r>
            <w:r>
              <w:rPr>
                <w:rFonts w:ascii="Times New Roman"/>
                <w:b w:val="false"/>
                <w:i w:val="false"/>
                <w:color w:val="000000"/>
                <w:sz w:val="20"/>
              </w:rPr>
              <w:t>утвержденной суммы расходов</w:t>
            </w:r>
            <w:r>
              <w:br/>
            </w:r>
            <w:r>
              <w:rPr>
                <w:rFonts w:ascii="Times New Roman"/>
                <w:b w:val="false"/>
                <w:i w:val="false"/>
                <w:color w:val="000000"/>
                <w:sz w:val="20"/>
              </w:rPr>
              <w:t>
</w:t>
            </w:r>
            <w:r>
              <w:rPr>
                <w:rFonts w:ascii="Times New Roman"/>
                <w:b w:val="false"/>
                <w:i w:val="false"/>
                <w:color w:val="000000"/>
                <w:sz w:val="20"/>
              </w:rPr>
              <w:t>между администраторами</w:t>
            </w:r>
            <w:r>
              <w:br/>
            </w:r>
            <w:r>
              <w:rPr>
                <w:rFonts w:ascii="Times New Roman"/>
                <w:b w:val="false"/>
                <w:i w:val="false"/>
                <w:color w:val="000000"/>
                <w:sz w:val="20"/>
              </w:rPr>
              <w:t>
</w:t>
            </w:r>
            <w:r>
              <w:rPr>
                <w:rFonts w:ascii="Times New Roman"/>
                <w:b w:val="false"/>
                <w:i w:val="false"/>
                <w:color w:val="000000"/>
                <w:sz w:val="20"/>
              </w:rPr>
              <w:t>бюджетных программ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Обеспечение финансирования</w:t>
            </w:r>
            <w:r>
              <w:br/>
            </w:r>
            <w:r>
              <w:rPr>
                <w:rFonts w:ascii="Times New Roman"/>
                <w:b w:val="false"/>
                <w:i w:val="false"/>
                <w:color w:val="000000"/>
                <w:sz w:val="20"/>
              </w:rPr>
              <w:t>
</w:t>
            </w:r>
            <w:r>
              <w:rPr>
                <w:rFonts w:ascii="Times New Roman"/>
                <w:b w:val="false"/>
                <w:i w:val="false"/>
                <w:color w:val="000000"/>
                <w:sz w:val="20"/>
              </w:rPr>
              <w:t>разработки или</w:t>
            </w:r>
            <w:r>
              <w:br/>
            </w:r>
            <w:r>
              <w:rPr>
                <w:rFonts w:ascii="Times New Roman"/>
                <w:b w:val="false"/>
                <w:i w:val="false"/>
                <w:color w:val="000000"/>
                <w:sz w:val="20"/>
              </w:rPr>
              <w:t>
</w:t>
            </w:r>
            <w:r>
              <w:rPr>
                <w:rFonts w:ascii="Times New Roman"/>
                <w:b w:val="false"/>
                <w:i w:val="false"/>
                <w:color w:val="000000"/>
                <w:sz w:val="20"/>
              </w:rPr>
              <w:t>корректировки, а также</w:t>
            </w:r>
            <w:r>
              <w:br/>
            </w:r>
            <w:r>
              <w:rPr>
                <w:rFonts w:ascii="Times New Roman"/>
                <w:b w:val="false"/>
                <w:i w:val="false"/>
                <w:color w:val="000000"/>
                <w:sz w:val="20"/>
              </w:rPr>
              <w:t>
</w:t>
            </w:r>
            <w:r>
              <w:rPr>
                <w:rFonts w:ascii="Times New Roman"/>
                <w:b w:val="false"/>
                <w:i w:val="false"/>
                <w:color w:val="000000"/>
                <w:sz w:val="20"/>
              </w:rPr>
              <w:t>проведения 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бюджетных</w:t>
            </w:r>
            <w:r>
              <w:br/>
            </w:r>
            <w:r>
              <w:rPr>
                <w:rFonts w:ascii="Times New Roman"/>
                <w:b w:val="false"/>
                <w:i w:val="false"/>
                <w:color w:val="000000"/>
                <w:sz w:val="20"/>
              </w:rPr>
              <w:t>
</w:t>
            </w:r>
            <w:r>
              <w:rPr>
                <w:rFonts w:ascii="Times New Roman"/>
                <w:b w:val="false"/>
                <w:i w:val="false"/>
                <w:color w:val="000000"/>
                <w:sz w:val="20"/>
              </w:rPr>
              <w:t>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сопровождения концессионных</w:t>
            </w:r>
            <w:r>
              <w:br/>
            </w:r>
            <w:r>
              <w:rPr>
                <w:rFonts w:ascii="Times New Roman"/>
                <w:b w:val="false"/>
                <w:i w:val="false"/>
                <w:color w:val="000000"/>
                <w:sz w:val="20"/>
              </w:rPr>
              <w:t>
</w:t>
            </w:r>
            <w:r>
              <w:rPr>
                <w:rFonts w:ascii="Times New Roman"/>
                <w:b w:val="false"/>
                <w:i w:val="false"/>
                <w:color w:val="000000"/>
                <w:sz w:val="20"/>
              </w:rPr>
              <w:t>проектов, одобренных</w:t>
            </w:r>
            <w:r>
              <w:br/>
            </w:r>
            <w:r>
              <w:rPr>
                <w:rFonts w:ascii="Times New Roman"/>
                <w:b w:val="false"/>
                <w:i w:val="false"/>
                <w:color w:val="000000"/>
                <w:sz w:val="20"/>
              </w:rPr>
              <w:t>
</w:t>
            </w:r>
            <w:r>
              <w:rPr>
                <w:rFonts w:ascii="Times New Roman"/>
                <w:b w:val="false"/>
                <w:i w:val="false"/>
                <w:color w:val="000000"/>
                <w:sz w:val="20"/>
              </w:rPr>
              <w:t>бюджетной комиссией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включения в Перечень бюджетных</w:t>
            </w:r>
            <w:r>
              <w:br/>
            </w:r>
            <w:r>
              <w:rPr>
                <w:rFonts w:ascii="Times New Roman"/>
                <w:b w:val="false"/>
                <w:i w:val="false"/>
                <w:color w:val="000000"/>
                <w:sz w:val="20"/>
              </w:rPr>
              <w:t>
</w:t>
            </w:r>
            <w:r>
              <w:rPr>
                <w:rFonts w:ascii="Times New Roman"/>
                <w:b w:val="false"/>
                <w:i w:val="false"/>
                <w:color w:val="000000"/>
                <w:sz w:val="20"/>
              </w:rPr>
              <w:t>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разработка или</w:t>
            </w:r>
            <w:r>
              <w:br/>
            </w:r>
            <w:r>
              <w:rPr>
                <w:rFonts w:ascii="Times New Roman"/>
                <w:b w:val="false"/>
                <w:i w:val="false"/>
                <w:color w:val="000000"/>
                <w:sz w:val="20"/>
              </w:rPr>
              <w:t>
</w:t>
            </w:r>
            <w:r>
              <w:rPr>
                <w:rFonts w:ascii="Times New Roman"/>
                <w:b w:val="false"/>
                <w:i w:val="false"/>
                <w:color w:val="000000"/>
                <w:sz w:val="20"/>
              </w:rPr>
              <w:t>корректировка, а также</w:t>
            </w:r>
            <w:r>
              <w:br/>
            </w:r>
            <w:r>
              <w:rPr>
                <w:rFonts w:ascii="Times New Roman"/>
                <w:b w:val="false"/>
                <w:i w:val="false"/>
                <w:color w:val="000000"/>
                <w:sz w:val="20"/>
              </w:rPr>
              <w:t>
</w:t>
            </w:r>
            <w:r>
              <w:rPr>
                <w:rFonts w:ascii="Times New Roman"/>
                <w:b w:val="false"/>
                <w:i w:val="false"/>
                <w:color w:val="000000"/>
                <w:sz w:val="20"/>
              </w:rPr>
              <w:t>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 технико-экономи-</w:t>
            </w:r>
            <w:r>
              <w:br/>
            </w:r>
            <w:r>
              <w:rPr>
                <w:rFonts w:ascii="Times New Roman"/>
                <w:b w:val="false"/>
                <w:i w:val="false"/>
                <w:color w:val="000000"/>
                <w:sz w:val="20"/>
              </w:rPr>
              <w:t>
</w:t>
            </w:r>
            <w:r>
              <w:rPr>
                <w:rFonts w:ascii="Times New Roman"/>
                <w:b w:val="false"/>
                <w:i w:val="false"/>
                <w:color w:val="000000"/>
                <w:sz w:val="20"/>
              </w:rPr>
              <w:t>ческих обоснований, которых</w:t>
            </w:r>
            <w:r>
              <w:br/>
            </w:r>
            <w:r>
              <w:rPr>
                <w:rFonts w:ascii="Times New Roman"/>
                <w:b w:val="false"/>
                <w:i w:val="false"/>
                <w:color w:val="000000"/>
                <w:sz w:val="20"/>
              </w:rPr>
              <w:t>
</w:t>
            </w:r>
            <w:r>
              <w:rPr>
                <w:rFonts w:ascii="Times New Roman"/>
                <w:b w:val="false"/>
                <w:i w:val="false"/>
                <w:color w:val="000000"/>
                <w:sz w:val="20"/>
              </w:rPr>
              <w:t>осуществляются на основе</w:t>
            </w:r>
            <w:r>
              <w:br/>
            </w:r>
            <w:r>
              <w:rPr>
                <w:rFonts w:ascii="Times New Roman"/>
                <w:b w:val="false"/>
                <w:i w:val="false"/>
                <w:color w:val="000000"/>
                <w:sz w:val="20"/>
              </w:rPr>
              <w:t>
</w:t>
            </w:r>
            <w:r>
              <w:rPr>
                <w:rFonts w:ascii="Times New Roman"/>
                <w:b w:val="false"/>
                <w:i w:val="false"/>
                <w:color w:val="000000"/>
                <w:sz w:val="20"/>
              </w:rPr>
              <w:t>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предложений,</w:t>
            </w:r>
            <w:r>
              <w:br/>
            </w:r>
            <w:r>
              <w:rPr>
                <w:rFonts w:ascii="Times New Roman"/>
                <w:b w:val="false"/>
                <w:i w:val="false"/>
                <w:color w:val="000000"/>
                <w:sz w:val="20"/>
              </w:rPr>
              <w:t>
</w:t>
            </w:r>
            <w:r>
              <w:rPr>
                <w:rFonts w:ascii="Times New Roman"/>
                <w:b w:val="false"/>
                <w:i w:val="false"/>
                <w:color w:val="000000"/>
                <w:sz w:val="20"/>
              </w:rPr>
              <w:t>одобренных бюджетной</w:t>
            </w:r>
            <w:r>
              <w:br/>
            </w:r>
            <w:r>
              <w:rPr>
                <w:rFonts w:ascii="Times New Roman"/>
                <w:b w:val="false"/>
                <w:i w:val="false"/>
                <w:color w:val="000000"/>
                <w:sz w:val="20"/>
              </w:rPr>
              <w:t>
</w:t>
            </w:r>
            <w:r>
              <w:rPr>
                <w:rFonts w:ascii="Times New Roman"/>
                <w:b w:val="false"/>
                <w:i w:val="false"/>
                <w:color w:val="000000"/>
                <w:sz w:val="20"/>
              </w:rPr>
              <w:t>комиссией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одобрен-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разработку и экспертизу</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разработку и экспертизу</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311 929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3"/>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бюджетной программы</w:t>
      </w:r>
      <w:r>
        <w:br/>
      </w:r>
      <w:r>
        <w:rPr>
          <w:rFonts w:ascii="Times New Roman"/>
          <w:b w:val="false"/>
          <w:i w:val="false"/>
          <w:color w:val="000000"/>
          <w:sz w:val="28"/>
        </w:rPr>
        <w:t>
025 «Разработка или корректировка, а также проведение необходимых экспертиз технико-экономических обоснований бюджетных инвестиционных и концессионных проектов, консультативное сопровождение концессионных проектов»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14"/>
        <w:gridCol w:w="836"/>
        <w:gridCol w:w="1392"/>
        <w:gridCol w:w="1748"/>
        <w:gridCol w:w="814"/>
        <w:gridCol w:w="925"/>
        <w:gridCol w:w="948"/>
        <w:gridCol w:w="1304"/>
        <w:gridCol w:w="1416"/>
      </w:tblGrid>
      <w:tr>
        <w:trPr>
          <w:trHeight w:val="55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w:t>
            </w:r>
            <w:r>
              <w:br/>
            </w:r>
            <w:r>
              <w:rPr>
                <w:rFonts w:ascii="Times New Roman"/>
                <w:b w:val="false"/>
                <w:i w:val="false"/>
                <w:color w:val="000000"/>
                <w:sz w:val="20"/>
              </w:rPr>
              <w:t>
</w:t>
            </w:r>
            <w:r>
              <w:rPr>
                <w:rFonts w:ascii="Times New Roman"/>
                <w:b w:val="false"/>
                <w:i w:val="false"/>
                <w:color w:val="000000"/>
                <w:sz w:val="20"/>
              </w:rPr>
              <w:t>и мобилизации» (секретно)</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 xml:space="preserve">программы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 год</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2326"/>
        <w:gridCol w:w="1320"/>
        <w:gridCol w:w="1299"/>
        <w:gridCol w:w="1234"/>
        <w:gridCol w:w="1044"/>
        <w:gridCol w:w="1044"/>
        <w:gridCol w:w="1044"/>
        <w:gridCol w:w="1213"/>
        <w:gridCol w:w="1365"/>
      </w:tblGrid>
      <w:tr>
        <w:trPr>
          <w:trHeight w:val="27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 и</w:t>
            </w:r>
            <w:r>
              <w:br/>
            </w:r>
            <w:r>
              <w:rPr>
                <w:rFonts w:ascii="Times New Roman"/>
                <w:b w:val="false"/>
                <w:i w:val="false"/>
                <w:color w:val="000000"/>
                <w:sz w:val="20"/>
              </w:rPr>
              <w:t>
</w:t>
            </w:r>
            <w:r>
              <w:rPr>
                <w:rFonts w:ascii="Times New Roman"/>
                <w:b w:val="false"/>
                <w:i w:val="false"/>
                <w:color w:val="000000"/>
                <w:sz w:val="20"/>
              </w:rPr>
              <w:t>концессии»</w:t>
            </w:r>
          </w:p>
        </w:tc>
      </w:tr>
      <w:tr>
        <w:trPr>
          <w:trHeight w:val="30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«Казахстанский центр государственно-частного партнерства»</w:t>
            </w:r>
            <w:r>
              <w:br/>
            </w:r>
            <w:r>
              <w:rPr>
                <w:rFonts w:ascii="Times New Roman"/>
                <w:b w:val="false"/>
                <w:i w:val="false"/>
                <w:color w:val="000000"/>
                <w:sz w:val="20"/>
              </w:rPr>
              <w:t>
</w:t>
            </w:r>
            <w:r>
              <w:rPr>
                <w:rFonts w:ascii="Times New Roman"/>
                <w:b w:val="false"/>
                <w:i w:val="false"/>
                <w:color w:val="000000"/>
                <w:sz w:val="20"/>
              </w:rPr>
              <w:t>экспертиз по вопросам бюджетных инвестиций и концессии, а также</w:t>
            </w:r>
            <w:r>
              <w:br/>
            </w:r>
            <w:r>
              <w:rPr>
                <w:rFonts w:ascii="Times New Roman"/>
                <w:b w:val="false"/>
                <w:i w:val="false"/>
                <w:color w:val="000000"/>
                <w:sz w:val="20"/>
              </w:rPr>
              <w:t>
</w:t>
            </w:r>
            <w:r>
              <w:rPr>
                <w:rFonts w:ascii="Times New Roman"/>
                <w:b w:val="false"/>
                <w:i w:val="false"/>
                <w:color w:val="000000"/>
                <w:sz w:val="20"/>
              </w:rPr>
              <w:t>проведения оценки реализации концессионных проектов, в том числе на</w:t>
            </w:r>
            <w:r>
              <w:br/>
            </w:r>
            <w:r>
              <w:rPr>
                <w:rFonts w:ascii="Times New Roman"/>
                <w:b w:val="false"/>
                <w:i w:val="false"/>
                <w:color w:val="000000"/>
                <w:sz w:val="20"/>
              </w:rPr>
              <w:t>
</w:t>
            </w:r>
            <w:r>
              <w:rPr>
                <w:rFonts w:ascii="Times New Roman"/>
                <w:b w:val="false"/>
                <w:i w:val="false"/>
                <w:color w:val="000000"/>
                <w:sz w:val="20"/>
              </w:rPr>
              <w:t>условии софинансирования из бюджета</w:t>
            </w:r>
          </w:p>
        </w:tc>
      </w:tr>
      <w:tr>
        <w:trPr>
          <w:trHeight w:val="300" w:hRule="atLeast"/>
        </w:trPr>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p>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Проведение экспертиз по</w:t>
            </w:r>
            <w:r>
              <w:br/>
            </w:r>
            <w:r>
              <w:rPr>
                <w:rFonts w:ascii="Times New Roman"/>
                <w:b w:val="false"/>
                <w:i w:val="false"/>
                <w:color w:val="000000"/>
                <w:sz w:val="20"/>
              </w:rPr>
              <w:t>
</w:t>
            </w:r>
            <w:r>
              <w:rPr>
                <w:rFonts w:ascii="Times New Roman"/>
                <w:b w:val="false"/>
                <w:i w:val="false"/>
                <w:color w:val="000000"/>
                <w:sz w:val="20"/>
              </w:rPr>
              <w:t>вопросам  бюджетных</w:t>
            </w:r>
            <w:r>
              <w:br/>
            </w:r>
            <w:r>
              <w:rPr>
                <w:rFonts w:ascii="Times New Roman"/>
                <w:b w:val="false"/>
                <w:i w:val="false"/>
                <w:color w:val="000000"/>
                <w:sz w:val="20"/>
              </w:rPr>
              <w:t>
</w:t>
            </w:r>
            <w:r>
              <w:rPr>
                <w:rFonts w:ascii="Times New Roman"/>
                <w:b w:val="false"/>
                <w:i w:val="false"/>
                <w:color w:val="000000"/>
                <w:sz w:val="20"/>
              </w:rPr>
              <w:t>инвестиций и концессий,</w:t>
            </w:r>
            <w:r>
              <w:br/>
            </w:r>
            <w:r>
              <w:rPr>
                <w:rFonts w:ascii="Times New Roman"/>
                <w:b w:val="false"/>
                <w:i w:val="false"/>
                <w:color w:val="000000"/>
                <w:sz w:val="20"/>
              </w:rPr>
              <w:t>
</w:t>
            </w:r>
            <w:r>
              <w:rPr>
                <w:rFonts w:ascii="Times New Roman"/>
                <w:b w:val="false"/>
                <w:i w:val="false"/>
                <w:color w:val="000000"/>
                <w:sz w:val="20"/>
              </w:rPr>
              <w:t>а также оценки реализации</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в том числе на условии</w:t>
            </w:r>
            <w:r>
              <w:br/>
            </w:r>
            <w:r>
              <w:rPr>
                <w:rFonts w:ascii="Times New Roman"/>
                <w:b w:val="false"/>
                <w:i w:val="false"/>
                <w:color w:val="000000"/>
                <w:sz w:val="20"/>
              </w:rPr>
              <w:t>
</w:t>
            </w:r>
            <w:r>
              <w:rPr>
                <w:rFonts w:ascii="Times New Roman"/>
                <w:b w:val="false"/>
                <w:i w:val="false"/>
                <w:color w:val="000000"/>
                <w:sz w:val="20"/>
              </w:rPr>
              <w:t>софинансирования из бюджета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 и подготовка</w:t>
            </w:r>
            <w:r>
              <w:br/>
            </w:r>
            <w:r>
              <w:rPr>
                <w:rFonts w:ascii="Times New Roman"/>
                <w:b w:val="false"/>
                <w:i w:val="false"/>
                <w:color w:val="000000"/>
                <w:sz w:val="20"/>
              </w:rPr>
              <w:t>
</w:t>
            </w:r>
            <w:r>
              <w:rPr>
                <w:rFonts w:ascii="Times New Roman"/>
                <w:b w:val="false"/>
                <w:i w:val="false"/>
                <w:color w:val="000000"/>
                <w:sz w:val="20"/>
              </w:rPr>
              <w:t>АО «Казахстанский центр</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экспертизы по</w:t>
            </w:r>
            <w:r>
              <w:br/>
            </w:r>
            <w:r>
              <w:rPr>
                <w:rFonts w:ascii="Times New Roman"/>
                <w:b w:val="false"/>
                <w:i w:val="false"/>
                <w:color w:val="000000"/>
                <w:sz w:val="20"/>
              </w:rPr>
              <w:t>
</w:t>
            </w:r>
            <w:r>
              <w:rPr>
                <w:rFonts w:ascii="Times New Roman"/>
                <w:b w:val="false"/>
                <w:i w:val="false"/>
                <w:color w:val="000000"/>
                <w:sz w:val="20"/>
              </w:rPr>
              <w:t>вопросам бюджетных</w:t>
            </w:r>
            <w:r>
              <w:br/>
            </w:r>
            <w:r>
              <w:rPr>
                <w:rFonts w:ascii="Times New Roman"/>
                <w:b w:val="false"/>
                <w:i w:val="false"/>
                <w:color w:val="000000"/>
                <w:sz w:val="20"/>
              </w:rPr>
              <w:t>
</w:t>
            </w:r>
            <w:r>
              <w:rPr>
                <w:rFonts w:ascii="Times New Roman"/>
                <w:b w:val="false"/>
                <w:i w:val="false"/>
                <w:color w:val="000000"/>
                <w:sz w:val="20"/>
              </w:rPr>
              <w:t>инвестиций и концессии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 подготовка</w:t>
            </w:r>
            <w:r>
              <w:br/>
            </w:r>
            <w:r>
              <w:rPr>
                <w:rFonts w:ascii="Times New Roman"/>
                <w:b w:val="false"/>
                <w:i w:val="false"/>
                <w:color w:val="000000"/>
                <w:sz w:val="20"/>
              </w:rPr>
              <w:t>
</w:t>
            </w:r>
            <w:r>
              <w:rPr>
                <w:rFonts w:ascii="Times New Roman"/>
                <w:b w:val="false"/>
                <w:i w:val="false"/>
                <w:color w:val="000000"/>
                <w:sz w:val="20"/>
              </w:rPr>
              <w:t>АО «Казахстанский центр</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оценки</w:t>
            </w:r>
            <w:r>
              <w:br/>
            </w:r>
            <w:r>
              <w:rPr>
                <w:rFonts w:ascii="Times New Roman"/>
                <w:b w:val="false"/>
                <w:i w:val="false"/>
                <w:color w:val="000000"/>
                <w:sz w:val="20"/>
              </w:rPr>
              <w:t>
</w:t>
            </w:r>
            <w:r>
              <w:rPr>
                <w:rFonts w:ascii="Times New Roman"/>
                <w:b w:val="false"/>
                <w:i w:val="false"/>
                <w:color w:val="000000"/>
                <w:sz w:val="20"/>
              </w:rPr>
              <w:t>реализации концессионных</w:t>
            </w:r>
            <w:r>
              <w:br/>
            </w:r>
            <w:r>
              <w:rPr>
                <w:rFonts w:ascii="Times New Roman"/>
                <w:b w:val="false"/>
                <w:i w:val="false"/>
                <w:color w:val="000000"/>
                <w:sz w:val="20"/>
              </w:rPr>
              <w:t>
</w:t>
            </w:r>
            <w:r>
              <w:rPr>
                <w:rFonts w:ascii="Times New Roman"/>
                <w:b w:val="false"/>
                <w:i w:val="false"/>
                <w:color w:val="000000"/>
                <w:sz w:val="20"/>
              </w:rPr>
              <w:t>проектов, в том числе на</w:t>
            </w:r>
            <w:r>
              <w:br/>
            </w:r>
            <w:r>
              <w:rPr>
                <w:rFonts w:ascii="Times New Roman"/>
                <w:b w:val="false"/>
                <w:i w:val="false"/>
                <w:color w:val="000000"/>
                <w:sz w:val="20"/>
              </w:rPr>
              <w:t>
</w:t>
            </w:r>
            <w:r>
              <w:rPr>
                <w:rFonts w:ascii="Times New Roman"/>
                <w:b w:val="false"/>
                <w:i w:val="false"/>
                <w:color w:val="000000"/>
                <w:sz w:val="20"/>
              </w:rPr>
              <w:t>условии софинансирования</w:t>
            </w:r>
            <w:r>
              <w:br/>
            </w:r>
            <w:r>
              <w:rPr>
                <w:rFonts w:ascii="Times New Roman"/>
                <w:b w:val="false"/>
                <w:i w:val="false"/>
                <w:color w:val="000000"/>
                <w:sz w:val="20"/>
              </w:rPr>
              <w:t>
</w:t>
            </w:r>
            <w:r>
              <w:rPr>
                <w:rFonts w:ascii="Times New Roman"/>
                <w:b w:val="false"/>
                <w:i w:val="false"/>
                <w:color w:val="000000"/>
                <w:sz w:val="20"/>
              </w:rPr>
              <w:t>из бюджета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Перечень объектов,</w:t>
            </w:r>
            <w:r>
              <w:br/>
            </w:r>
            <w:r>
              <w:rPr>
                <w:rFonts w:ascii="Times New Roman"/>
                <w:b w:val="false"/>
                <w:i w:val="false"/>
                <w:color w:val="000000"/>
                <w:sz w:val="20"/>
              </w:rPr>
              <w:t>
</w:t>
            </w:r>
            <w:r>
              <w:rPr>
                <w:rFonts w:ascii="Times New Roman"/>
                <w:b w:val="false"/>
                <w:i w:val="false"/>
                <w:color w:val="000000"/>
                <w:sz w:val="20"/>
              </w:rPr>
              <w:t>предлагаемых к передаче</w:t>
            </w:r>
            <w:r>
              <w:br/>
            </w:r>
            <w:r>
              <w:rPr>
                <w:rFonts w:ascii="Times New Roman"/>
                <w:b w:val="false"/>
                <w:i w:val="false"/>
                <w:color w:val="000000"/>
                <w:sz w:val="20"/>
              </w:rPr>
              <w:t>
</w:t>
            </w:r>
            <w:r>
              <w:rPr>
                <w:rFonts w:ascii="Times New Roman"/>
                <w:b w:val="false"/>
                <w:i w:val="false"/>
                <w:color w:val="000000"/>
                <w:sz w:val="20"/>
              </w:rPr>
              <w:t>в концессию</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проведения</w:t>
            </w:r>
            <w:r>
              <w:br/>
            </w:r>
            <w:r>
              <w:rPr>
                <w:rFonts w:ascii="Times New Roman"/>
                <w:b w:val="false"/>
                <w:i w:val="false"/>
                <w:color w:val="000000"/>
                <w:sz w:val="20"/>
              </w:rPr>
              <w:t>
</w:t>
            </w:r>
            <w:r>
              <w:rPr>
                <w:rFonts w:ascii="Times New Roman"/>
                <w:b w:val="false"/>
                <w:i w:val="false"/>
                <w:color w:val="000000"/>
                <w:sz w:val="20"/>
              </w:rPr>
              <w:t>качественных экспертиз на</w:t>
            </w:r>
            <w:r>
              <w:br/>
            </w:r>
            <w:r>
              <w:rPr>
                <w:rFonts w:ascii="Times New Roman"/>
                <w:b w:val="false"/>
                <w:i w:val="false"/>
                <w:color w:val="000000"/>
                <w:sz w:val="20"/>
              </w:rPr>
              <w:t>
</w:t>
            </w:r>
            <w:r>
              <w:rPr>
                <w:rFonts w:ascii="Times New Roman"/>
                <w:b w:val="false"/>
                <w:i w:val="false"/>
                <w:color w:val="000000"/>
                <w:sz w:val="20"/>
              </w:rPr>
              <w:t>поступившие проекты по</w:t>
            </w:r>
            <w:r>
              <w:br/>
            </w:r>
            <w:r>
              <w:rPr>
                <w:rFonts w:ascii="Times New Roman"/>
                <w:b w:val="false"/>
                <w:i w:val="false"/>
                <w:color w:val="000000"/>
                <w:sz w:val="20"/>
              </w:rPr>
              <w:t>
</w:t>
            </w:r>
            <w:r>
              <w:rPr>
                <w:rFonts w:ascii="Times New Roman"/>
                <w:b w:val="false"/>
                <w:i w:val="false"/>
                <w:color w:val="000000"/>
                <w:sz w:val="20"/>
              </w:rPr>
              <w:t>вопросам бюджетных</w:t>
            </w:r>
            <w:r>
              <w:br/>
            </w:r>
            <w:r>
              <w:rPr>
                <w:rFonts w:ascii="Times New Roman"/>
                <w:b w:val="false"/>
                <w:i w:val="false"/>
                <w:color w:val="000000"/>
                <w:sz w:val="20"/>
              </w:rPr>
              <w:t>
</w:t>
            </w:r>
            <w:r>
              <w:rPr>
                <w:rFonts w:ascii="Times New Roman"/>
                <w:b w:val="false"/>
                <w:i w:val="false"/>
                <w:color w:val="000000"/>
                <w:sz w:val="20"/>
              </w:rPr>
              <w:t>инвестиций и концессии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 на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проведения</w:t>
            </w:r>
            <w:r>
              <w:br/>
            </w:r>
            <w:r>
              <w:rPr>
                <w:rFonts w:ascii="Times New Roman"/>
                <w:b w:val="false"/>
                <w:i w:val="false"/>
                <w:color w:val="000000"/>
                <w:sz w:val="20"/>
              </w:rPr>
              <w:t>
</w:t>
            </w:r>
            <w:r>
              <w:rPr>
                <w:rFonts w:ascii="Times New Roman"/>
                <w:b w:val="false"/>
                <w:i w:val="false"/>
                <w:color w:val="000000"/>
                <w:sz w:val="20"/>
              </w:rPr>
              <w:t>качественной оценки</w:t>
            </w:r>
            <w:r>
              <w:br/>
            </w:r>
            <w:r>
              <w:rPr>
                <w:rFonts w:ascii="Times New Roman"/>
                <w:b w:val="false"/>
                <w:i w:val="false"/>
                <w:color w:val="000000"/>
                <w:sz w:val="20"/>
              </w:rPr>
              <w:t>
</w:t>
            </w:r>
            <w:r>
              <w:rPr>
                <w:rFonts w:ascii="Times New Roman"/>
                <w:b w:val="false"/>
                <w:i w:val="false"/>
                <w:color w:val="000000"/>
                <w:sz w:val="20"/>
              </w:rPr>
              <w:t>реализации концессионных</w:t>
            </w:r>
            <w:r>
              <w:br/>
            </w:r>
            <w:r>
              <w:rPr>
                <w:rFonts w:ascii="Times New Roman"/>
                <w:b w:val="false"/>
                <w:i w:val="false"/>
                <w:color w:val="000000"/>
                <w:sz w:val="20"/>
              </w:rPr>
              <w:t>
</w:t>
            </w:r>
            <w:r>
              <w:rPr>
                <w:rFonts w:ascii="Times New Roman"/>
                <w:b w:val="false"/>
                <w:i w:val="false"/>
                <w:color w:val="000000"/>
                <w:sz w:val="20"/>
              </w:rPr>
              <w:t>проектов, в том числе на</w:t>
            </w:r>
            <w:r>
              <w:br/>
            </w:r>
            <w:r>
              <w:rPr>
                <w:rFonts w:ascii="Times New Roman"/>
                <w:b w:val="false"/>
                <w:i w:val="false"/>
                <w:color w:val="000000"/>
                <w:sz w:val="20"/>
              </w:rPr>
              <w:t>
</w:t>
            </w:r>
            <w:r>
              <w:rPr>
                <w:rFonts w:ascii="Times New Roman"/>
                <w:b w:val="false"/>
                <w:i w:val="false"/>
                <w:color w:val="000000"/>
                <w:sz w:val="20"/>
              </w:rPr>
              <w:t>условии софинансирования</w:t>
            </w:r>
            <w:r>
              <w:br/>
            </w:r>
            <w:r>
              <w:rPr>
                <w:rFonts w:ascii="Times New Roman"/>
                <w:b w:val="false"/>
                <w:i w:val="false"/>
                <w:color w:val="000000"/>
                <w:sz w:val="20"/>
              </w:rPr>
              <w:t>
</w:t>
            </w:r>
            <w:r>
              <w:rPr>
                <w:rFonts w:ascii="Times New Roman"/>
                <w:b w:val="false"/>
                <w:i w:val="false"/>
                <w:color w:val="000000"/>
                <w:sz w:val="20"/>
              </w:rPr>
              <w:t>из бюджета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 на</w:t>
            </w:r>
            <w:r>
              <w:br/>
            </w:r>
            <w:r>
              <w:rPr>
                <w:rFonts w:ascii="Times New Roman"/>
                <w:b w:val="false"/>
                <w:i w:val="false"/>
                <w:color w:val="000000"/>
                <w:sz w:val="20"/>
              </w:rPr>
              <w:t>
</w:t>
            </w:r>
            <w:r>
              <w:rPr>
                <w:rFonts w:ascii="Times New Roman"/>
                <w:b w:val="false"/>
                <w:i w:val="false"/>
                <w:color w:val="000000"/>
                <w:sz w:val="20"/>
              </w:rPr>
              <w:t>оценку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стоимость проведения</w:t>
            </w:r>
            <w:r>
              <w:br/>
            </w:r>
            <w:r>
              <w:rPr>
                <w:rFonts w:ascii="Times New Roman"/>
                <w:b w:val="false"/>
                <w:i w:val="false"/>
                <w:color w:val="000000"/>
                <w:sz w:val="20"/>
              </w:rPr>
              <w:t>
</w:t>
            </w:r>
            <w:r>
              <w:rPr>
                <w:rFonts w:ascii="Times New Roman"/>
                <w:b w:val="false"/>
                <w:i w:val="false"/>
                <w:color w:val="000000"/>
                <w:sz w:val="20"/>
              </w:rPr>
              <w:t>одной экспертизы и оценки</w:t>
            </w:r>
            <w:r>
              <w:br/>
            </w:r>
            <w:r>
              <w:rPr>
                <w:rFonts w:ascii="Times New Roman"/>
                <w:b w:val="false"/>
                <w:i w:val="false"/>
                <w:color w:val="000000"/>
                <w:sz w:val="20"/>
              </w:rPr>
              <w:t>
</w:t>
            </w:r>
            <w:r>
              <w:rPr>
                <w:rFonts w:ascii="Times New Roman"/>
                <w:b w:val="false"/>
                <w:i w:val="false"/>
                <w:color w:val="000000"/>
                <w:sz w:val="20"/>
              </w:rPr>
              <w:t>документации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378 153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423 739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477 065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0"/>
        <w:gridCol w:w="2386"/>
        <w:gridCol w:w="1124"/>
        <w:gridCol w:w="1298"/>
        <w:gridCol w:w="1157"/>
        <w:gridCol w:w="1279"/>
        <w:gridCol w:w="732"/>
        <w:gridCol w:w="798"/>
        <w:gridCol w:w="1342"/>
        <w:gridCol w:w="1234"/>
      </w:tblGrid>
      <w:tr>
        <w:trPr>
          <w:trHeight w:val="27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 торговли</w:t>
            </w:r>
            <w:r>
              <w:br/>
            </w:r>
            <w:r>
              <w:rPr>
                <w:rFonts w:ascii="Times New Roman"/>
                <w:b w:val="false"/>
                <w:i w:val="false"/>
                <w:color w:val="000000"/>
                <w:sz w:val="20"/>
              </w:rPr>
              <w:t>
</w:t>
            </w:r>
            <w:r>
              <w:rPr>
                <w:rFonts w:ascii="Times New Roman"/>
                <w:b w:val="false"/>
                <w:i w:val="false"/>
                <w:color w:val="000000"/>
                <w:sz w:val="20"/>
              </w:rPr>
              <w:t>и государственного управления»</w:t>
            </w:r>
          </w:p>
        </w:tc>
      </w:tr>
      <w:tr>
        <w:trPr>
          <w:trHeight w:val="300" w:hRule="atLeast"/>
        </w:trPr>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приоритетам социально-экономического</w:t>
            </w:r>
            <w:r>
              <w:br/>
            </w:r>
            <w:r>
              <w:rPr>
                <w:rFonts w:ascii="Times New Roman"/>
                <w:b w:val="false"/>
                <w:i w:val="false"/>
                <w:color w:val="000000"/>
                <w:sz w:val="20"/>
              </w:rPr>
              <w:t>
</w:t>
            </w:r>
            <w:r>
              <w:rPr>
                <w:rFonts w:ascii="Times New Roman"/>
                <w:b w:val="false"/>
                <w:i w:val="false"/>
                <w:color w:val="000000"/>
                <w:sz w:val="20"/>
              </w:rPr>
              <w:t>развития Республики Казахстан в соответствии со стратегическим планами</w:t>
            </w:r>
            <w:r>
              <w:br/>
            </w:r>
            <w:r>
              <w:rPr>
                <w:rFonts w:ascii="Times New Roman"/>
                <w:b w:val="false"/>
                <w:i w:val="false"/>
                <w:color w:val="000000"/>
                <w:sz w:val="20"/>
              </w:rPr>
              <w:t>
</w:t>
            </w:r>
            <w:r>
              <w:rPr>
                <w:rFonts w:ascii="Times New Roman"/>
                <w:b w:val="false"/>
                <w:i w:val="false"/>
                <w:color w:val="000000"/>
                <w:sz w:val="20"/>
              </w:rPr>
              <w:t>социально-экономического развития страны до 2020 года; достижение</w:t>
            </w:r>
            <w:r>
              <w:br/>
            </w:r>
            <w:r>
              <w:rPr>
                <w:rFonts w:ascii="Times New Roman"/>
                <w:b w:val="false"/>
                <w:i w:val="false"/>
                <w:color w:val="000000"/>
                <w:sz w:val="20"/>
              </w:rPr>
              <w:t>
</w:t>
            </w:r>
            <w:r>
              <w:rPr>
                <w:rFonts w:ascii="Times New Roman"/>
                <w:b w:val="false"/>
                <w:i w:val="false"/>
                <w:color w:val="000000"/>
                <w:sz w:val="20"/>
              </w:rPr>
              <w:t>целевых индикаторов развития, предусмотренных Стратегическим планом</w:t>
            </w:r>
            <w:r>
              <w:br/>
            </w:r>
            <w:r>
              <w:rPr>
                <w:rFonts w:ascii="Times New Roman"/>
                <w:b w:val="false"/>
                <w:i w:val="false"/>
                <w:color w:val="000000"/>
                <w:sz w:val="20"/>
              </w:rPr>
              <w:t>
</w:t>
            </w:r>
            <w:r>
              <w:rPr>
                <w:rFonts w:ascii="Times New Roman"/>
                <w:b w:val="false"/>
                <w:i w:val="false"/>
                <w:color w:val="000000"/>
                <w:sz w:val="20"/>
              </w:rPr>
              <w:t>развития Республики Казахстан до 2020 года; улучшение бизнес среды;</w:t>
            </w:r>
            <w:r>
              <w:br/>
            </w:r>
            <w:r>
              <w:rPr>
                <w:rFonts w:ascii="Times New Roman"/>
                <w:b w:val="false"/>
                <w:i w:val="false"/>
                <w:color w:val="000000"/>
                <w:sz w:val="20"/>
              </w:rPr>
              <w:t>
</w:t>
            </w:r>
            <w:r>
              <w:rPr>
                <w:rFonts w:ascii="Times New Roman"/>
                <w:b w:val="false"/>
                <w:i w:val="false"/>
                <w:color w:val="000000"/>
                <w:sz w:val="20"/>
              </w:rPr>
              <w:t>экономическая интеграция на пространстве Евразийского экономического</w:t>
            </w:r>
            <w:r>
              <w:br/>
            </w:r>
            <w:r>
              <w:rPr>
                <w:rFonts w:ascii="Times New Roman"/>
                <w:b w:val="false"/>
                <w:i w:val="false"/>
                <w:color w:val="000000"/>
                <w:sz w:val="20"/>
              </w:rPr>
              <w:t>
</w:t>
            </w:r>
            <w:r>
              <w:rPr>
                <w:rFonts w:ascii="Times New Roman"/>
                <w:b w:val="false"/>
                <w:i w:val="false"/>
                <w:color w:val="000000"/>
                <w:sz w:val="20"/>
              </w:rPr>
              <w:t>сообщества и вступление во Всемирную торговую организацию;</w:t>
            </w:r>
            <w:r>
              <w:br/>
            </w:r>
            <w:r>
              <w:rPr>
                <w:rFonts w:ascii="Times New Roman"/>
                <w:b w:val="false"/>
                <w:i w:val="false"/>
                <w:color w:val="000000"/>
                <w:sz w:val="20"/>
              </w:rPr>
              <w:t>
</w:t>
            </w:r>
            <w:r>
              <w:rPr>
                <w:rFonts w:ascii="Times New Roman"/>
                <w:b w:val="false"/>
                <w:i w:val="false"/>
                <w:color w:val="000000"/>
                <w:sz w:val="20"/>
              </w:rPr>
              <w:t>реформирование системы государственного управления</w:t>
            </w:r>
          </w:p>
        </w:tc>
      </w:tr>
      <w:tr>
        <w:trPr>
          <w:trHeight w:val="300" w:hRule="atLeast"/>
        </w:trPr>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p>
            <w:pPr>
              <w:spacing w:after="20"/>
              <w:ind w:left="20"/>
              <w:jc w:val="both"/>
            </w:pPr>
            <w:r>
              <w:rPr>
                <w:rFonts w:ascii="Times New Roman"/>
                <w:b w:val="false"/>
                <w:i w:val="false"/>
                <w:color w:val="000000"/>
                <w:sz w:val="20"/>
              </w:rPr>
              <w:t>Количество проводимых</w:t>
            </w:r>
            <w:r>
              <w:br/>
            </w:r>
            <w:r>
              <w:rPr>
                <w:rFonts w:ascii="Times New Roman"/>
                <w:b w:val="false"/>
                <w:i w:val="false"/>
                <w:color w:val="000000"/>
                <w:sz w:val="20"/>
              </w:rPr>
              <w:t>
</w:t>
            </w:r>
            <w:r>
              <w:rPr>
                <w:rFonts w:ascii="Times New Roman"/>
                <w:b w:val="false"/>
                <w:i w:val="false"/>
                <w:color w:val="000000"/>
                <w:sz w:val="20"/>
              </w:rPr>
              <w:t>прикладных исследований в сфере</w:t>
            </w:r>
            <w:r>
              <w:br/>
            </w:r>
            <w:r>
              <w:rPr>
                <w:rFonts w:ascii="Times New Roman"/>
                <w:b w:val="false"/>
                <w:i w:val="false"/>
                <w:color w:val="000000"/>
                <w:sz w:val="20"/>
              </w:rPr>
              <w:t>
</w:t>
            </w:r>
            <w:r>
              <w:rPr>
                <w:rFonts w:ascii="Times New Roman"/>
                <w:b w:val="false"/>
                <w:i w:val="false"/>
                <w:color w:val="000000"/>
                <w:sz w:val="20"/>
              </w:rPr>
              <w:t>экономики, торговли 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повышению устойчивости и</w:t>
            </w:r>
            <w:r>
              <w:br/>
            </w:r>
            <w:r>
              <w:rPr>
                <w:rFonts w:ascii="Times New Roman"/>
                <w:b w:val="false"/>
                <w:i w:val="false"/>
                <w:color w:val="000000"/>
                <w:sz w:val="20"/>
              </w:rPr>
              <w:t>
</w:t>
            </w:r>
            <w:r>
              <w:rPr>
                <w:rFonts w:ascii="Times New Roman"/>
                <w:b w:val="false"/>
                <w:i w:val="false"/>
                <w:color w:val="000000"/>
                <w:sz w:val="20"/>
              </w:rPr>
              <w:t>сбалансированности роста</w:t>
            </w:r>
            <w:r>
              <w:br/>
            </w:r>
            <w:r>
              <w:rPr>
                <w:rFonts w:ascii="Times New Roman"/>
                <w:b w:val="false"/>
                <w:i w:val="false"/>
                <w:color w:val="000000"/>
                <w:sz w:val="20"/>
              </w:rPr>
              <w:t>
</w:t>
            </w:r>
            <w:r>
              <w:rPr>
                <w:rFonts w:ascii="Times New Roman"/>
                <w:b w:val="false"/>
                <w:i w:val="false"/>
                <w:color w:val="000000"/>
                <w:sz w:val="20"/>
              </w:rPr>
              <w:t>экономики, эффективности</w:t>
            </w:r>
            <w:r>
              <w:br/>
            </w:r>
            <w:r>
              <w:rPr>
                <w:rFonts w:ascii="Times New Roman"/>
                <w:b w:val="false"/>
                <w:i w:val="false"/>
                <w:color w:val="000000"/>
                <w:sz w:val="20"/>
              </w:rPr>
              <w:t>
</w:t>
            </w:r>
            <w:r>
              <w:rPr>
                <w:rFonts w:ascii="Times New Roman"/>
                <w:b w:val="false"/>
                <w:i w:val="false"/>
                <w:color w:val="000000"/>
                <w:sz w:val="20"/>
              </w:rPr>
              <w:t>торговли 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p>
            <w:pPr>
              <w:spacing w:after="20"/>
              <w:ind w:left="20"/>
              <w:jc w:val="both"/>
            </w:pPr>
            <w:r>
              <w:rPr>
                <w:rFonts w:ascii="Times New Roman"/>
                <w:b w:val="false"/>
                <w:i w:val="false"/>
                <w:color w:val="000000"/>
                <w:sz w:val="20"/>
              </w:rPr>
              <w:t>Применяемость результатов</w:t>
            </w:r>
            <w:r>
              <w:br/>
            </w:r>
            <w:r>
              <w:rPr>
                <w:rFonts w:ascii="Times New Roman"/>
                <w:b w:val="false"/>
                <w:i w:val="false"/>
                <w:color w:val="000000"/>
                <w:sz w:val="20"/>
              </w:rPr>
              <w:t>
</w:t>
            </w:r>
            <w:r>
              <w:rPr>
                <w:rFonts w:ascii="Times New Roman"/>
                <w:b w:val="false"/>
                <w:i w:val="false"/>
                <w:color w:val="000000"/>
                <w:sz w:val="20"/>
              </w:rPr>
              <w:t>исследований в сферах</w:t>
            </w:r>
            <w:r>
              <w:br/>
            </w:r>
            <w:r>
              <w:rPr>
                <w:rFonts w:ascii="Times New Roman"/>
                <w:b w:val="false"/>
                <w:i w:val="false"/>
                <w:color w:val="000000"/>
                <w:sz w:val="20"/>
              </w:rPr>
              <w:t>
</w:t>
            </w:r>
            <w:r>
              <w:rPr>
                <w:rFonts w:ascii="Times New Roman"/>
                <w:b w:val="false"/>
                <w:i w:val="false"/>
                <w:color w:val="000000"/>
                <w:sz w:val="20"/>
              </w:rPr>
              <w:t>экономики, торговли 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p>
            <w:pPr>
              <w:spacing w:after="20"/>
              <w:ind w:left="20"/>
              <w:jc w:val="both"/>
            </w:pPr>
            <w:r>
              <w:rPr>
                <w:rFonts w:ascii="Times New Roman"/>
                <w:b w:val="false"/>
                <w:i w:val="false"/>
                <w:color w:val="000000"/>
                <w:sz w:val="20"/>
              </w:rPr>
              <w:t>Средний объем затрат на единицу</w:t>
            </w:r>
            <w:r>
              <w:br/>
            </w:r>
            <w:r>
              <w:rPr>
                <w:rFonts w:ascii="Times New Roman"/>
                <w:b w:val="false"/>
                <w:i w:val="false"/>
                <w:color w:val="000000"/>
                <w:sz w:val="20"/>
              </w:rPr>
              <w:t>
</w:t>
            </w:r>
            <w:r>
              <w:rPr>
                <w:rFonts w:ascii="Times New Roman"/>
                <w:b w:val="false"/>
                <w:i w:val="false"/>
                <w:color w:val="000000"/>
                <w:sz w:val="20"/>
              </w:rPr>
              <w:t>исследования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68 660,4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921692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1 579 189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102 «Проведение прикладных исследований в сфере экономики, торговли и государственного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490"/>
        <w:gridCol w:w="1548"/>
        <w:gridCol w:w="1263"/>
        <w:gridCol w:w="1110"/>
        <w:gridCol w:w="1068"/>
        <w:gridCol w:w="869"/>
        <w:gridCol w:w="934"/>
        <w:gridCol w:w="1198"/>
        <w:gridCol w:w="1133"/>
      </w:tblGrid>
      <w:tr>
        <w:trPr>
          <w:trHeight w:val="27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деятельности торговых представительств за рубежом»*</w:t>
            </w:r>
          </w:p>
        </w:tc>
      </w:tr>
      <w:tr>
        <w:trPr>
          <w:trHeight w:val="30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 для продвижения</w:t>
            </w:r>
            <w:r>
              <w:br/>
            </w:r>
            <w:r>
              <w:rPr>
                <w:rFonts w:ascii="Times New Roman"/>
                <w:b w:val="false"/>
                <w:i w:val="false"/>
                <w:color w:val="000000"/>
                <w:sz w:val="20"/>
              </w:rPr>
              <w:t>
</w:t>
            </w:r>
            <w:r>
              <w:rPr>
                <w:rFonts w:ascii="Times New Roman"/>
                <w:b w:val="false"/>
                <w:i w:val="false"/>
                <w:color w:val="000000"/>
                <w:sz w:val="20"/>
              </w:rPr>
              <w:t>казахстанских товаров на экспорт</w:t>
            </w:r>
          </w:p>
        </w:tc>
      </w:tr>
      <w:tr>
        <w:trPr>
          <w:trHeight w:val="30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конференции по привлечению</w:t>
            </w:r>
            <w:r>
              <w:br/>
            </w:r>
            <w:r>
              <w:rPr>
                <w:rFonts w:ascii="Times New Roman"/>
                <w:b w:val="false"/>
                <w:i w:val="false"/>
                <w:color w:val="000000"/>
                <w:sz w:val="20"/>
              </w:rPr>
              <w:t>
</w:t>
            </w:r>
            <w:r>
              <w:rPr>
                <w:rFonts w:ascii="Times New Roman"/>
                <w:b w:val="false"/>
                <w:i w:val="false"/>
                <w:color w:val="000000"/>
                <w:sz w:val="20"/>
              </w:rPr>
              <w:t>инвестиций и современных</w:t>
            </w:r>
            <w:r>
              <w:br/>
            </w:r>
            <w:r>
              <w:rPr>
                <w:rFonts w:ascii="Times New Roman"/>
                <w:b w:val="false"/>
                <w:i w:val="false"/>
                <w:color w:val="000000"/>
                <w:sz w:val="20"/>
              </w:rPr>
              <w:t>
</w:t>
            </w:r>
            <w:r>
              <w:rPr>
                <w:rFonts w:ascii="Times New Roman"/>
                <w:b w:val="false"/>
                <w:i w:val="false"/>
                <w:color w:val="000000"/>
                <w:sz w:val="20"/>
              </w:rPr>
              <w:t>технологий в экономику</w:t>
            </w:r>
            <w:r>
              <w:br/>
            </w:r>
            <w:r>
              <w:rPr>
                <w:rFonts w:ascii="Times New Roman"/>
                <w:b w:val="false"/>
                <w:i w:val="false"/>
                <w:color w:val="000000"/>
                <w:sz w:val="20"/>
              </w:rPr>
              <w:t>
</w:t>
            </w:r>
            <w:r>
              <w:rPr>
                <w:rFonts w:ascii="Times New Roman"/>
                <w:b w:val="false"/>
                <w:i w:val="false"/>
                <w:color w:val="000000"/>
                <w:sz w:val="20"/>
              </w:rPr>
              <w:t>Казахстана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конфе-</w:t>
            </w:r>
            <w:r>
              <w:br/>
            </w:r>
            <w:r>
              <w:rPr>
                <w:rFonts w:ascii="Times New Roman"/>
                <w:b w:val="false"/>
                <w:i w:val="false"/>
                <w:color w:val="000000"/>
                <w:sz w:val="20"/>
              </w:rPr>
              <w:t>
</w:t>
            </w:r>
            <w:r>
              <w:rPr>
                <w:rFonts w:ascii="Times New Roman"/>
                <w:b w:val="false"/>
                <w:i w:val="false"/>
                <w:color w:val="000000"/>
                <w:sz w:val="20"/>
              </w:rPr>
              <w:t>ренций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форумах, конференциях, круглых</w:t>
            </w:r>
            <w:r>
              <w:br/>
            </w:r>
            <w:r>
              <w:rPr>
                <w:rFonts w:ascii="Times New Roman"/>
                <w:b w:val="false"/>
                <w:i w:val="false"/>
                <w:color w:val="000000"/>
                <w:sz w:val="20"/>
              </w:rPr>
              <w:t>
</w:t>
            </w:r>
            <w:r>
              <w:rPr>
                <w:rFonts w:ascii="Times New Roman"/>
                <w:b w:val="false"/>
                <w:i w:val="false"/>
                <w:color w:val="000000"/>
                <w:sz w:val="20"/>
              </w:rPr>
              <w:t>столах по вопросам</w:t>
            </w:r>
            <w:r>
              <w:br/>
            </w:r>
            <w:r>
              <w:rPr>
                <w:rFonts w:ascii="Times New Roman"/>
                <w:b w:val="false"/>
                <w:i w:val="false"/>
                <w:color w:val="000000"/>
                <w:sz w:val="20"/>
              </w:rPr>
              <w:t>
</w:t>
            </w:r>
            <w:r>
              <w:rPr>
                <w:rFonts w:ascii="Times New Roman"/>
                <w:b w:val="false"/>
                <w:i w:val="false"/>
                <w:color w:val="000000"/>
                <w:sz w:val="20"/>
              </w:rPr>
              <w:t>торгово-экономического</w:t>
            </w:r>
            <w:r>
              <w:br/>
            </w:r>
            <w:r>
              <w:rPr>
                <w:rFonts w:ascii="Times New Roman"/>
                <w:b w:val="false"/>
                <w:i w:val="false"/>
                <w:color w:val="000000"/>
                <w:sz w:val="20"/>
              </w:rPr>
              <w:t>
</w:t>
            </w:r>
            <w:r>
              <w:rPr>
                <w:rFonts w:ascii="Times New Roman"/>
                <w:b w:val="false"/>
                <w:i w:val="false"/>
                <w:color w:val="000000"/>
                <w:sz w:val="20"/>
              </w:rPr>
              <w:t>сотрудничества между</w:t>
            </w:r>
            <w:r>
              <w:br/>
            </w:r>
            <w:r>
              <w:rPr>
                <w:rFonts w:ascii="Times New Roman"/>
                <w:b w:val="false"/>
                <w:i w:val="false"/>
                <w:color w:val="000000"/>
                <w:sz w:val="20"/>
              </w:rPr>
              <w:t>
</w:t>
            </w:r>
            <w:r>
              <w:rPr>
                <w:rFonts w:ascii="Times New Roman"/>
                <w:b w:val="false"/>
                <w:i w:val="false"/>
                <w:color w:val="000000"/>
                <w:sz w:val="20"/>
              </w:rPr>
              <w:t>Казахстаном и России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участия</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w:t>
            </w:r>
            <w:r>
              <w:br/>
            </w:r>
            <w:r>
              <w:rPr>
                <w:rFonts w:ascii="Times New Roman"/>
                <w:b w:val="false"/>
                <w:i w:val="false"/>
                <w:color w:val="000000"/>
                <w:sz w:val="20"/>
              </w:rPr>
              <w:t>
</w:t>
            </w:r>
            <w:r>
              <w:rPr>
                <w:rFonts w:ascii="Times New Roman"/>
                <w:b w:val="false"/>
                <w:i w:val="false"/>
                <w:color w:val="000000"/>
                <w:sz w:val="20"/>
              </w:rPr>
              <w:t>предложениями предпринимателей</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Федерации, оказание</w:t>
            </w:r>
            <w:r>
              <w:br/>
            </w:r>
            <w:r>
              <w:rPr>
                <w:rFonts w:ascii="Times New Roman"/>
                <w:b w:val="false"/>
                <w:i w:val="false"/>
                <w:color w:val="000000"/>
                <w:sz w:val="20"/>
              </w:rPr>
              <w:t>
</w:t>
            </w:r>
            <w:r>
              <w:rPr>
                <w:rFonts w:ascii="Times New Roman"/>
                <w:b w:val="false"/>
                <w:i w:val="false"/>
                <w:color w:val="000000"/>
                <w:sz w:val="20"/>
              </w:rPr>
              <w:t>содействия при заключении</w:t>
            </w:r>
            <w:r>
              <w:br/>
            </w:r>
            <w:r>
              <w:rPr>
                <w:rFonts w:ascii="Times New Roman"/>
                <w:b w:val="false"/>
                <w:i w:val="false"/>
                <w:color w:val="000000"/>
                <w:sz w:val="20"/>
              </w:rPr>
              <w:t>
</w:t>
            </w:r>
            <w:r>
              <w:rPr>
                <w:rFonts w:ascii="Times New Roman"/>
                <w:b w:val="false"/>
                <w:i w:val="false"/>
                <w:color w:val="000000"/>
                <w:sz w:val="20"/>
              </w:rPr>
              <w:t>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w:t>
            </w:r>
            <w:r>
              <w:br/>
            </w:r>
            <w:r>
              <w:rPr>
                <w:rFonts w:ascii="Times New Roman"/>
                <w:b w:val="false"/>
                <w:i w:val="false"/>
                <w:color w:val="000000"/>
                <w:sz w:val="20"/>
              </w:rPr>
              <w:t>
</w:t>
            </w:r>
            <w:r>
              <w:rPr>
                <w:rFonts w:ascii="Times New Roman"/>
                <w:b w:val="false"/>
                <w:i w:val="false"/>
                <w:color w:val="000000"/>
                <w:sz w:val="20"/>
              </w:rPr>
              <w:t>казахстанских и российских</w:t>
            </w:r>
            <w:r>
              <w:br/>
            </w:r>
            <w:r>
              <w:rPr>
                <w:rFonts w:ascii="Times New Roman"/>
                <w:b w:val="false"/>
                <w:i w:val="false"/>
                <w:color w:val="000000"/>
                <w:sz w:val="20"/>
              </w:rPr>
              <w:t>
</w:t>
            </w:r>
            <w:r>
              <w:rPr>
                <w:rFonts w:ascii="Times New Roman"/>
                <w:b w:val="false"/>
                <w:i w:val="false"/>
                <w:color w:val="000000"/>
                <w:sz w:val="20"/>
              </w:rPr>
              <w:t>участников внешнеторговой</w:t>
            </w:r>
            <w:r>
              <w:br/>
            </w:r>
            <w:r>
              <w:rPr>
                <w:rFonts w:ascii="Times New Roman"/>
                <w:b w:val="false"/>
                <w:i w:val="false"/>
                <w:color w:val="000000"/>
                <w:sz w:val="20"/>
              </w:rPr>
              <w:t>
</w:t>
            </w:r>
            <w:r>
              <w:rPr>
                <w:rFonts w:ascii="Times New Roman"/>
                <w:b w:val="false"/>
                <w:i w:val="false"/>
                <w:color w:val="000000"/>
                <w:sz w:val="20"/>
              </w:rPr>
              <w:t>деятельности по различным</w:t>
            </w:r>
            <w:r>
              <w:br/>
            </w:r>
            <w:r>
              <w:rPr>
                <w:rFonts w:ascii="Times New Roman"/>
                <w:b w:val="false"/>
                <w:i w:val="false"/>
                <w:color w:val="000000"/>
                <w:sz w:val="20"/>
              </w:rPr>
              <w:t>
</w:t>
            </w:r>
            <w:r>
              <w:rPr>
                <w:rFonts w:ascii="Times New Roman"/>
                <w:b w:val="false"/>
                <w:i w:val="false"/>
                <w:color w:val="000000"/>
                <w:sz w:val="20"/>
              </w:rPr>
              <w:t>вопросам установления</w:t>
            </w:r>
            <w:r>
              <w:br/>
            </w:r>
            <w:r>
              <w:rPr>
                <w:rFonts w:ascii="Times New Roman"/>
                <w:b w:val="false"/>
                <w:i w:val="false"/>
                <w:color w:val="000000"/>
                <w:sz w:val="20"/>
              </w:rPr>
              <w:t>
</w:t>
            </w:r>
            <w:r>
              <w:rPr>
                <w:rFonts w:ascii="Times New Roman"/>
                <w:b w:val="false"/>
                <w:i w:val="false"/>
                <w:color w:val="000000"/>
                <w:sz w:val="20"/>
              </w:rPr>
              <w:t>торгово-экономического</w:t>
            </w:r>
            <w:r>
              <w:br/>
            </w:r>
            <w:r>
              <w:rPr>
                <w:rFonts w:ascii="Times New Roman"/>
                <w:b w:val="false"/>
                <w:i w:val="false"/>
                <w:color w:val="000000"/>
                <w:sz w:val="20"/>
              </w:rPr>
              <w:t>
</w:t>
            </w:r>
            <w:r>
              <w:rPr>
                <w:rFonts w:ascii="Times New Roman"/>
                <w:b w:val="false"/>
                <w:i w:val="false"/>
                <w:color w:val="000000"/>
                <w:sz w:val="20"/>
              </w:rPr>
              <w:t>сотрудничества, проведение</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Работа с Торгово-промышленной</w:t>
            </w:r>
            <w:r>
              <w:br/>
            </w:r>
            <w:r>
              <w:rPr>
                <w:rFonts w:ascii="Times New Roman"/>
                <w:b w:val="false"/>
                <w:i w:val="false"/>
                <w:color w:val="000000"/>
                <w:sz w:val="20"/>
              </w:rPr>
              <w:t>
</w:t>
            </w:r>
            <w:r>
              <w:rPr>
                <w:rFonts w:ascii="Times New Roman"/>
                <w:b w:val="false"/>
                <w:i w:val="false"/>
                <w:color w:val="000000"/>
                <w:sz w:val="20"/>
              </w:rPr>
              <w:t>палатой РФ, ассоциациями и</w:t>
            </w:r>
            <w:r>
              <w:br/>
            </w:r>
            <w:r>
              <w:rPr>
                <w:rFonts w:ascii="Times New Roman"/>
                <w:b w:val="false"/>
                <w:i w:val="false"/>
                <w:color w:val="000000"/>
                <w:sz w:val="20"/>
              </w:rPr>
              <w:t>
</w:t>
            </w:r>
            <w:r>
              <w:rPr>
                <w:rFonts w:ascii="Times New Roman"/>
                <w:b w:val="false"/>
                <w:i w:val="false"/>
                <w:color w:val="000000"/>
                <w:sz w:val="20"/>
              </w:rPr>
              <w:t>ритейлорами по</w:t>
            </w:r>
            <w:r>
              <w:br/>
            </w:r>
            <w:r>
              <w:rPr>
                <w:rFonts w:ascii="Times New Roman"/>
                <w:b w:val="false"/>
                <w:i w:val="false"/>
                <w:color w:val="000000"/>
                <w:sz w:val="20"/>
              </w:rPr>
              <w:t>
</w:t>
            </w:r>
            <w:r>
              <w:rPr>
                <w:rFonts w:ascii="Times New Roman"/>
                <w:b w:val="false"/>
                <w:i w:val="false"/>
                <w:color w:val="000000"/>
                <w:sz w:val="20"/>
              </w:rPr>
              <w:t>экспортопродвижению</w:t>
            </w:r>
            <w:r>
              <w:br/>
            </w:r>
            <w:r>
              <w:rPr>
                <w:rFonts w:ascii="Times New Roman"/>
                <w:b w:val="false"/>
                <w:i w:val="false"/>
                <w:color w:val="000000"/>
                <w:sz w:val="20"/>
              </w:rPr>
              <w:t>
</w:t>
            </w:r>
            <w:r>
              <w:rPr>
                <w:rFonts w:ascii="Times New Roman"/>
                <w:b w:val="false"/>
                <w:i w:val="false"/>
                <w:color w:val="000000"/>
                <w:sz w:val="20"/>
              </w:rPr>
              <w:t>казахстанских товаров на</w:t>
            </w:r>
            <w:r>
              <w:br/>
            </w:r>
            <w:r>
              <w:rPr>
                <w:rFonts w:ascii="Times New Roman"/>
                <w:b w:val="false"/>
                <w:i w:val="false"/>
                <w:color w:val="000000"/>
                <w:sz w:val="20"/>
              </w:rPr>
              <w:t>
</w:t>
            </w:r>
            <w:r>
              <w:rPr>
                <w:rFonts w:ascii="Times New Roman"/>
                <w:b w:val="false"/>
                <w:i w:val="false"/>
                <w:color w:val="000000"/>
                <w:sz w:val="20"/>
              </w:rPr>
              <w:t>российский рынок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рассмот-</w:t>
            </w:r>
            <w:r>
              <w:br/>
            </w:r>
            <w:r>
              <w:rPr>
                <w:rFonts w:ascii="Times New Roman"/>
                <w:b w:val="false"/>
                <w:i w:val="false"/>
                <w:color w:val="000000"/>
                <w:sz w:val="20"/>
              </w:rPr>
              <w:t>
</w:t>
            </w:r>
            <w:r>
              <w:rPr>
                <w:rFonts w:ascii="Times New Roman"/>
                <w:b w:val="false"/>
                <w:i w:val="false"/>
                <w:color w:val="000000"/>
                <w:sz w:val="20"/>
              </w:rPr>
              <w:t>ренных</w:t>
            </w:r>
            <w:r>
              <w:br/>
            </w:r>
            <w:r>
              <w:rPr>
                <w:rFonts w:ascii="Times New Roman"/>
                <w:b w:val="false"/>
                <w:i w:val="false"/>
                <w:color w:val="000000"/>
                <w:sz w:val="20"/>
              </w:rPr>
              <w:t>
</w:t>
            </w:r>
            <w:r>
              <w:rPr>
                <w:rFonts w:ascii="Times New Roman"/>
                <w:b w:val="false"/>
                <w:i w:val="false"/>
                <w:color w:val="000000"/>
                <w:sz w:val="20"/>
              </w:rPr>
              <w:t>коммер-</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жений и</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нных</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таций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Рост экспорта казахстанской</w:t>
            </w:r>
            <w:r>
              <w:br/>
            </w:r>
            <w:r>
              <w:rPr>
                <w:rFonts w:ascii="Times New Roman"/>
                <w:b w:val="false"/>
                <w:i w:val="false"/>
                <w:color w:val="000000"/>
                <w:sz w:val="20"/>
              </w:rPr>
              <w:t>
</w:t>
            </w:r>
            <w:r>
              <w:rPr>
                <w:rFonts w:ascii="Times New Roman"/>
                <w:b w:val="false"/>
                <w:i w:val="false"/>
                <w:color w:val="000000"/>
                <w:sz w:val="20"/>
              </w:rPr>
              <w:t>продукции в РФ (без учета</w:t>
            </w:r>
            <w:r>
              <w:br/>
            </w:r>
            <w:r>
              <w:rPr>
                <w:rFonts w:ascii="Times New Roman"/>
                <w:b w:val="false"/>
                <w:i w:val="false"/>
                <w:color w:val="000000"/>
                <w:sz w:val="20"/>
              </w:rPr>
              <w:t>
</w:t>
            </w:r>
            <w:r>
              <w:rPr>
                <w:rFonts w:ascii="Times New Roman"/>
                <w:b w:val="false"/>
                <w:i w:val="false"/>
                <w:color w:val="000000"/>
                <w:sz w:val="20"/>
              </w:rPr>
              <w:t>объемов поставки нефти и газа)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Темп роста товарооборота между</w:t>
            </w:r>
            <w:r>
              <w:br/>
            </w:r>
            <w:r>
              <w:rPr>
                <w:rFonts w:ascii="Times New Roman"/>
                <w:b w:val="false"/>
                <w:i w:val="false"/>
                <w:color w:val="000000"/>
                <w:sz w:val="20"/>
              </w:rPr>
              <w:t>
</w:t>
            </w:r>
            <w:r>
              <w:rPr>
                <w:rFonts w:ascii="Times New Roman"/>
                <w:b w:val="false"/>
                <w:i w:val="false"/>
                <w:color w:val="000000"/>
                <w:sz w:val="20"/>
              </w:rPr>
              <w:t>Казахстаном и Россией</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Своевременное выполнение</w:t>
            </w:r>
            <w:r>
              <w:br/>
            </w:r>
            <w:r>
              <w:rPr>
                <w:rFonts w:ascii="Times New Roman"/>
                <w:b w:val="false"/>
                <w:i w:val="false"/>
                <w:color w:val="000000"/>
                <w:sz w:val="20"/>
              </w:rPr>
              <w:t>
</w:t>
            </w:r>
            <w:r>
              <w:rPr>
                <w:rFonts w:ascii="Times New Roman"/>
                <w:b w:val="false"/>
                <w:i w:val="false"/>
                <w:color w:val="000000"/>
                <w:sz w:val="20"/>
              </w:rPr>
              <w:t>функций и задач в соответствии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Положением</w:t>
            </w:r>
            <w:r>
              <w:rPr>
                <w:rFonts w:ascii="Times New Roman"/>
                <w:b w:val="false"/>
                <w:i w:val="false"/>
                <w:color w:val="000000"/>
                <w:sz w:val="20"/>
              </w:rPr>
              <w:t xml:space="preserve"> о Торговом</w:t>
            </w:r>
            <w:r>
              <w:br/>
            </w:r>
            <w:r>
              <w:rPr>
                <w:rFonts w:ascii="Times New Roman"/>
                <w:b w:val="false"/>
                <w:i w:val="false"/>
                <w:color w:val="000000"/>
                <w:sz w:val="20"/>
              </w:rPr>
              <w:t>
</w:t>
            </w:r>
            <w:r>
              <w:rPr>
                <w:rFonts w:ascii="Times New Roman"/>
                <w:b w:val="false"/>
                <w:i w:val="false"/>
                <w:color w:val="000000"/>
                <w:sz w:val="20"/>
              </w:rPr>
              <w:t>представительстве Республики</w:t>
            </w:r>
            <w:r>
              <w:br/>
            </w:r>
            <w:r>
              <w:rPr>
                <w:rFonts w:ascii="Times New Roman"/>
                <w:b w:val="false"/>
                <w:i w:val="false"/>
                <w:color w:val="000000"/>
                <w:sz w:val="20"/>
              </w:rPr>
              <w:t>
</w:t>
            </w:r>
            <w:r>
              <w:rPr>
                <w:rFonts w:ascii="Times New Roman"/>
                <w:b w:val="false"/>
                <w:i w:val="false"/>
                <w:color w:val="000000"/>
                <w:sz w:val="20"/>
              </w:rPr>
              <w:t>Казахстан в Российской</w:t>
            </w:r>
            <w:r>
              <w:br/>
            </w:r>
            <w:r>
              <w:rPr>
                <w:rFonts w:ascii="Times New Roman"/>
                <w:b w:val="false"/>
                <w:i w:val="false"/>
                <w:color w:val="000000"/>
                <w:sz w:val="20"/>
              </w:rPr>
              <w:t>
</w:t>
            </w:r>
            <w:r>
              <w:rPr>
                <w:rFonts w:ascii="Times New Roman"/>
                <w:b w:val="false"/>
                <w:i w:val="false"/>
                <w:color w:val="000000"/>
                <w:sz w:val="20"/>
              </w:rPr>
              <w:t>Федерации и планом работы</w:t>
            </w:r>
            <w:r>
              <w:br/>
            </w:r>
            <w:r>
              <w:rPr>
                <w:rFonts w:ascii="Times New Roman"/>
                <w:b w:val="false"/>
                <w:i w:val="false"/>
                <w:color w:val="000000"/>
                <w:sz w:val="20"/>
              </w:rPr>
              <w:t>
</w:t>
            </w:r>
            <w:r>
              <w:rPr>
                <w:rFonts w:ascii="Times New Roman"/>
                <w:b w:val="false"/>
                <w:i w:val="false"/>
                <w:color w:val="000000"/>
                <w:sz w:val="20"/>
              </w:rPr>
              <w:t>Торгового представительства</w:t>
            </w:r>
            <w:r>
              <w:br/>
            </w:r>
            <w:r>
              <w:rPr>
                <w:rFonts w:ascii="Times New Roman"/>
                <w:b w:val="false"/>
                <w:i w:val="false"/>
                <w:color w:val="000000"/>
                <w:sz w:val="20"/>
              </w:rPr>
              <w:t>
</w:t>
            </w:r>
            <w:r>
              <w:rPr>
                <w:rFonts w:ascii="Times New Roman"/>
                <w:b w:val="false"/>
                <w:i w:val="false"/>
                <w:color w:val="000000"/>
                <w:sz w:val="20"/>
              </w:rPr>
              <w:t>на соответствующий период</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содержание</w:t>
            </w:r>
            <w:r>
              <w:br/>
            </w:r>
            <w:r>
              <w:rPr>
                <w:rFonts w:ascii="Times New Roman"/>
                <w:b w:val="false"/>
                <w:i w:val="false"/>
                <w:color w:val="000000"/>
                <w:sz w:val="20"/>
              </w:rPr>
              <w:t>
</w:t>
            </w:r>
            <w:r>
              <w:rPr>
                <w:rFonts w:ascii="Times New Roman"/>
                <w:b w:val="false"/>
                <w:i w:val="false"/>
                <w:color w:val="000000"/>
                <w:sz w:val="20"/>
              </w:rPr>
              <w:t>одной единицы штатной</w:t>
            </w:r>
            <w:r>
              <w:br/>
            </w:r>
            <w:r>
              <w:rPr>
                <w:rFonts w:ascii="Times New Roman"/>
                <w:b w:val="false"/>
                <w:i w:val="false"/>
                <w:color w:val="000000"/>
                <w:sz w:val="20"/>
              </w:rPr>
              <w:t>
</w:t>
            </w:r>
            <w:r>
              <w:rPr>
                <w:rFonts w:ascii="Times New Roman"/>
                <w:b w:val="false"/>
                <w:i w:val="false"/>
                <w:color w:val="000000"/>
                <w:sz w:val="20"/>
              </w:rPr>
              <w:t>численности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4"/>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бюджетной программы 029 «Услуги по реализации торговой политики»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36"/>
        <w:gridCol w:w="1005"/>
        <w:gridCol w:w="1291"/>
        <w:gridCol w:w="1269"/>
        <w:gridCol w:w="1314"/>
        <w:gridCol w:w="1270"/>
        <w:gridCol w:w="1147"/>
        <w:gridCol w:w="1148"/>
        <w:gridCol w:w="896"/>
      </w:tblGrid>
      <w:tr>
        <w:trPr>
          <w:trHeight w:val="27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w:t>
            </w:r>
            <w:r>
              <w:br/>
            </w:r>
            <w:r>
              <w:rPr>
                <w:rFonts w:ascii="Times New Roman"/>
                <w:b w:val="false"/>
                <w:i w:val="false"/>
                <w:color w:val="000000"/>
                <w:sz w:val="20"/>
              </w:rPr>
              <w:t>
</w:t>
            </w:r>
            <w:r>
              <w:rPr>
                <w:rFonts w:ascii="Times New Roman"/>
                <w:b w:val="false"/>
                <w:i w:val="false"/>
                <w:color w:val="000000"/>
                <w:sz w:val="20"/>
              </w:rPr>
              <w:t xml:space="preserve">вопросам </w:t>
            </w:r>
            <w:r>
              <w:rPr>
                <w:rFonts w:ascii="Times New Roman"/>
                <w:b w:val="false"/>
                <w:i w:val="false"/>
                <w:color w:val="000000"/>
                <w:sz w:val="20"/>
              </w:rPr>
              <w:t>пересмотра суверенного кредитного 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оплаты международным рейтинговым агентствам за оказание</w:t>
            </w:r>
            <w:r>
              <w:br/>
            </w:r>
            <w:r>
              <w:rPr>
                <w:rFonts w:ascii="Times New Roman"/>
                <w:b w:val="false"/>
                <w:i w:val="false"/>
                <w:color w:val="000000"/>
                <w:sz w:val="20"/>
              </w:rPr>
              <w:t>
</w:t>
            </w:r>
            <w:r>
              <w:rPr>
                <w:rFonts w:ascii="Times New Roman"/>
                <w:b w:val="false"/>
                <w:i w:val="false"/>
                <w:color w:val="000000"/>
                <w:sz w:val="20"/>
              </w:rPr>
              <w:t>услуг по присвоению суверенного кредитного рейтинга Казахстану</w:t>
            </w:r>
          </w:p>
        </w:tc>
      </w:tr>
      <w:tr>
        <w:trPr>
          <w:trHeight w:val="300" w:hRule="atLeast"/>
        </w:trPr>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p>
            <w:pPr>
              <w:spacing w:after="20"/>
              <w:ind w:left="20"/>
              <w:jc w:val="both"/>
            </w:pPr>
            <w:r>
              <w:rPr>
                <w:rFonts w:ascii="Times New Roman"/>
                <w:b w:val="false"/>
                <w:i w:val="false"/>
                <w:color w:val="000000"/>
                <w:sz w:val="20"/>
              </w:rPr>
              <w:t>(план)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p>
            <w:pPr>
              <w:spacing w:after="20"/>
              <w:ind w:left="20"/>
              <w:jc w:val="both"/>
            </w:pPr>
            <w:r>
              <w:rPr>
                <w:rFonts w:ascii="Times New Roman"/>
                <w:b w:val="false"/>
                <w:i w:val="false"/>
                <w:color w:val="000000"/>
                <w:sz w:val="20"/>
              </w:rPr>
              <w:t>Организация ежегодных</w:t>
            </w:r>
            <w:r>
              <w:br/>
            </w:r>
            <w:r>
              <w:rPr>
                <w:rFonts w:ascii="Times New Roman"/>
                <w:b w:val="false"/>
                <w:i w:val="false"/>
                <w:color w:val="000000"/>
                <w:sz w:val="20"/>
              </w:rPr>
              <w:t>
</w:t>
            </w:r>
            <w:r>
              <w:rPr>
                <w:rFonts w:ascii="Times New Roman"/>
                <w:b w:val="false"/>
                <w:i w:val="false"/>
                <w:color w:val="000000"/>
                <w:sz w:val="20"/>
              </w:rPr>
              <w:t>визитов аналитиков</w:t>
            </w:r>
            <w:r>
              <w:br/>
            </w:r>
            <w:r>
              <w:rPr>
                <w:rFonts w:ascii="Times New Roman"/>
                <w:b w:val="false"/>
                <w:i w:val="false"/>
                <w:color w:val="000000"/>
                <w:sz w:val="20"/>
              </w:rPr>
              <w:t>
</w:t>
            </w:r>
            <w:r>
              <w:rPr>
                <w:rFonts w:ascii="Times New Roman"/>
                <w:b w:val="false"/>
                <w:i w:val="false"/>
                <w:color w:val="000000"/>
                <w:sz w:val="20"/>
              </w:rPr>
              <w:t>международных рейтинговых</w:t>
            </w:r>
            <w:r>
              <w:br/>
            </w:r>
            <w:r>
              <w:rPr>
                <w:rFonts w:ascii="Times New Roman"/>
                <w:b w:val="false"/>
                <w:i w:val="false"/>
                <w:color w:val="000000"/>
                <w:sz w:val="20"/>
              </w:rPr>
              <w:t>
</w:t>
            </w:r>
            <w:r>
              <w:rPr>
                <w:rFonts w:ascii="Times New Roman"/>
                <w:b w:val="false"/>
                <w:i w:val="false"/>
                <w:color w:val="000000"/>
                <w:sz w:val="20"/>
              </w:rPr>
              <w:t>агентств Standard&amp;Poor's,</w:t>
            </w:r>
            <w:r>
              <w:br/>
            </w:r>
            <w:r>
              <w:rPr>
                <w:rFonts w:ascii="Times New Roman"/>
                <w:b w:val="false"/>
                <w:i w:val="false"/>
                <w:color w:val="000000"/>
                <w:sz w:val="20"/>
              </w:rPr>
              <w:t>
</w:t>
            </w:r>
            <w:r>
              <w:rPr>
                <w:rFonts w:ascii="Times New Roman"/>
                <w:b w:val="false"/>
                <w:i w:val="false"/>
                <w:color w:val="000000"/>
                <w:sz w:val="20"/>
              </w:rPr>
              <w:t>Fitch и Moody's. Мониторинг</w:t>
            </w:r>
            <w:r>
              <w:br/>
            </w:r>
            <w:r>
              <w:rPr>
                <w:rFonts w:ascii="Times New Roman"/>
                <w:b w:val="false"/>
                <w:i w:val="false"/>
                <w:color w:val="000000"/>
                <w:sz w:val="20"/>
              </w:rPr>
              <w:t>
</w:t>
            </w:r>
            <w:r>
              <w:rPr>
                <w:rFonts w:ascii="Times New Roman"/>
                <w:b w:val="false"/>
                <w:i w:val="false"/>
                <w:color w:val="000000"/>
                <w:sz w:val="20"/>
              </w:rPr>
              <w:t>и наблюдение (пересмотр,</w:t>
            </w:r>
            <w:r>
              <w:br/>
            </w:r>
            <w:r>
              <w:rPr>
                <w:rFonts w:ascii="Times New Roman"/>
                <w:b w:val="false"/>
                <w:i w:val="false"/>
                <w:color w:val="000000"/>
                <w:sz w:val="20"/>
              </w:rPr>
              <w:t>
</w:t>
            </w:r>
            <w:r>
              <w:rPr>
                <w:rFonts w:ascii="Times New Roman"/>
                <w:b w:val="false"/>
                <w:i w:val="false"/>
                <w:color w:val="000000"/>
                <w:sz w:val="20"/>
              </w:rPr>
              <w:t>сохранение) рейтинговыми</w:t>
            </w:r>
            <w:r>
              <w:br/>
            </w:r>
            <w:r>
              <w:rPr>
                <w:rFonts w:ascii="Times New Roman"/>
                <w:b w:val="false"/>
                <w:i w:val="false"/>
                <w:color w:val="000000"/>
                <w:sz w:val="20"/>
              </w:rPr>
              <w:t>
</w:t>
            </w:r>
            <w:r>
              <w:rPr>
                <w:rFonts w:ascii="Times New Roman"/>
                <w:b w:val="false"/>
                <w:i w:val="false"/>
                <w:color w:val="000000"/>
                <w:sz w:val="20"/>
              </w:rPr>
              <w:t>агентствами за суверенным</w:t>
            </w:r>
            <w:r>
              <w:br/>
            </w:r>
            <w:r>
              <w:rPr>
                <w:rFonts w:ascii="Times New Roman"/>
                <w:b w:val="false"/>
                <w:i w:val="false"/>
                <w:color w:val="000000"/>
                <w:sz w:val="20"/>
              </w:rPr>
              <w:t>
</w:t>
            </w:r>
            <w:r>
              <w:rPr>
                <w:rFonts w:ascii="Times New Roman"/>
                <w:b w:val="false"/>
                <w:i w:val="false"/>
                <w:color w:val="000000"/>
                <w:sz w:val="20"/>
              </w:rPr>
              <w:t>кредитным рейтингом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p>
            <w:pPr>
              <w:spacing w:after="20"/>
              <w:ind w:left="20"/>
              <w:jc w:val="both"/>
            </w:pPr>
            <w:r>
              <w:rPr>
                <w:rFonts w:ascii="Times New Roman"/>
                <w:b w:val="false"/>
                <w:i w:val="false"/>
                <w:color w:val="000000"/>
                <w:sz w:val="20"/>
              </w:rPr>
              <w:t>Количество организованных</w:t>
            </w:r>
            <w:r>
              <w:br/>
            </w:r>
            <w:r>
              <w:rPr>
                <w:rFonts w:ascii="Times New Roman"/>
                <w:b w:val="false"/>
                <w:i w:val="false"/>
                <w:color w:val="000000"/>
                <w:sz w:val="20"/>
              </w:rPr>
              <w:t>
</w:t>
            </w:r>
            <w:r>
              <w:rPr>
                <w:rFonts w:ascii="Times New Roman"/>
                <w:b w:val="false"/>
                <w:i w:val="false"/>
                <w:color w:val="000000"/>
                <w:sz w:val="20"/>
              </w:rPr>
              <w:t>ежегодных визитов аналитиков</w:t>
            </w:r>
            <w:r>
              <w:br/>
            </w:r>
            <w:r>
              <w:rPr>
                <w:rFonts w:ascii="Times New Roman"/>
                <w:b w:val="false"/>
                <w:i w:val="false"/>
                <w:color w:val="000000"/>
                <w:sz w:val="20"/>
              </w:rPr>
              <w:t>
</w:t>
            </w:r>
            <w:r>
              <w:rPr>
                <w:rFonts w:ascii="Times New Roman"/>
                <w:b w:val="false"/>
                <w:i w:val="false"/>
                <w:color w:val="000000"/>
                <w:sz w:val="20"/>
              </w:rPr>
              <w:t>международных рейтинговых</w:t>
            </w:r>
            <w:r>
              <w:br/>
            </w:r>
            <w:r>
              <w:rPr>
                <w:rFonts w:ascii="Times New Roman"/>
                <w:b w:val="false"/>
                <w:i w:val="false"/>
                <w:color w:val="000000"/>
                <w:sz w:val="20"/>
              </w:rPr>
              <w:t>
</w:t>
            </w:r>
            <w:r>
              <w:rPr>
                <w:rFonts w:ascii="Times New Roman"/>
                <w:b w:val="false"/>
                <w:i w:val="false"/>
                <w:color w:val="000000"/>
                <w:sz w:val="20"/>
              </w:rPr>
              <w:t>агентств Standard&amp;Poor's,</w:t>
            </w:r>
            <w:r>
              <w:br/>
            </w:r>
            <w:r>
              <w:rPr>
                <w:rFonts w:ascii="Times New Roman"/>
                <w:b w:val="false"/>
                <w:i w:val="false"/>
                <w:color w:val="000000"/>
                <w:sz w:val="20"/>
              </w:rPr>
              <w:t>
</w:t>
            </w:r>
            <w:r>
              <w:rPr>
                <w:rFonts w:ascii="Times New Roman"/>
                <w:b w:val="false"/>
                <w:i w:val="false"/>
                <w:color w:val="000000"/>
                <w:sz w:val="20"/>
              </w:rPr>
              <w:t>Fitch и Moody's с целью</w:t>
            </w:r>
            <w:r>
              <w:br/>
            </w:r>
            <w:r>
              <w:rPr>
                <w:rFonts w:ascii="Times New Roman"/>
                <w:b w:val="false"/>
                <w:i w:val="false"/>
                <w:color w:val="000000"/>
                <w:sz w:val="20"/>
              </w:rPr>
              <w:t>
</w:t>
            </w:r>
            <w:r>
              <w:rPr>
                <w:rFonts w:ascii="Times New Roman"/>
                <w:b w:val="false"/>
                <w:i w:val="false"/>
                <w:color w:val="000000"/>
                <w:sz w:val="20"/>
              </w:rPr>
              <w:t>пересмотра или подтверждения</w:t>
            </w:r>
            <w:r>
              <w:br/>
            </w:r>
            <w:r>
              <w:rPr>
                <w:rFonts w:ascii="Times New Roman"/>
                <w:b w:val="false"/>
                <w:i w:val="false"/>
                <w:color w:val="000000"/>
                <w:sz w:val="20"/>
              </w:rPr>
              <w:t>
</w:t>
            </w:r>
            <w:r>
              <w:rPr>
                <w:rFonts w:ascii="Times New Roman"/>
                <w:b w:val="false"/>
                <w:i w:val="false"/>
                <w:color w:val="000000"/>
                <w:sz w:val="20"/>
              </w:rPr>
              <w:t>суверенного кредитного</w:t>
            </w:r>
            <w:r>
              <w:br/>
            </w:r>
            <w:r>
              <w:rPr>
                <w:rFonts w:ascii="Times New Roman"/>
                <w:b w:val="false"/>
                <w:i w:val="false"/>
                <w:color w:val="000000"/>
                <w:sz w:val="20"/>
              </w:rPr>
              <w:t>
</w:t>
            </w:r>
            <w:r>
              <w:rPr>
                <w:rFonts w:ascii="Times New Roman"/>
                <w:b w:val="false"/>
                <w:i w:val="false"/>
                <w:color w:val="000000"/>
                <w:sz w:val="20"/>
              </w:rPr>
              <w:t>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p>
            <w:pPr>
              <w:spacing w:after="20"/>
              <w:ind w:left="20"/>
              <w:jc w:val="both"/>
            </w:pPr>
            <w:r>
              <w:rPr>
                <w:rFonts w:ascii="Times New Roman"/>
                <w:b w:val="false"/>
                <w:i w:val="false"/>
                <w:color w:val="000000"/>
                <w:sz w:val="20"/>
              </w:rPr>
              <w:t>Сохранение 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 страны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тицион-</w:t>
            </w:r>
            <w:r>
              <w:br/>
            </w:r>
            <w:r>
              <w:rPr>
                <w:rFonts w:ascii="Times New Roman"/>
                <w:b w:val="false"/>
                <w:i w:val="false"/>
                <w:color w:val="000000"/>
                <w:sz w:val="20"/>
              </w:rPr>
              <w:t>
</w:t>
            </w:r>
            <w:r>
              <w:rPr>
                <w:rFonts w:ascii="Times New Roman"/>
                <w:b w:val="false"/>
                <w:i w:val="false"/>
                <w:color w:val="000000"/>
                <w:sz w:val="20"/>
              </w:rPr>
              <w:t>ный</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тицион-</w:t>
            </w:r>
            <w:r>
              <w:br/>
            </w:r>
            <w:r>
              <w:rPr>
                <w:rFonts w:ascii="Times New Roman"/>
                <w:b w:val="false"/>
                <w:i w:val="false"/>
                <w:color w:val="000000"/>
                <w:sz w:val="20"/>
              </w:rPr>
              <w:t>
</w:t>
            </w:r>
            <w:r>
              <w:rPr>
                <w:rFonts w:ascii="Times New Roman"/>
                <w:b w:val="false"/>
                <w:i w:val="false"/>
                <w:color w:val="000000"/>
                <w:sz w:val="20"/>
              </w:rPr>
              <w:t>ный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тицион-</w:t>
            </w:r>
            <w:r>
              <w:br/>
            </w:r>
            <w:r>
              <w:rPr>
                <w:rFonts w:ascii="Times New Roman"/>
                <w:b w:val="false"/>
                <w:i w:val="false"/>
                <w:color w:val="000000"/>
                <w:sz w:val="20"/>
              </w:rPr>
              <w:t>
</w:t>
            </w:r>
            <w:r>
              <w:rPr>
                <w:rFonts w:ascii="Times New Roman"/>
                <w:b w:val="false"/>
                <w:i w:val="false"/>
                <w:color w:val="000000"/>
                <w:sz w:val="20"/>
              </w:rPr>
              <w:t>ный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тицион-</w:t>
            </w:r>
            <w:r>
              <w:br/>
            </w:r>
            <w:r>
              <w:rPr>
                <w:rFonts w:ascii="Times New Roman"/>
                <w:b w:val="false"/>
                <w:i w:val="false"/>
                <w:color w:val="000000"/>
                <w:sz w:val="20"/>
              </w:rPr>
              <w:t>
</w:t>
            </w:r>
            <w:r>
              <w:rPr>
                <w:rFonts w:ascii="Times New Roman"/>
                <w:b w:val="false"/>
                <w:i w:val="false"/>
                <w:color w:val="000000"/>
                <w:sz w:val="20"/>
              </w:rPr>
              <w:t>ный</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p>
            <w:pPr>
              <w:spacing w:after="20"/>
              <w:ind w:left="20"/>
              <w:jc w:val="both"/>
            </w:pPr>
            <w:r>
              <w:rPr>
                <w:rFonts w:ascii="Times New Roman"/>
                <w:b w:val="false"/>
                <w:i w:val="false"/>
                <w:color w:val="000000"/>
                <w:sz w:val="20"/>
              </w:rPr>
              <w:t>Получение от рейтинговых</w:t>
            </w:r>
            <w:r>
              <w:br/>
            </w:r>
            <w:r>
              <w:rPr>
                <w:rFonts w:ascii="Times New Roman"/>
                <w:b w:val="false"/>
                <w:i w:val="false"/>
                <w:color w:val="000000"/>
                <w:sz w:val="20"/>
              </w:rPr>
              <w:t>
</w:t>
            </w:r>
            <w:r>
              <w:rPr>
                <w:rFonts w:ascii="Times New Roman"/>
                <w:b w:val="false"/>
                <w:i w:val="false"/>
                <w:color w:val="000000"/>
                <w:sz w:val="20"/>
              </w:rPr>
              <w:t>агентств отчетов и/или</w:t>
            </w:r>
            <w:r>
              <w:br/>
            </w:r>
            <w:r>
              <w:rPr>
                <w:rFonts w:ascii="Times New Roman"/>
                <w:b w:val="false"/>
                <w:i w:val="false"/>
                <w:color w:val="000000"/>
                <w:sz w:val="20"/>
              </w:rPr>
              <w:t>
</w:t>
            </w:r>
            <w:r>
              <w:rPr>
                <w:rFonts w:ascii="Times New Roman"/>
                <w:b w:val="false"/>
                <w:i w:val="false"/>
                <w:color w:val="000000"/>
                <w:sz w:val="20"/>
              </w:rPr>
              <w:t>пресс-релизов с объективным</w:t>
            </w:r>
            <w:r>
              <w:br/>
            </w:r>
            <w:r>
              <w:rPr>
                <w:rFonts w:ascii="Times New Roman"/>
                <w:b w:val="false"/>
                <w:i w:val="false"/>
                <w:color w:val="000000"/>
                <w:sz w:val="20"/>
              </w:rPr>
              <w:t>
</w:t>
            </w:r>
            <w:r>
              <w:rPr>
                <w:rFonts w:ascii="Times New Roman"/>
                <w:b w:val="false"/>
                <w:i w:val="false"/>
                <w:color w:val="000000"/>
                <w:sz w:val="20"/>
              </w:rPr>
              <w:t>обоснованием подтверждения</w:t>
            </w:r>
            <w:r>
              <w:br/>
            </w:r>
            <w:r>
              <w:rPr>
                <w:rFonts w:ascii="Times New Roman"/>
                <w:b w:val="false"/>
                <w:i w:val="false"/>
                <w:color w:val="000000"/>
                <w:sz w:val="20"/>
              </w:rPr>
              <w:t>
</w:t>
            </w:r>
            <w:r>
              <w:rPr>
                <w:rFonts w:ascii="Times New Roman"/>
                <w:b w:val="false"/>
                <w:i w:val="false"/>
                <w:color w:val="000000"/>
                <w:sz w:val="20"/>
              </w:rPr>
              <w:t>или изменения суверенного</w:t>
            </w:r>
            <w:r>
              <w:br/>
            </w:r>
            <w:r>
              <w:rPr>
                <w:rFonts w:ascii="Times New Roman"/>
                <w:b w:val="false"/>
                <w:i w:val="false"/>
                <w:color w:val="000000"/>
                <w:sz w:val="20"/>
              </w:rPr>
              <w:t>
</w:t>
            </w:r>
            <w:r>
              <w:rPr>
                <w:rFonts w:ascii="Times New Roman"/>
                <w:b w:val="false"/>
                <w:i w:val="false"/>
                <w:color w:val="000000"/>
                <w:sz w:val="20"/>
              </w:rPr>
              <w:t>кредитного рейтинга страны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пресс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релиз</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p>
            <w:pPr>
              <w:spacing w:after="20"/>
              <w:ind w:left="20"/>
              <w:jc w:val="both"/>
            </w:pPr>
            <w:r>
              <w:rPr>
                <w:rFonts w:ascii="Times New Roman"/>
                <w:b w:val="false"/>
                <w:i w:val="false"/>
                <w:color w:val="000000"/>
                <w:sz w:val="20"/>
              </w:rPr>
              <w:t>Сумма взносов по</w:t>
            </w:r>
            <w:r>
              <w:br/>
            </w:r>
            <w:r>
              <w:rPr>
                <w:rFonts w:ascii="Times New Roman"/>
                <w:b w:val="false"/>
                <w:i w:val="false"/>
                <w:color w:val="000000"/>
                <w:sz w:val="20"/>
              </w:rPr>
              <w:t>
</w:t>
            </w:r>
            <w:r>
              <w:rPr>
                <w:rFonts w:ascii="Times New Roman"/>
                <w:b w:val="false"/>
                <w:i w:val="false"/>
                <w:color w:val="000000"/>
                <w:sz w:val="20"/>
              </w:rPr>
              <w:t>международным рейтинговым</w:t>
            </w:r>
            <w:r>
              <w:br/>
            </w:r>
            <w:r>
              <w:rPr>
                <w:rFonts w:ascii="Times New Roman"/>
                <w:b w:val="false"/>
                <w:i w:val="false"/>
                <w:color w:val="000000"/>
                <w:sz w:val="20"/>
              </w:rPr>
              <w:t>
</w:t>
            </w:r>
            <w:r>
              <w:rPr>
                <w:rFonts w:ascii="Times New Roman"/>
                <w:b w:val="false"/>
                <w:i w:val="false"/>
                <w:color w:val="000000"/>
                <w:sz w:val="20"/>
              </w:rPr>
              <w:t>агентствам,</w:t>
            </w:r>
            <w:r>
              <w:br/>
            </w:r>
            <w:r>
              <w:rPr>
                <w:rFonts w:ascii="Times New Roman"/>
                <w:b w:val="false"/>
                <w:i w:val="false"/>
                <w:color w:val="000000"/>
                <w:sz w:val="20"/>
              </w:rPr>
              <w:t>
</w:t>
            </w:r>
            <w:r>
              <w:rPr>
                <w:rFonts w:ascii="Times New Roman"/>
                <w:b w:val="false"/>
                <w:i w:val="false"/>
                <w:color w:val="000000"/>
                <w:sz w:val="20"/>
              </w:rPr>
              <w:t>в том числе: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Standard&amp;Poor`s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Moody`s</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 7800,</w:t>
            </w:r>
            <w:r>
              <w:br/>
            </w:r>
            <w:r>
              <w:rPr>
                <w:rFonts w:ascii="Times New Roman"/>
                <w:b w:val="false"/>
                <w:i w:val="false"/>
                <w:color w:val="000000"/>
                <w:sz w:val="20"/>
              </w:rPr>
              <w:t>
</w:t>
            </w:r>
            <w:r>
              <w:rPr>
                <w:rFonts w:ascii="Times New Roman"/>
                <w:b w:val="false"/>
                <w:i w:val="false"/>
                <w:color w:val="000000"/>
                <w:sz w:val="20"/>
              </w:rPr>
              <w:t>за 2011</w:t>
            </w:r>
            <w:r>
              <w:br/>
            </w:r>
            <w:r>
              <w:rPr>
                <w:rFonts w:ascii="Times New Roman"/>
                <w:b w:val="false"/>
                <w:i w:val="false"/>
                <w:color w:val="000000"/>
                <w:sz w:val="20"/>
              </w:rPr>
              <w:t>
</w:t>
            </w:r>
            <w:r>
              <w:rPr>
                <w:rFonts w:ascii="Times New Roman"/>
                <w:b w:val="false"/>
                <w:i w:val="false"/>
                <w:color w:val="000000"/>
                <w:sz w:val="20"/>
              </w:rPr>
              <w:t>год -</w:t>
            </w:r>
            <w:r>
              <w:br/>
            </w:r>
            <w:r>
              <w:rPr>
                <w:rFonts w:ascii="Times New Roman"/>
                <w:b w:val="false"/>
                <w:i w:val="false"/>
                <w:color w:val="000000"/>
                <w:sz w:val="20"/>
              </w:rPr>
              <w:t>
</w:t>
            </w:r>
            <w:r>
              <w:rPr>
                <w:rFonts w:ascii="Times New Roman"/>
                <w:b w:val="false"/>
                <w:i w:val="false"/>
                <w:color w:val="000000"/>
                <w:sz w:val="20"/>
              </w:rPr>
              <w:t>8250)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Fitch</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30 240</w:t>
            </w:r>
          </w:p>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 15600,</w:t>
            </w:r>
            <w:r>
              <w:br/>
            </w:r>
            <w:r>
              <w:rPr>
                <w:rFonts w:ascii="Times New Roman"/>
                <w:b w:val="false"/>
                <w:i w:val="false"/>
                <w:color w:val="000000"/>
                <w:sz w:val="20"/>
              </w:rPr>
              <w:t>
</w:t>
            </w:r>
            <w:r>
              <w:rPr>
                <w:rFonts w:ascii="Times New Roman"/>
                <w:b w:val="false"/>
                <w:i w:val="false"/>
                <w:color w:val="000000"/>
                <w:sz w:val="20"/>
              </w:rPr>
              <w:t>за 2011</w:t>
            </w:r>
            <w:r>
              <w:br/>
            </w:r>
            <w:r>
              <w:rPr>
                <w:rFonts w:ascii="Times New Roman"/>
                <w:b w:val="false"/>
                <w:i w:val="false"/>
                <w:color w:val="000000"/>
                <w:sz w:val="20"/>
              </w:rPr>
              <w:t>
</w:t>
            </w:r>
            <w:r>
              <w:rPr>
                <w:rFonts w:ascii="Times New Roman"/>
                <w:b w:val="false"/>
                <w:i w:val="false"/>
                <w:color w:val="000000"/>
                <w:sz w:val="20"/>
              </w:rPr>
              <w:t>год -</w:t>
            </w:r>
            <w:r>
              <w:br/>
            </w:r>
            <w:r>
              <w:rPr>
                <w:rFonts w:ascii="Times New Roman"/>
                <w:b w:val="false"/>
                <w:i w:val="false"/>
                <w:color w:val="000000"/>
                <w:sz w:val="20"/>
              </w:rPr>
              <w:t>
</w:t>
            </w:r>
            <w:r>
              <w:rPr>
                <w:rFonts w:ascii="Times New Roman"/>
                <w:b w:val="false"/>
                <w:i w:val="false"/>
                <w:color w:val="000000"/>
                <w:sz w:val="20"/>
              </w:rPr>
              <w:t>14640)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272"/>
        <w:gridCol w:w="1132"/>
        <w:gridCol w:w="1369"/>
        <w:gridCol w:w="1175"/>
        <w:gridCol w:w="1264"/>
        <w:gridCol w:w="802"/>
        <w:gridCol w:w="887"/>
        <w:gridCol w:w="1456"/>
        <w:gridCol w:w="1586"/>
      </w:tblGrid>
      <w:tr>
        <w:trPr>
          <w:trHeight w:val="27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«Обеспечение реализации исследований проектов, осуществляемых</w:t>
            </w:r>
            <w:r>
              <w:br/>
            </w:r>
            <w:r>
              <w:rPr>
                <w:rFonts w:ascii="Times New Roman"/>
                <w:b w:val="false"/>
                <w:i w:val="false"/>
                <w:color w:val="000000"/>
                <w:sz w:val="20"/>
              </w:rPr>
              <w:t>
</w:t>
            </w:r>
            <w:r>
              <w:rPr>
                <w:rFonts w:ascii="Times New Roman"/>
                <w:b w:val="false"/>
                <w:i w:val="false"/>
                <w:color w:val="000000"/>
                <w:sz w:val="20"/>
              </w:rPr>
              <w:t>совместно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     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     018 «За счет гранта»</w:t>
            </w:r>
          </w:p>
        </w:tc>
      </w:tr>
      <w:tr>
        <w:trPr>
          <w:trHeight w:val="30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Программы совместных экономических исследований между</w:t>
            </w:r>
            <w:r>
              <w:br/>
            </w:r>
            <w:r>
              <w:rPr>
                <w:rFonts w:ascii="Times New Roman"/>
                <w:b w:val="false"/>
                <w:i w:val="false"/>
                <w:color w:val="000000"/>
                <w:sz w:val="20"/>
              </w:rPr>
              <w:t>
</w:t>
            </w:r>
            <w:r>
              <w:rPr>
                <w:rFonts w:ascii="Times New Roman"/>
                <w:b w:val="false"/>
                <w:i w:val="false"/>
                <w:color w:val="000000"/>
                <w:sz w:val="20"/>
              </w:rPr>
              <w:t>Правительством Республики Казахстан и Международным Банком Реконструкции</w:t>
            </w:r>
            <w:r>
              <w:br/>
            </w:r>
            <w:r>
              <w:rPr>
                <w:rFonts w:ascii="Times New Roman"/>
                <w:b w:val="false"/>
                <w:i w:val="false"/>
                <w:color w:val="000000"/>
                <w:sz w:val="20"/>
              </w:rPr>
              <w:t>
</w:t>
            </w:r>
            <w:r>
              <w:rPr>
                <w:rFonts w:ascii="Times New Roman"/>
                <w:b w:val="false"/>
                <w:i w:val="false"/>
                <w:color w:val="000000"/>
                <w:sz w:val="20"/>
              </w:rPr>
              <w:t>и Развития, Казахстанско-американской программы по экономическому</w:t>
            </w:r>
            <w:r>
              <w:br/>
            </w:r>
            <w:r>
              <w:rPr>
                <w:rFonts w:ascii="Times New Roman"/>
                <w:b w:val="false"/>
                <w:i w:val="false"/>
                <w:color w:val="000000"/>
                <w:sz w:val="20"/>
              </w:rPr>
              <w:t>
</w:t>
            </w:r>
            <w:r>
              <w:rPr>
                <w:rFonts w:ascii="Times New Roman"/>
                <w:b w:val="false"/>
                <w:i w:val="false"/>
                <w:color w:val="000000"/>
                <w:sz w:val="20"/>
              </w:rPr>
              <w:t>развитию между Правительством Республики Казахстан и Правительством</w:t>
            </w:r>
            <w:r>
              <w:br/>
            </w:r>
            <w:r>
              <w:rPr>
                <w:rFonts w:ascii="Times New Roman"/>
                <w:b w:val="false"/>
                <w:i w:val="false"/>
                <w:color w:val="000000"/>
                <w:sz w:val="20"/>
              </w:rPr>
              <w:t>
</w:t>
            </w:r>
            <w:r>
              <w:rPr>
                <w:rFonts w:ascii="Times New Roman"/>
                <w:b w:val="false"/>
                <w:i w:val="false"/>
                <w:color w:val="000000"/>
                <w:sz w:val="20"/>
              </w:rPr>
              <w:t>Соединенных Штатов Америки</w:t>
            </w:r>
          </w:p>
        </w:tc>
      </w:tr>
      <w:tr>
        <w:trPr>
          <w:trHeight w:val="300"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2014 год</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2015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исследований</w:t>
            </w:r>
            <w:r>
              <w:br/>
            </w:r>
            <w:r>
              <w:rPr>
                <w:rFonts w:ascii="Times New Roman"/>
                <w:b w:val="false"/>
                <w:i w:val="false"/>
                <w:color w:val="000000"/>
                <w:sz w:val="20"/>
              </w:rPr>
              <w:t>
</w:t>
            </w:r>
            <w:r>
              <w:rPr>
                <w:rFonts w:ascii="Times New Roman"/>
                <w:b w:val="false"/>
                <w:i w:val="false"/>
                <w:color w:val="000000"/>
                <w:sz w:val="20"/>
              </w:rPr>
              <w:t>совместно с ЮСАИД в сфере</w:t>
            </w:r>
            <w:r>
              <w:br/>
            </w:r>
            <w:r>
              <w:rPr>
                <w:rFonts w:ascii="Times New Roman"/>
                <w:b w:val="false"/>
                <w:i w:val="false"/>
                <w:color w:val="000000"/>
                <w:sz w:val="20"/>
              </w:rPr>
              <w:t>
</w:t>
            </w:r>
            <w:r>
              <w:rPr>
                <w:rFonts w:ascii="Times New Roman"/>
                <w:b w:val="false"/>
                <w:i w:val="false"/>
                <w:color w:val="000000"/>
                <w:sz w:val="20"/>
              </w:rPr>
              <w:t>улучшения бизнес среды,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конкурентоспособности через</w:t>
            </w:r>
            <w:r>
              <w:br/>
            </w:r>
            <w:r>
              <w:rPr>
                <w:rFonts w:ascii="Times New Roman"/>
                <w:b w:val="false"/>
                <w:i w:val="false"/>
                <w:color w:val="000000"/>
                <w:sz w:val="20"/>
              </w:rPr>
              <w:t>
</w:t>
            </w:r>
            <w:r>
              <w:rPr>
                <w:rFonts w:ascii="Times New Roman"/>
                <w:b w:val="false"/>
                <w:i w:val="false"/>
                <w:color w:val="000000"/>
                <w:sz w:val="20"/>
              </w:rPr>
              <w:t>экономические реформы,</w:t>
            </w:r>
            <w:r>
              <w:br/>
            </w:r>
            <w:r>
              <w:rPr>
                <w:rFonts w:ascii="Times New Roman"/>
                <w:b w:val="false"/>
                <w:i w:val="false"/>
                <w:color w:val="000000"/>
                <w:sz w:val="20"/>
              </w:rPr>
              <w:t>
</w:t>
            </w:r>
            <w:r>
              <w:rPr>
                <w:rFonts w:ascii="Times New Roman"/>
                <w:b w:val="false"/>
                <w:i w:val="false"/>
                <w:color w:val="000000"/>
                <w:sz w:val="20"/>
              </w:rPr>
              <w:t>либерализации торговли и</w:t>
            </w:r>
            <w:r>
              <w:br/>
            </w:r>
            <w:r>
              <w:rPr>
                <w:rFonts w:ascii="Times New Roman"/>
                <w:b w:val="false"/>
                <w:i w:val="false"/>
                <w:color w:val="000000"/>
                <w:sz w:val="20"/>
              </w:rPr>
              <w:t>
</w:t>
            </w:r>
            <w:r>
              <w:rPr>
                <w:rFonts w:ascii="Times New Roman"/>
                <w:b w:val="false"/>
                <w:i w:val="false"/>
                <w:color w:val="000000"/>
                <w:sz w:val="20"/>
              </w:rPr>
              <w:t>таможенной реформе и др.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совместных</w:t>
            </w:r>
            <w:r>
              <w:br/>
            </w:r>
            <w:r>
              <w:rPr>
                <w:rFonts w:ascii="Times New Roman"/>
                <w:b w:val="false"/>
                <w:i w:val="false"/>
                <w:color w:val="000000"/>
                <w:sz w:val="20"/>
              </w:rPr>
              <w:t>
</w:t>
            </w:r>
            <w:r>
              <w:rPr>
                <w:rFonts w:ascii="Times New Roman"/>
                <w:b w:val="false"/>
                <w:i w:val="false"/>
                <w:color w:val="000000"/>
                <w:sz w:val="20"/>
              </w:rPr>
              <w:t>экономических исследований</w:t>
            </w:r>
            <w:r>
              <w:br/>
            </w:r>
            <w:r>
              <w:rPr>
                <w:rFonts w:ascii="Times New Roman"/>
                <w:b w:val="false"/>
                <w:i w:val="false"/>
                <w:color w:val="000000"/>
                <w:sz w:val="20"/>
              </w:rPr>
              <w:t>
</w:t>
            </w:r>
            <w:r>
              <w:rPr>
                <w:rFonts w:ascii="Times New Roman"/>
                <w:b w:val="false"/>
                <w:i w:val="false"/>
                <w:color w:val="000000"/>
                <w:sz w:val="20"/>
              </w:rPr>
              <w:t>со Всемирным Банком</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исследований и</w:t>
            </w:r>
            <w:r>
              <w:br/>
            </w:r>
            <w:r>
              <w:rPr>
                <w:rFonts w:ascii="Times New Roman"/>
                <w:b w:val="false"/>
                <w:i w:val="false"/>
                <w:color w:val="000000"/>
                <w:sz w:val="20"/>
              </w:rPr>
              <w:t>
</w:t>
            </w:r>
            <w:r>
              <w:rPr>
                <w:rFonts w:ascii="Times New Roman"/>
                <w:b w:val="false"/>
                <w:i w:val="false"/>
                <w:color w:val="000000"/>
                <w:sz w:val="20"/>
              </w:rPr>
              <w:t>проектов, осуществляемых</w:t>
            </w:r>
            <w:r>
              <w:br/>
            </w:r>
            <w:r>
              <w:rPr>
                <w:rFonts w:ascii="Times New Roman"/>
                <w:b w:val="false"/>
                <w:i w:val="false"/>
                <w:color w:val="000000"/>
                <w:sz w:val="20"/>
              </w:rPr>
              <w:t>
</w:t>
            </w:r>
            <w:r>
              <w:rPr>
                <w:rFonts w:ascii="Times New Roman"/>
                <w:b w:val="false"/>
                <w:i w:val="false"/>
                <w:color w:val="000000"/>
                <w:sz w:val="20"/>
              </w:rPr>
              <w:t>совместно с 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след.,</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 xml:space="preserve">Применимость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не принятых</w:t>
            </w:r>
            <w:r>
              <w:br/>
            </w:r>
            <w:r>
              <w:rPr>
                <w:rFonts w:ascii="Times New Roman"/>
                <w:b w:val="false"/>
                <w:i w:val="false"/>
                <w:color w:val="000000"/>
                <w:sz w:val="20"/>
              </w:rPr>
              <w:t>
</w:t>
            </w:r>
            <w:r>
              <w:rPr>
                <w:rFonts w:ascii="Times New Roman"/>
                <w:b w:val="false"/>
                <w:i w:val="false"/>
                <w:color w:val="000000"/>
                <w:sz w:val="20"/>
              </w:rPr>
              <w:t>отчетов в рамках</w:t>
            </w:r>
            <w:r>
              <w:br/>
            </w:r>
            <w:r>
              <w:rPr>
                <w:rFonts w:ascii="Times New Roman"/>
                <w:b w:val="false"/>
                <w:i w:val="false"/>
                <w:color w:val="000000"/>
                <w:sz w:val="20"/>
              </w:rPr>
              <w:t>
</w:t>
            </w:r>
            <w:r>
              <w:rPr>
                <w:rFonts w:ascii="Times New Roman"/>
                <w:b w:val="false"/>
                <w:i w:val="false"/>
                <w:color w:val="000000"/>
                <w:sz w:val="20"/>
              </w:rPr>
              <w:t>Казахстанско-Американской</w:t>
            </w:r>
            <w:r>
              <w:br/>
            </w:r>
            <w:r>
              <w:rPr>
                <w:rFonts w:ascii="Times New Roman"/>
                <w:b w:val="false"/>
                <w:i w:val="false"/>
                <w:color w:val="000000"/>
                <w:sz w:val="20"/>
              </w:rPr>
              <w:t>
</w:t>
            </w:r>
            <w:r>
              <w:rPr>
                <w:rFonts w:ascii="Times New Roman"/>
                <w:b w:val="false"/>
                <w:i w:val="false"/>
                <w:color w:val="000000"/>
                <w:sz w:val="20"/>
              </w:rPr>
              <w:t>программы по экономическому</w:t>
            </w:r>
            <w:r>
              <w:br/>
            </w:r>
            <w:r>
              <w:rPr>
                <w:rFonts w:ascii="Times New Roman"/>
                <w:b w:val="false"/>
                <w:i w:val="false"/>
                <w:color w:val="000000"/>
                <w:sz w:val="20"/>
              </w:rPr>
              <w:t>
</w:t>
            </w:r>
            <w:r>
              <w:rPr>
                <w:rFonts w:ascii="Times New Roman"/>
                <w:b w:val="false"/>
                <w:i w:val="false"/>
                <w:color w:val="000000"/>
                <w:sz w:val="20"/>
              </w:rPr>
              <w:t>развитию и Программы</w:t>
            </w:r>
            <w:r>
              <w:br/>
            </w:r>
            <w:r>
              <w:rPr>
                <w:rFonts w:ascii="Times New Roman"/>
                <w:b w:val="false"/>
                <w:i w:val="false"/>
                <w:color w:val="000000"/>
                <w:sz w:val="20"/>
              </w:rPr>
              <w:t>
</w:t>
            </w:r>
            <w:r>
              <w:rPr>
                <w:rFonts w:ascii="Times New Roman"/>
                <w:b w:val="false"/>
                <w:i w:val="false"/>
                <w:color w:val="000000"/>
                <w:sz w:val="20"/>
              </w:rPr>
              <w:t>совместных экономических</w:t>
            </w:r>
            <w:r>
              <w:br/>
            </w:r>
            <w:r>
              <w:rPr>
                <w:rFonts w:ascii="Times New Roman"/>
                <w:b w:val="false"/>
                <w:i w:val="false"/>
                <w:color w:val="000000"/>
                <w:sz w:val="20"/>
              </w:rPr>
              <w:t>
</w:t>
            </w:r>
            <w:r>
              <w:rPr>
                <w:rFonts w:ascii="Times New Roman"/>
                <w:b w:val="false"/>
                <w:i w:val="false"/>
                <w:color w:val="000000"/>
                <w:sz w:val="20"/>
              </w:rPr>
              <w:t>исследований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w:t>
            </w:r>
            <w:r>
              <w:br/>
            </w:r>
            <w:r>
              <w:rPr>
                <w:rFonts w:ascii="Times New Roman"/>
                <w:b w:val="false"/>
                <w:i w:val="false"/>
                <w:color w:val="000000"/>
                <w:sz w:val="20"/>
              </w:rPr>
              <w:t>
</w:t>
            </w:r>
            <w:r>
              <w:rPr>
                <w:rFonts w:ascii="Times New Roman"/>
                <w:b w:val="false"/>
                <w:i w:val="false"/>
                <w:color w:val="000000"/>
                <w:sz w:val="20"/>
              </w:rPr>
              <w:t>тов</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Доля Республики Казахстан</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Казахстанско-Американской</w:t>
            </w:r>
            <w:r>
              <w:br/>
            </w:r>
            <w:r>
              <w:rPr>
                <w:rFonts w:ascii="Times New Roman"/>
                <w:b w:val="false"/>
                <w:i w:val="false"/>
                <w:color w:val="000000"/>
                <w:sz w:val="20"/>
              </w:rPr>
              <w:t>
</w:t>
            </w:r>
            <w:r>
              <w:rPr>
                <w:rFonts w:ascii="Times New Roman"/>
                <w:b w:val="false"/>
                <w:i w:val="false"/>
                <w:color w:val="000000"/>
                <w:sz w:val="20"/>
              </w:rPr>
              <w:t>программы по 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w:t>
            </w:r>
            <w:r>
              <w:br/>
            </w:r>
            <w:r>
              <w:rPr>
                <w:rFonts w:ascii="Times New Roman"/>
                <w:b w:val="false"/>
                <w:i w:val="false"/>
                <w:color w:val="000000"/>
                <w:sz w:val="20"/>
              </w:rPr>
              <w:t>
</w:t>
            </w:r>
            <w:r>
              <w:rPr>
                <w:rFonts w:ascii="Times New Roman"/>
                <w:b w:val="false"/>
                <w:i w:val="false"/>
                <w:color w:val="000000"/>
                <w:sz w:val="20"/>
              </w:rPr>
              <w:t>Казахстанско-Американской</w:t>
            </w:r>
            <w:r>
              <w:br/>
            </w:r>
            <w:r>
              <w:rPr>
                <w:rFonts w:ascii="Times New Roman"/>
                <w:b w:val="false"/>
                <w:i w:val="false"/>
                <w:color w:val="000000"/>
                <w:sz w:val="20"/>
              </w:rPr>
              <w:t>
</w:t>
            </w:r>
            <w:r>
              <w:rPr>
                <w:rFonts w:ascii="Times New Roman"/>
                <w:b w:val="false"/>
                <w:i w:val="false"/>
                <w:color w:val="000000"/>
                <w:sz w:val="20"/>
              </w:rPr>
              <w:t>программы по 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в</w:t>
            </w:r>
            <w:r>
              <w:br/>
            </w:r>
            <w:r>
              <w:rPr>
                <w:rFonts w:ascii="Times New Roman"/>
                <w:b w:val="false"/>
                <w:i w:val="false"/>
                <w:color w:val="000000"/>
                <w:sz w:val="20"/>
              </w:rPr>
              <w:t>
</w:t>
            </w:r>
            <w:r>
              <w:rPr>
                <w:rFonts w:ascii="Times New Roman"/>
                <w:b w:val="false"/>
                <w:i w:val="false"/>
                <w:color w:val="000000"/>
                <w:sz w:val="20"/>
              </w:rPr>
              <w:t>рамках Программы совместных</w:t>
            </w:r>
            <w:r>
              <w:br/>
            </w:r>
            <w:r>
              <w:rPr>
                <w:rFonts w:ascii="Times New Roman"/>
                <w:b w:val="false"/>
                <w:i w:val="false"/>
                <w:color w:val="000000"/>
                <w:sz w:val="20"/>
              </w:rPr>
              <w:t>
</w:t>
            </w:r>
            <w:r>
              <w:rPr>
                <w:rFonts w:ascii="Times New Roman"/>
                <w:b w:val="false"/>
                <w:i w:val="false"/>
                <w:color w:val="000000"/>
                <w:sz w:val="20"/>
              </w:rPr>
              <w:t>экономических исследований</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и 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 Банка в</w:t>
            </w:r>
            <w:r>
              <w:br/>
            </w:r>
            <w:r>
              <w:rPr>
                <w:rFonts w:ascii="Times New Roman"/>
                <w:b w:val="false"/>
                <w:i w:val="false"/>
                <w:color w:val="000000"/>
                <w:sz w:val="20"/>
              </w:rPr>
              <w:t>
</w:t>
            </w:r>
            <w:r>
              <w:rPr>
                <w:rFonts w:ascii="Times New Roman"/>
                <w:b w:val="false"/>
                <w:i w:val="false"/>
                <w:color w:val="000000"/>
                <w:sz w:val="20"/>
              </w:rPr>
              <w:t>рамках Программы совместных</w:t>
            </w:r>
            <w:r>
              <w:br/>
            </w:r>
            <w:r>
              <w:rPr>
                <w:rFonts w:ascii="Times New Roman"/>
                <w:b w:val="false"/>
                <w:i w:val="false"/>
                <w:color w:val="000000"/>
                <w:sz w:val="20"/>
              </w:rPr>
              <w:t>
</w:t>
            </w:r>
            <w:r>
              <w:rPr>
                <w:rFonts w:ascii="Times New Roman"/>
                <w:b w:val="false"/>
                <w:i w:val="false"/>
                <w:color w:val="000000"/>
                <w:sz w:val="20"/>
              </w:rPr>
              <w:t>экономических исследований</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и 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w:t>
            </w:r>
            <w:r>
              <w:br/>
            </w:r>
            <w:r>
              <w:rPr>
                <w:rFonts w:ascii="Times New Roman"/>
                <w:b w:val="false"/>
                <w:i w:val="false"/>
                <w:color w:val="000000"/>
                <w:sz w:val="20"/>
              </w:rPr>
              <w:t>
</w:t>
            </w:r>
            <w:r>
              <w:rPr>
                <w:rFonts w:ascii="Times New Roman"/>
                <w:b w:val="false"/>
                <w:i w:val="false"/>
                <w:color w:val="000000"/>
                <w:sz w:val="20"/>
              </w:rPr>
              <w:t>гранта 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1 484 601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гранта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25"/>
    <w:p>
      <w:pPr>
        <w:spacing w:after="0"/>
        <w:ind w:left="0"/>
        <w:jc w:val="both"/>
      </w:pPr>
      <w:r>
        <w:rPr>
          <w:rFonts w:ascii="Times New Roman"/>
          <w:b w:val="false"/>
          <w:i w:val="false"/>
          <w:color w:val="000000"/>
          <w:sz w:val="28"/>
        </w:rPr>
        <w:t>
* - Показатели конечного результата будут достигнуты путем оценки применимости результатов исследований. Учитывая, что некоторые мероприятия представляется возможным оценить сразу по завершении проектов, а некоторые из них ввиду своей специфики могут быть применимы в последующие годы, прогнозируемые показатели конечного результата запланированы следующим образом: 2012 г. – 70 %, 2013 г. – 65 %, 2014 г. – 65 %.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2900"/>
        <w:gridCol w:w="921"/>
        <w:gridCol w:w="1184"/>
        <w:gridCol w:w="1089"/>
        <w:gridCol w:w="1131"/>
        <w:gridCol w:w="1264"/>
        <w:gridCol w:w="1264"/>
        <w:gridCol w:w="1264"/>
        <w:gridCol w:w="880"/>
      </w:tblGrid>
      <w:tr>
        <w:trPr>
          <w:trHeight w:val="27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«Повышение конкурентоспособности регионов и совершенствование</w:t>
            </w:r>
            <w:r>
              <w:br/>
            </w:r>
            <w:r>
              <w:rPr>
                <w:rFonts w:ascii="Times New Roman"/>
                <w:b w:val="false"/>
                <w:i w:val="false"/>
                <w:color w:val="000000"/>
                <w:sz w:val="20"/>
              </w:rPr>
              <w:t>
</w:t>
            </w:r>
            <w:r>
              <w:rPr>
                <w:rFonts w:ascii="Times New Roman"/>
                <w:b w:val="false"/>
                <w:i w:val="false"/>
                <w:color w:val="000000"/>
                <w:sz w:val="20"/>
              </w:rPr>
              <w:t>    государственного управления»</w:t>
            </w:r>
            <w:r>
              <w:br/>
            </w:r>
            <w:r>
              <w:rPr>
                <w:rFonts w:ascii="Times New Roman"/>
                <w:b w:val="false"/>
                <w:i w:val="false"/>
                <w:color w:val="000000"/>
                <w:sz w:val="20"/>
              </w:rPr>
              <w:t>
</w:t>
            </w:r>
            <w:r>
              <w:rPr>
                <w:rFonts w:ascii="Times New Roman"/>
                <w:b w:val="false"/>
                <w:i w:val="false"/>
                <w:color w:val="000000"/>
                <w:sz w:val="20"/>
              </w:rPr>
              <w:t>    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    018 «За счет гранта»</w:t>
            </w:r>
          </w:p>
        </w:tc>
      </w:tr>
      <w:tr>
        <w:trPr>
          <w:trHeight w:val="30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регионов и поддержка в развитии</w:t>
            </w:r>
            <w:r>
              <w:br/>
            </w:r>
            <w:r>
              <w:rPr>
                <w:rFonts w:ascii="Times New Roman"/>
                <w:b w:val="false"/>
                <w:i w:val="false"/>
                <w:color w:val="000000"/>
                <w:sz w:val="20"/>
              </w:rPr>
              <w:t>
</w:t>
            </w:r>
            <w:r>
              <w:rPr>
                <w:rFonts w:ascii="Times New Roman"/>
                <w:b w:val="false"/>
                <w:i w:val="false"/>
                <w:color w:val="000000"/>
                <w:sz w:val="20"/>
              </w:rPr>
              <w:t>малого и среднего бизнеса путем привлечения иностранных инвестиций</w:t>
            </w:r>
          </w:p>
        </w:tc>
      </w:tr>
      <w:tr>
        <w:trPr>
          <w:trHeight w:val="30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Обучение местных властей</w:t>
            </w:r>
            <w:r>
              <w:br/>
            </w:r>
            <w:r>
              <w:rPr>
                <w:rFonts w:ascii="Times New Roman"/>
                <w:b w:val="false"/>
                <w:i w:val="false"/>
                <w:color w:val="000000"/>
                <w:sz w:val="20"/>
              </w:rPr>
              <w:t>
</w:t>
            </w:r>
            <w:r>
              <w:rPr>
                <w:rFonts w:ascii="Times New Roman"/>
                <w:b w:val="false"/>
                <w:i w:val="false"/>
                <w:color w:val="000000"/>
                <w:sz w:val="20"/>
              </w:rPr>
              <w:t>знаниям и навыкам, позволяющим</w:t>
            </w:r>
            <w:r>
              <w:br/>
            </w:r>
            <w:r>
              <w:rPr>
                <w:rFonts w:ascii="Times New Roman"/>
                <w:b w:val="false"/>
                <w:i w:val="false"/>
                <w:color w:val="000000"/>
                <w:sz w:val="20"/>
              </w:rPr>
              <w:t>
</w:t>
            </w:r>
            <w:r>
              <w:rPr>
                <w:rFonts w:ascii="Times New Roman"/>
                <w:b w:val="false"/>
                <w:i w:val="false"/>
                <w:color w:val="000000"/>
                <w:sz w:val="20"/>
              </w:rPr>
              <w:t>более эффективно планировать и</w:t>
            </w:r>
            <w:r>
              <w:br/>
            </w:r>
            <w:r>
              <w:rPr>
                <w:rFonts w:ascii="Times New Roman"/>
                <w:b w:val="false"/>
                <w:i w:val="false"/>
                <w:color w:val="000000"/>
                <w:sz w:val="20"/>
              </w:rPr>
              <w:t>
</w:t>
            </w:r>
            <w:r>
              <w:rPr>
                <w:rFonts w:ascii="Times New Roman"/>
                <w:b w:val="false"/>
                <w:i w:val="false"/>
                <w:color w:val="000000"/>
                <w:sz w:val="20"/>
              </w:rPr>
              <w:t>использовать бюджетные средства</w:t>
            </w:r>
            <w:r>
              <w:br/>
            </w:r>
            <w:r>
              <w:rPr>
                <w:rFonts w:ascii="Times New Roman"/>
                <w:b w:val="false"/>
                <w:i w:val="false"/>
                <w:color w:val="000000"/>
                <w:sz w:val="20"/>
              </w:rPr>
              <w:t>
</w:t>
            </w:r>
            <w:r>
              <w:rPr>
                <w:rFonts w:ascii="Times New Roman"/>
                <w:b w:val="false"/>
                <w:i w:val="false"/>
                <w:color w:val="000000"/>
                <w:sz w:val="20"/>
              </w:rPr>
              <w:t>для удовлетворения потребностей</w:t>
            </w:r>
            <w:r>
              <w:br/>
            </w:r>
            <w:r>
              <w:rPr>
                <w:rFonts w:ascii="Times New Roman"/>
                <w:b w:val="false"/>
                <w:i w:val="false"/>
                <w:color w:val="000000"/>
                <w:sz w:val="20"/>
              </w:rPr>
              <w:t>
</w:t>
            </w:r>
            <w:r>
              <w:rPr>
                <w:rFonts w:ascii="Times New Roman"/>
                <w:b w:val="false"/>
                <w:i w:val="false"/>
                <w:color w:val="000000"/>
                <w:sz w:val="20"/>
              </w:rPr>
              <w:t>уязвимых групп населения</w:t>
            </w:r>
            <w:r>
              <w:br/>
            </w:r>
            <w:r>
              <w:rPr>
                <w:rFonts w:ascii="Times New Roman"/>
                <w:b w:val="false"/>
                <w:i w:val="false"/>
                <w:color w:val="000000"/>
                <w:sz w:val="20"/>
              </w:rPr>
              <w:t>
</w:t>
            </w:r>
            <w:r>
              <w:rPr>
                <w:rFonts w:ascii="Times New Roman"/>
                <w:b w:val="false"/>
                <w:i w:val="false"/>
                <w:color w:val="000000"/>
                <w:sz w:val="20"/>
              </w:rPr>
              <w:t>(ЮНИСЕФ, ЮНФПА,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(РБ 67 500,0)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32 250,0)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14 250,0)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(ЮНПФА    3 000,0)</w:t>
            </w:r>
          </w:p>
          <w:p>
            <w:pPr>
              <w:spacing w:after="20"/>
              <w:ind w:left="20"/>
              <w:jc w:val="both"/>
            </w:pPr>
            <w:r>
              <w:rPr>
                <w:rFonts w:ascii="Times New Roman"/>
                <w:b w:val="false"/>
                <w:i w:val="false"/>
                <w:color w:val="000000"/>
                <w:sz w:val="20"/>
              </w:rPr>
              <w:t>(РБ 9 000,0)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Имплементация модели защиты</w:t>
            </w:r>
            <w:r>
              <w:br/>
            </w:r>
            <w:r>
              <w:rPr>
                <w:rFonts w:ascii="Times New Roman"/>
                <w:b w:val="false"/>
                <w:i w:val="false"/>
                <w:color w:val="000000"/>
                <w:sz w:val="20"/>
              </w:rPr>
              <w:t>
</w:t>
            </w:r>
            <w:r>
              <w:rPr>
                <w:rFonts w:ascii="Times New Roman"/>
                <w:b w:val="false"/>
                <w:i w:val="false"/>
                <w:color w:val="000000"/>
                <w:sz w:val="20"/>
              </w:rPr>
              <w:t>детей и семей на местном уровне</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ЮНИСЕФ</w:t>
            </w: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p>
            <w:pPr>
              <w:spacing w:after="20"/>
              <w:ind w:left="20"/>
              <w:jc w:val="both"/>
            </w:pPr>
            <w:r>
              <w:rPr>
                <w:rFonts w:ascii="Times New Roman"/>
                <w:b w:val="false"/>
                <w:i w:val="false"/>
                <w:color w:val="000000"/>
                <w:sz w:val="20"/>
              </w:rPr>
              <w:t xml:space="preserve">(ЮНИСЕФ 1 650,0) (РБ 26 850,0)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w:t>
            </w:r>
          </w:p>
          <w:p>
            <w:pPr>
              <w:spacing w:after="20"/>
              <w:ind w:left="20"/>
              <w:jc w:val="both"/>
            </w:pPr>
            <w:r>
              <w:rPr>
                <w:rFonts w:ascii="Times New Roman"/>
                <w:b w:val="false"/>
                <w:i w:val="false"/>
                <w:color w:val="000000"/>
                <w:sz w:val="20"/>
              </w:rPr>
              <w:t>(ЮНИСЕФ 2 400,0)</w:t>
            </w:r>
          </w:p>
          <w:p>
            <w:pPr>
              <w:spacing w:after="20"/>
              <w:ind w:left="20"/>
              <w:jc w:val="both"/>
            </w:pPr>
            <w:r>
              <w:rPr>
                <w:rFonts w:ascii="Times New Roman"/>
                <w:b w:val="false"/>
                <w:i w:val="false"/>
                <w:color w:val="000000"/>
                <w:sz w:val="20"/>
              </w:rPr>
              <w:t>(РБ 7 350,0)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p>
            <w:pPr>
              <w:spacing w:after="20"/>
              <w:ind w:left="20"/>
              <w:jc w:val="both"/>
            </w:pPr>
            <w:r>
              <w:rPr>
                <w:rFonts w:ascii="Times New Roman"/>
                <w:b w:val="false"/>
                <w:i w:val="false"/>
                <w:color w:val="000000"/>
                <w:sz w:val="20"/>
              </w:rPr>
              <w:t>(ЮНИСЕФ 1 500,0)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1 500,0)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Сбор и обработка</w:t>
            </w:r>
            <w:r>
              <w:br/>
            </w:r>
            <w:r>
              <w:rPr>
                <w:rFonts w:ascii="Times New Roman"/>
                <w:b w:val="false"/>
                <w:i w:val="false"/>
                <w:color w:val="000000"/>
                <w:sz w:val="20"/>
              </w:rPr>
              <w:t>
</w:t>
            </w:r>
            <w:r>
              <w:rPr>
                <w:rFonts w:ascii="Times New Roman"/>
                <w:b w:val="false"/>
                <w:i w:val="false"/>
                <w:color w:val="000000"/>
                <w:sz w:val="20"/>
              </w:rPr>
              <w:t>уполномоченными органами</w:t>
            </w:r>
            <w:r>
              <w:br/>
            </w:r>
            <w:r>
              <w:rPr>
                <w:rFonts w:ascii="Times New Roman"/>
                <w:b w:val="false"/>
                <w:i w:val="false"/>
                <w:color w:val="000000"/>
                <w:sz w:val="20"/>
              </w:rPr>
              <w:t>
</w:t>
            </w:r>
            <w:r>
              <w:rPr>
                <w:rFonts w:ascii="Times New Roman"/>
                <w:b w:val="false"/>
                <w:i w:val="false"/>
                <w:color w:val="000000"/>
                <w:sz w:val="20"/>
              </w:rPr>
              <w:t>областного и районного уровня</w:t>
            </w:r>
            <w:r>
              <w:br/>
            </w:r>
            <w:r>
              <w:rPr>
                <w:rFonts w:ascii="Times New Roman"/>
                <w:b w:val="false"/>
                <w:i w:val="false"/>
                <w:color w:val="000000"/>
                <w:sz w:val="20"/>
              </w:rPr>
              <w:t>
</w:t>
            </w:r>
            <w:r>
              <w:rPr>
                <w:rFonts w:ascii="Times New Roman"/>
                <w:b w:val="false"/>
                <w:i w:val="false"/>
                <w:color w:val="000000"/>
                <w:sz w:val="20"/>
              </w:rPr>
              <w:t>усовершенствованных данных для</w:t>
            </w:r>
            <w:r>
              <w:br/>
            </w:r>
            <w:r>
              <w:rPr>
                <w:rFonts w:ascii="Times New Roman"/>
                <w:b w:val="false"/>
                <w:i w:val="false"/>
                <w:color w:val="000000"/>
                <w:sz w:val="20"/>
              </w:rPr>
              <w:t>
</w:t>
            </w:r>
            <w:r>
              <w:rPr>
                <w:rFonts w:ascii="Times New Roman"/>
                <w:b w:val="false"/>
                <w:i w:val="false"/>
                <w:color w:val="000000"/>
                <w:sz w:val="20"/>
              </w:rPr>
              <w:t>планирования и мониторинга местных</w:t>
            </w:r>
            <w:r>
              <w:br/>
            </w:r>
            <w:r>
              <w:rPr>
                <w:rFonts w:ascii="Times New Roman"/>
                <w:b w:val="false"/>
                <w:i w:val="false"/>
                <w:color w:val="000000"/>
                <w:sz w:val="20"/>
              </w:rPr>
              <w:t>
</w:t>
            </w:r>
            <w:r>
              <w:rPr>
                <w:rFonts w:ascii="Times New Roman"/>
                <w:b w:val="false"/>
                <w:i w:val="false"/>
                <w:color w:val="000000"/>
                <w:sz w:val="20"/>
              </w:rPr>
              <w:t>программ развития</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ЮНИСЕФ, ЮНФПА, ПРООН</w:t>
            </w: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(РБ 17 250,0)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p>
            <w:pPr>
              <w:spacing w:after="20"/>
              <w:ind w:left="20"/>
              <w:jc w:val="both"/>
            </w:pPr>
            <w:r>
              <w:rPr>
                <w:rFonts w:ascii="Times New Roman"/>
                <w:b w:val="false"/>
                <w:i w:val="false"/>
                <w:color w:val="000000"/>
                <w:sz w:val="20"/>
              </w:rPr>
              <w:t>(ЮНИСЕФ 1 650,0)</w:t>
            </w:r>
          </w:p>
          <w:p>
            <w:pPr>
              <w:spacing w:after="20"/>
              <w:ind w:left="20"/>
              <w:jc w:val="both"/>
            </w:pPr>
            <w:r>
              <w:rPr>
                <w:rFonts w:ascii="Times New Roman"/>
                <w:b w:val="false"/>
                <w:i w:val="false"/>
                <w:color w:val="000000"/>
                <w:sz w:val="20"/>
              </w:rPr>
              <w:t>(ЮНПФА 3000,0)</w:t>
            </w:r>
          </w:p>
          <w:p>
            <w:pPr>
              <w:spacing w:after="20"/>
              <w:ind w:left="20"/>
              <w:jc w:val="both"/>
            </w:pPr>
            <w:r>
              <w:rPr>
                <w:rFonts w:ascii="Times New Roman"/>
                <w:b w:val="false"/>
                <w:i w:val="false"/>
                <w:color w:val="000000"/>
                <w:sz w:val="20"/>
              </w:rPr>
              <w:t>(РБ 2 100,0)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9 750,0</w:t>
            </w:r>
          </w:p>
          <w:p>
            <w:pPr>
              <w:spacing w:after="20"/>
              <w:ind w:left="20"/>
              <w:jc w:val="both"/>
            </w:pPr>
            <w:r>
              <w:rPr>
                <w:rFonts w:ascii="Times New Roman"/>
                <w:b w:val="false"/>
                <w:i w:val="false"/>
                <w:color w:val="000000"/>
                <w:sz w:val="20"/>
              </w:rPr>
              <w:t>(ЮНИСЕФ 300,0) (ЮНПФА    2 100,0) (РБ 7 350,0)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(ЮНПФА    2 400,0)</w:t>
            </w:r>
          </w:p>
          <w:p>
            <w:pPr>
              <w:spacing w:after="20"/>
              <w:ind w:left="20"/>
              <w:jc w:val="both"/>
            </w:pPr>
            <w:r>
              <w:rPr>
                <w:rFonts w:ascii="Times New Roman"/>
                <w:b w:val="false"/>
                <w:i w:val="false"/>
                <w:color w:val="000000"/>
                <w:sz w:val="20"/>
              </w:rPr>
              <w:t>(РБ 1 500,0)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Пилотное применение гибкого</w:t>
            </w:r>
            <w:r>
              <w:br/>
            </w:r>
            <w:r>
              <w:rPr>
                <w:rFonts w:ascii="Times New Roman"/>
                <w:b w:val="false"/>
                <w:i w:val="false"/>
                <w:color w:val="000000"/>
                <w:sz w:val="20"/>
              </w:rPr>
              <w:t>
</w:t>
            </w:r>
            <w:r>
              <w:rPr>
                <w:rFonts w:ascii="Times New Roman"/>
                <w:b w:val="false"/>
                <w:i w:val="false"/>
                <w:color w:val="000000"/>
                <w:sz w:val="20"/>
              </w:rPr>
              <w:t>механизма финансирования местных</w:t>
            </w:r>
            <w:r>
              <w:br/>
            </w:r>
            <w:r>
              <w:rPr>
                <w:rFonts w:ascii="Times New Roman"/>
                <w:b w:val="false"/>
                <w:i w:val="false"/>
                <w:color w:val="000000"/>
                <w:sz w:val="20"/>
              </w:rPr>
              <w:t>
</w:t>
            </w:r>
            <w:r>
              <w:rPr>
                <w:rFonts w:ascii="Times New Roman"/>
                <w:b w:val="false"/>
                <w:i w:val="false"/>
                <w:color w:val="000000"/>
                <w:sz w:val="20"/>
              </w:rPr>
              <w:t>инициатив в 17 районах</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пострадавших от ядерных испытаний</w:t>
            </w:r>
            <w:r>
              <w:br/>
            </w:r>
            <w:r>
              <w:rPr>
                <w:rFonts w:ascii="Times New Roman"/>
                <w:b w:val="false"/>
                <w:i w:val="false"/>
                <w:color w:val="000000"/>
                <w:sz w:val="20"/>
              </w:rPr>
              <w:t>
</w:t>
            </w:r>
            <w:r>
              <w:rPr>
                <w:rFonts w:ascii="Times New Roman"/>
                <w:b w:val="false"/>
                <w:i w:val="false"/>
                <w:color w:val="000000"/>
                <w:sz w:val="20"/>
              </w:rPr>
              <w:t>(ПРООН)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103 503,3</w:t>
            </w:r>
          </w:p>
          <w:p>
            <w:pPr>
              <w:spacing w:after="20"/>
              <w:ind w:left="20"/>
              <w:jc w:val="both"/>
            </w:pPr>
            <w:r>
              <w:rPr>
                <w:rFonts w:ascii="Times New Roman"/>
                <w:b w:val="false"/>
                <w:i w:val="false"/>
                <w:color w:val="000000"/>
                <w:sz w:val="20"/>
              </w:rPr>
              <w:t>(ПРООН 14 632,3)</w:t>
            </w:r>
          </w:p>
          <w:p>
            <w:pPr>
              <w:spacing w:after="20"/>
              <w:ind w:left="20"/>
              <w:jc w:val="both"/>
            </w:pPr>
            <w:r>
              <w:rPr>
                <w:rFonts w:ascii="Times New Roman"/>
                <w:b w:val="false"/>
                <w:i w:val="false"/>
                <w:color w:val="000000"/>
                <w:sz w:val="20"/>
              </w:rPr>
              <w:t>(РБ 88 871,1)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100 500,0</w:t>
            </w:r>
          </w:p>
          <w:p>
            <w:pPr>
              <w:spacing w:after="20"/>
              <w:ind w:left="20"/>
              <w:jc w:val="both"/>
            </w:pPr>
            <w:r>
              <w:rPr>
                <w:rFonts w:ascii="Times New Roman"/>
                <w:b w:val="false"/>
                <w:i w:val="false"/>
                <w:color w:val="000000"/>
                <w:sz w:val="20"/>
              </w:rPr>
              <w:t xml:space="preserve">(РБ </w:t>
            </w:r>
          </w:p>
          <w:p>
            <w:pPr>
              <w:spacing w:after="20"/>
              <w:ind w:left="20"/>
              <w:jc w:val="both"/>
            </w:pPr>
            <w:r>
              <w:rPr>
                <w:rFonts w:ascii="Times New Roman"/>
                <w:b w:val="false"/>
                <w:i w:val="false"/>
                <w:color w:val="000000"/>
                <w:sz w:val="20"/>
              </w:rPr>
              <w:t>100 500,0)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113 546,0</w:t>
            </w:r>
          </w:p>
          <w:p>
            <w:pPr>
              <w:spacing w:after="20"/>
              <w:ind w:left="20"/>
              <w:jc w:val="both"/>
            </w:pPr>
            <w:r>
              <w:rPr>
                <w:rFonts w:ascii="Times New Roman"/>
                <w:b w:val="false"/>
                <w:i w:val="false"/>
                <w:color w:val="000000"/>
                <w:sz w:val="20"/>
              </w:rPr>
              <w:t>(РБ 113 546,0)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112 641,9</w:t>
            </w:r>
          </w:p>
          <w:p>
            <w:pPr>
              <w:spacing w:after="20"/>
              <w:ind w:left="20"/>
              <w:jc w:val="both"/>
            </w:pPr>
            <w:r>
              <w:rPr>
                <w:rFonts w:ascii="Times New Roman"/>
                <w:b w:val="false"/>
                <w:i w:val="false"/>
                <w:color w:val="000000"/>
                <w:sz w:val="20"/>
              </w:rPr>
              <w:t>(РБ 112 641,9)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организации</w:t>
            </w:r>
            <w:r>
              <w:br/>
            </w:r>
            <w:r>
              <w:rPr>
                <w:rFonts w:ascii="Times New Roman"/>
                <w:b w:val="false"/>
                <w:i w:val="false"/>
                <w:color w:val="000000"/>
                <w:sz w:val="20"/>
              </w:rPr>
              <w:t>
</w:t>
            </w:r>
            <w:r>
              <w:rPr>
                <w:rFonts w:ascii="Times New Roman"/>
                <w:b w:val="false"/>
                <w:i w:val="false"/>
                <w:color w:val="000000"/>
                <w:sz w:val="20"/>
              </w:rPr>
              <w:t>и функционирования местного</w:t>
            </w:r>
            <w:r>
              <w:br/>
            </w:r>
            <w:r>
              <w:rPr>
                <w:rFonts w:ascii="Times New Roman"/>
                <w:b w:val="false"/>
                <w:i w:val="false"/>
                <w:color w:val="000000"/>
                <w:sz w:val="20"/>
              </w:rPr>
              <w:t>
</w:t>
            </w:r>
            <w:r>
              <w:rPr>
                <w:rFonts w:ascii="Times New Roman"/>
                <w:b w:val="false"/>
                <w:i w:val="false"/>
                <w:color w:val="000000"/>
                <w:sz w:val="20"/>
              </w:rPr>
              <w:t>самоуправления в сельских округах</w:t>
            </w:r>
            <w:r>
              <w:br/>
            </w:r>
            <w:r>
              <w:rPr>
                <w:rFonts w:ascii="Times New Roman"/>
                <w:b w:val="false"/>
                <w:i w:val="false"/>
                <w:color w:val="000000"/>
                <w:sz w:val="20"/>
              </w:rPr>
              <w:t>
</w:t>
            </w:r>
            <w:r>
              <w:rPr>
                <w:rFonts w:ascii="Times New Roman"/>
                <w:b w:val="false"/>
                <w:i w:val="false"/>
                <w:color w:val="000000"/>
                <w:sz w:val="20"/>
              </w:rPr>
              <w:t>17 районов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2 048,2</w:t>
            </w:r>
          </w:p>
          <w:p>
            <w:pPr>
              <w:spacing w:after="20"/>
              <w:ind w:left="20"/>
              <w:jc w:val="both"/>
            </w:pPr>
            <w:r>
              <w:rPr>
                <w:rFonts w:ascii="Times New Roman"/>
                <w:b w:val="false"/>
                <w:i w:val="false"/>
                <w:color w:val="000000"/>
                <w:sz w:val="20"/>
              </w:rPr>
              <w:t>(ПРООН 2 048,2)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7 758 ,4</w:t>
            </w:r>
          </w:p>
          <w:p>
            <w:pPr>
              <w:spacing w:after="20"/>
              <w:ind w:left="20"/>
              <w:jc w:val="both"/>
            </w:pPr>
            <w:r>
              <w:rPr>
                <w:rFonts w:ascii="Times New Roman"/>
                <w:b w:val="false"/>
                <w:i w:val="false"/>
                <w:color w:val="000000"/>
                <w:sz w:val="20"/>
              </w:rPr>
              <w:t>(ПРООН 4 462,5)</w:t>
            </w:r>
          </w:p>
          <w:p>
            <w:pPr>
              <w:spacing w:after="20"/>
              <w:ind w:left="20"/>
              <w:jc w:val="both"/>
            </w:pPr>
            <w:r>
              <w:rPr>
                <w:rFonts w:ascii="Times New Roman"/>
                <w:b w:val="false"/>
                <w:i w:val="false"/>
                <w:color w:val="000000"/>
                <w:sz w:val="20"/>
              </w:rPr>
              <w:t>(РБ 3 295,9)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20 812,5</w:t>
            </w:r>
          </w:p>
          <w:p>
            <w:pPr>
              <w:spacing w:after="20"/>
              <w:ind w:left="20"/>
              <w:jc w:val="both"/>
            </w:pPr>
            <w:r>
              <w:rPr>
                <w:rFonts w:ascii="Times New Roman"/>
                <w:b w:val="false"/>
                <w:i w:val="false"/>
                <w:color w:val="000000"/>
                <w:sz w:val="20"/>
              </w:rPr>
              <w:t>(ПРООН 11 812,5)</w:t>
            </w:r>
          </w:p>
          <w:p>
            <w:pPr>
              <w:spacing w:after="20"/>
              <w:ind w:left="20"/>
              <w:jc w:val="both"/>
            </w:pPr>
            <w:r>
              <w:rPr>
                <w:rFonts w:ascii="Times New Roman"/>
                <w:b w:val="false"/>
                <w:i w:val="false"/>
                <w:color w:val="000000"/>
                <w:sz w:val="20"/>
              </w:rPr>
              <w:t>(РБ 9 000,0)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35 962,5</w:t>
            </w:r>
          </w:p>
          <w:p>
            <w:pPr>
              <w:spacing w:after="20"/>
              <w:ind w:left="20"/>
              <w:jc w:val="both"/>
            </w:pPr>
            <w:r>
              <w:rPr>
                <w:rFonts w:ascii="Times New Roman"/>
                <w:b w:val="false"/>
                <w:i w:val="false"/>
                <w:color w:val="000000"/>
                <w:sz w:val="20"/>
              </w:rPr>
              <w:t>(ПРООН 13 462,5)</w:t>
            </w:r>
          </w:p>
          <w:p>
            <w:pPr>
              <w:spacing w:after="20"/>
              <w:ind w:left="20"/>
              <w:jc w:val="both"/>
            </w:pPr>
            <w:r>
              <w:rPr>
                <w:rFonts w:ascii="Times New Roman"/>
                <w:b w:val="false"/>
                <w:i w:val="false"/>
                <w:color w:val="000000"/>
                <w:sz w:val="20"/>
              </w:rPr>
              <w:t>(РБ 15 000,0)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возможности более</w:t>
            </w:r>
            <w:r>
              <w:br/>
            </w:r>
            <w:r>
              <w:rPr>
                <w:rFonts w:ascii="Times New Roman"/>
                <w:b w:val="false"/>
                <w:i w:val="false"/>
                <w:color w:val="000000"/>
                <w:sz w:val="20"/>
              </w:rPr>
              <w:t>
</w:t>
            </w:r>
            <w:r>
              <w:rPr>
                <w:rFonts w:ascii="Times New Roman"/>
                <w:b w:val="false"/>
                <w:i w:val="false"/>
                <w:color w:val="000000"/>
                <w:sz w:val="20"/>
              </w:rPr>
              <w:t>широкого и значимого социального</w:t>
            </w:r>
            <w:r>
              <w:br/>
            </w:r>
            <w:r>
              <w:rPr>
                <w:rFonts w:ascii="Times New Roman"/>
                <w:b w:val="false"/>
                <w:i w:val="false"/>
                <w:color w:val="000000"/>
                <w:sz w:val="20"/>
              </w:rPr>
              <w:t>
</w:t>
            </w:r>
            <w:r>
              <w:rPr>
                <w:rFonts w:ascii="Times New Roman"/>
                <w:b w:val="false"/>
                <w:i w:val="false"/>
                <w:color w:val="000000"/>
                <w:sz w:val="20"/>
              </w:rPr>
              <w:t>и гражданского участия для 50 %</w:t>
            </w:r>
            <w:r>
              <w:br/>
            </w:r>
            <w:r>
              <w:rPr>
                <w:rFonts w:ascii="Times New Roman"/>
                <w:b w:val="false"/>
                <w:i w:val="false"/>
                <w:color w:val="000000"/>
                <w:sz w:val="20"/>
              </w:rPr>
              <w:t>
</w:t>
            </w:r>
            <w:r>
              <w:rPr>
                <w:rFonts w:ascii="Times New Roman"/>
                <w:b w:val="false"/>
                <w:i w:val="false"/>
                <w:color w:val="000000"/>
                <w:sz w:val="20"/>
              </w:rPr>
              <w:t>молодых людей в возрасте от 10</w:t>
            </w:r>
            <w:r>
              <w:br/>
            </w:r>
            <w:r>
              <w:rPr>
                <w:rFonts w:ascii="Times New Roman"/>
                <w:b w:val="false"/>
                <w:i w:val="false"/>
                <w:color w:val="000000"/>
                <w:sz w:val="20"/>
              </w:rPr>
              <w:t>
</w:t>
            </w:r>
            <w:r>
              <w:rPr>
                <w:rFonts w:ascii="Times New Roman"/>
                <w:b w:val="false"/>
                <w:i w:val="false"/>
                <w:color w:val="000000"/>
                <w:sz w:val="20"/>
              </w:rPr>
              <w:t>до 20 лет (ЮНИСЕФ)</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p>
            <w:pPr>
              <w:spacing w:after="20"/>
              <w:ind w:left="20"/>
              <w:jc w:val="both"/>
            </w:pPr>
            <w:r>
              <w:rPr>
                <w:rFonts w:ascii="Times New Roman"/>
                <w:b w:val="false"/>
                <w:i w:val="false"/>
                <w:color w:val="000000"/>
                <w:sz w:val="20"/>
              </w:rPr>
              <w:t>(ЮНИСЕФ 2 250,0)</w:t>
            </w:r>
          </w:p>
          <w:p>
            <w:pPr>
              <w:spacing w:after="20"/>
              <w:ind w:left="20"/>
              <w:jc w:val="both"/>
            </w:pPr>
            <w:r>
              <w:rPr>
                <w:rFonts w:ascii="Times New Roman"/>
                <w:b w:val="false"/>
                <w:i w:val="false"/>
                <w:color w:val="000000"/>
                <w:sz w:val="20"/>
              </w:rPr>
              <w:t>(РБ 28 500,0)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13 500,0)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3 000,0)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4 500,0)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Повышение потенциала населения</w:t>
            </w:r>
            <w:r>
              <w:br/>
            </w:r>
            <w:r>
              <w:rPr>
                <w:rFonts w:ascii="Times New Roman"/>
                <w:b w:val="false"/>
                <w:i w:val="false"/>
                <w:color w:val="000000"/>
                <w:sz w:val="20"/>
              </w:rPr>
              <w:t>
</w:t>
            </w:r>
            <w:r>
              <w:rPr>
                <w:rFonts w:ascii="Times New Roman"/>
                <w:b w:val="false"/>
                <w:i w:val="false"/>
                <w:color w:val="000000"/>
                <w:sz w:val="20"/>
              </w:rPr>
              <w:t>в снижении риска бедствий и</w:t>
            </w:r>
            <w:r>
              <w:br/>
            </w:r>
            <w:r>
              <w:rPr>
                <w:rFonts w:ascii="Times New Roman"/>
                <w:b w:val="false"/>
                <w:i w:val="false"/>
                <w:color w:val="000000"/>
                <w:sz w:val="20"/>
              </w:rPr>
              <w:t>
</w:t>
            </w:r>
            <w:r>
              <w:rPr>
                <w:rFonts w:ascii="Times New Roman"/>
                <w:b w:val="false"/>
                <w:i w:val="false"/>
                <w:color w:val="000000"/>
                <w:sz w:val="20"/>
              </w:rPr>
              <w:t>готовности к чрезвычайным</w:t>
            </w:r>
            <w:r>
              <w:br/>
            </w:r>
            <w:r>
              <w:rPr>
                <w:rFonts w:ascii="Times New Roman"/>
                <w:b w:val="false"/>
                <w:i w:val="false"/>
                <w:color w:val="000000"/>
                <w:sz w:val="20"/>
              </w:rPr>
              <w:t>
</w:t>
            </w:r>
            <w:r>
              <w:rPr>
                <w:rFonts w:ascii="Times New Roman"/>
                <w:b w:val="false"/>
                <w:i w:val="false"/>
                <w:color w:val="000000"/>
                <w:sz w:val="20"/>
              </w:rPr>
              <w:t>ситуациям (ЮНИСЕФ)</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21 450,0</w:t>
            </w:r>
          </w:p>
          <w:p>
            <w:pPr>
              <w:spacing w:after="20"/>
              <w:ind w:left="20"/>
              <w:jc w:val="both"/>
            </w:pPr>
            <w:r>
              <w:rPr>
                <w:rFonts w:ascii="Times New Roman"/>
                <w:b w:val="false"/>
                <w:i w:val="false"/>
                <w:color w:val="000000"/>
                <w:sz w:val="20"/>
              </w:rPr>
              <w:t>(ЮНИСЕФ 6 150,0)</w:t>
            </w:r>
          </w:p>
          <w:p>
            <w:pPr>
              <w:spacing w:after="20"/>
              <w:ind w:left="20"/>
              <w:jc w:val="both"/>
            </w:pPr>
            <w:r>
              <w:rPr>
                <w:rFonts w:ascii="Times New Roman"/>
                <w:b w:val="false"/>
                <w:i w:val="false"/>
                <w:color w:val="000000"/>
                <w:sz w:val="20"/>
              </w:rPr>
              <w:t>(РБ 15 300,0)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25 800,0</w:t>
            </w:r>
          </w:p>
          <w:p>
            <w:pPr>
              <w:spacing w:after="20"/>
              <w:ind w:left="20"/>
              <w:jc w:val="both"/>
            </w:pPr>
            <w:r>
              <w:rPr>
                <w:rFonts w:ascii="Times New Roman"/>
                <w:b w:val="false"/>
                <w:i w:val="false"/>
                <w:color w:val="000000"/>
                <w:sz w:val="20"/>
              </w:rPr>
              <w:t>(ЮНИСЕФ 1 500,0)</w:t>
            </w:r>
          </w:p>
          <w:p>
            <w:pPr>
              <w:spacing w:after="20"/>
              <w:ind w:left="20"/>
              <w:jc w:val="both"/>
            </w:pPr>
            <w:r>
              <w:rPr>
                <w:rFonts w:ascii="Times New Roman"/>
                <w:b w:val="false"/>
                <w:i w:val="false"/>
                <w:color w:val="000000"/>
                <w:sz w:val="20"/>
              </w:rPr>
              <w:t>(РБ 24 300,0)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18 450,0</w:t>
            </w:r>
          </w:p>
          <w:p>
            <w:pPr>
              <w:spacing w:after="20"/>
              <w:ind w:left="20"/>
              <w:jc w:val="both"/>
            </w:pPr>
            <w:r>
              <w:rPr>
                <w:rFonts w:ascii="Times New Roman"/>
                <w:b w:val="false"/>
                <w:i w:val="false"/>
                <w:color w:val="000000"/>
                <w:sz w:val="20"/>
              </w:rPr>
              <w:t>(ЮНИСЕФ 2 400,0)</w:t>
            </w:r>
          </w:p>
          <w:p>
            <w:pPr>
              <w:spacing w:after="20"/>
              <w:ind w:left="20"/>
              <w:jc w:val="both"/>
            </w:pPr>
            <w:r>
              <w:rPr>
                <w:rFonts w:ascii="Times New Roman"/>
                <w:b w:val="false"/>
                <w:i w:val="false"/>
                <w:color w:val="000000"/>
                <w:sz w:val="20"/>
              </w:rPr>
              <w:t>(РБ 16 050,0)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p>
            <w:pPr>
              <w:spacing w:after="20"/>
              <w:ind w:left="20"/>
              <w:jc w:val="both"/>
            </w:pPr>
            <w:r>
              <w:rPr>
                <w:rFonts w:ascii="Times New Roman"/>
                <w:b w:val="false"/>
                <w:i w:val="false"/>
                <w:color w:val="000000"/>
                <w:sz w:val="20"/>
              </w:rPr>
              <w:t>(РБ 7 500,0)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Обеспечение доступа детям с</w:t>
            </w:r>
            <w:r>
              <w:br/>
            </w:r>
            <w:r>
              <w:rPr>
                <w:rFonts w:ascii="Times New Roman"/>
                <w:b w:val="false"/>
                <w:i w:val="false"/>
                <w:color w:val="000000"/>
                <w:sz w:val="20"/>
              </w:rPr>
              <w:t>
</w:t>
            </w:r>
            <w:r>
              <w:rPr>
                <w:rFonts w:ascii="Times New Roman"/>
                <w:b w:val="false"/>
                <w:i w:val="false"/>
                <w:color w:val="000000"/>
                <w:sz w:val="20"/>
              </w:rPr>
              <w:t>особыми потребностями в развитии к</w:t>
            </w:r>
            <w:r>
              <w:br/>
            </w:r>
            <w:r>
              <w:rPr>
                <w:rFonts w:ascii="Times New Roman"/>
                <w:b w:val="false"/>
                <w:i w:val="false"/>
                <w:color w:val="000000"/>
                <w:sz w:val="20"/>
              </w:rPr>
              <w:t>
</w:t>
            </w:r>
            <w:r>
              <w:rPr>
                <w:rFonts w:ascii="Times New Roman"/>
                <w:b w:val="false"/>
                <w:i w:val="false"/>
                <w:color w:val="000000"/>
                <w:sz w:val="20"/>
              </w:rPr>
              <w:t>качественным социальным услугам и</w:t>
            </w:r>
            <w:r>
              <w:br/>
            </w:r>
            <w:r>
              <w:rPr>
                <w:rFonts w:ascii="Times New Roman"/>
                <w:b w:val="false"/>
                <w:i w:val="false"/>
                <w:color w:val="000000"/>
                <w:sz w:val="20"/>
              </w:rPr>
              <w:t>
</w:t>
            </w:r>
            <w:r>
              <w:rPr>
                <w:rFonts w:ascii="Times New Roman"/>
                <w:b w:val="false"/>
                <w:i w:val="false"/>
                <w:color w:val="000000"/>
                <w:sz w:val="20"/>
              </w:rPr>
              <w:t>системам поддержки в Семее,</w:t>
            </w:r>
            <w:r>
              <w:br/>
            </w:r>
            <w:r>
              <w:rPr>
                <w:rFonts w:ascii="Times New Roman"/>
                <w:b w:val="false"/>
                <w:i w:val="false"/>
                <w:color w:val="000000"/>
                <w:sz w:val="20"/>
              </w:rPr>
              <w:t>
</w:t>
            </w:r>
            <w:r>
              <w:rPr>
                <w:rFonts w:ascii="Times New Roman"/>
                <w:b w:val="false"/>
                <w:i w:val="false"/>
                <w:color w:val="000000"/>
                <w:sz w:val="20"/>
              </w:rPr>
              <w:t>Курчатове, Усть-Каменогорске и</w:t>
            </w:r>
            <w:r>
              <w:br/>
            </w:r>
            <w:r>
              <w:rPr>
                <w:rFonts w:ascii="Times New Roman"/>
                <w:b w:val="false"/>
                <w:i w:val="false"/>
                <w:color w:val="000000"/>
                <w:sz w:val="20"/>
              </w:rPr>
              <w:t>
</w:t>
            </w:r>
            <w:r>
              <w:rPr>
                <w:rFonts w:ascii="Times New Roman"/>
                <w:b w:val="false"/>
                <w:i w:val="false"/>
                <w:color w:val="000000"/>
                <w:sz w:val="20"/>
              </w:rPr>
              <w:t>наиболее пострадавших районах</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(ЮНИСЕФ)</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(РБ 20 700,0)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p>
            <w:pPr>
              <w:spacing w:after="20"/>
              <w:ind w:left="20"/>
              <w:jc w:val="both"/>
            </w:pPr>
            <w:r>
              <w:rPr>
                <w:rFonts w:ascii="Times New Roman"/>
                <w:b w:val="false"/>
                <w:i w:val="false"/>
                <w:color w:val="000000"/>
                <w:sz w:val="20"/>
              </w:rPr>
              <w:t>(ЮНИСЕФ 6 750,0)</w:t>
            </w:r>
          </w:p>
          <w:p>
            <w:pPr>
              <w:spacing w:after="20"/>
              <w:ind w:left="20"/>
              <w:jc w:val="both"/>
            </w:pPr>
            <w:r>
              <w:rPr>
                <w:rFonts w:ascii="Times New Roman"/>
                <w:b w:val="false"/>
                <w:i w:val="false"/>
                <w:color w:val="000000"/>
                <w:sz w:val="20"/>
              </w:rPr>
              <w:t>(РБ 24 000,0)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23 250,0</w:t>
            </w:r>
          </w:p>
          <w:p>
            <w:pPr>
              <w:spacing w:after="20"/>
              <w:ind w:left="20"/>
              <w:jc w:val="both"/>
            </w:pPr>
            <w:r>
              <w:rPr>
                <w:rFonts w:ascii="Times New Roman"/>
                <w:b w:val="false"/>
                <w:i w:val="false"/>
                <w:color w:val="000000"/>
                <w:sz w:val="20"/>
              </w:rPr>
              <w:t>(ЮНИСЕФ 5 250,0)</w:t>
            </w:r>
          </w:p>
          <w:p>
            <w:pPr>
              <w:spacing w:after="20"/>
              <w:ind w:left="20"/>
              <w:jc w:val="both"/>
            </w:pPr>
            <w:r>
              <w:rPr>
                <w:rFonts w:ascii="Times New Roman"/>
                <w:b w:val="false"/>
                <w:i w:val="false"/>
                <w:color w:val="000000"/>
                <w:sz w:val="20"/>
              </w:rPr>
              <w:t>(РБ 18 000,0)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p>
            <w:pPr>
              <w:spacing w:after="20"/>
              <w:ind w:left="20"/>
              <w:jc w:val="both"/>
            </w:pPr>
            <w:r>
              <w:rPr>
                <w:rFonts w:ascii="Times New Roman"/>
                <w:b w:val="false"/>
                <w:i w:val="false"/>
                <w:color w:val="000000"/>
                <w:sz w:val="20"/>
              </w:rPr>
              <w:t>(ЮНИСЕФ 3 000,0)</w:t>
            </w:r>
          </w:p>
          <w:p>
            <w:pPr>
              <w:spacing w:after="20"/>
              <w:ind w:left="20"/>
              <w:jc w:val="both"/>
            </w:pPr>
            <w:r>
              <w:rPr>
                <w:rFonts w:ascii="Times New Roman"/>
                <w:b w:val="false"/>
                <w:i w:val="false"/>
                <w:color w:val="000000"/>
                <w:sz w:val="20"/>
              </w:rPr>
              <w:t>(РБ 19 500,0)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Повышение доступности и</w:t>
            </w:r>
            <w:r>
              <w:br/>
            </w:r>
            <w:r>
              <w:rPr>
                <w:rFonts w:ascii="Times New Roman"/>
                <w:b w:val="false"/>
                <w:i w:val="false"/>
                <w:color w:val="000000"/>
                <w:sz w:val="20"/>
              </w:rPr>
              <w:t>
</w:t>
            </w:r>
            <w:r>
              <w:rPr>
                <w:rFonts w:ascii="Times New Roman"/>
                <w:b w:val="false"/>
                <w:i w:val="false"/>
                <w:color w:val="000000"/>
                <w:sz w:val="20"/>
              </w:rPr>
              <w:t>совершенствование качества услуг</w:t>
            </w:r>
            <w:r>
              <w:br/>
            </w:r>
            <w:r>
              <w:rPr>
                <w:rFonts w:ascii="Times New Roman"/>
                <w:b w:val="false"/>
                <w:i w:val="false"/>
                <w:color w:val="000000"/>
                <w:sz w:val="20"/>
              </w:rPr>
              <w:t>
</w:t>
            </w:r>
            <w:r>
              <w:rPr>
                <w:rFonts w:ascii="Times New Roman"/>
                <w:b w:val="false"/>
                <w:i w:val="false"/>
                <w:color w:val="000000"/>
                <w:sz w:val="20"/>
              </w:rPr>
              <w:t>охраны здоровья матери и ребенка</w:t>
            </w:r>
            <w:r>
              <w:br/>
            </w:r>
            <w:r>
              <w:rPr>
                <w:rFonts w:ascii="Times New Roman"/>
                <w:b w:val="false"/>
                <w:i w:val="false"/>
                <w:color w:val="000000"/>
                <w:sz w:val="20"/>
              </w:rPr>
              <w:t>
</w:t>
            </w:r>
            <w:r>
              <w:rPr>
                <w:rFonts w:ascii="Times New Roman"/>
                <w:b w:val="false"/>
                <w:i w:val="false"/>
                <w:color w:val="000000"/>
                <w:sz w:val="20"/>
              </w:rPr>
              <w:t>и обеспечение всеобщего доступа к</w:t>
            </w:r>
            <w:r>
              <w:br/>
            </w:r>
            <w:r>
              <w:rPr>
                <w:rFonts w:ascii="Times New Roman"/>
                <w:b w:val="false"/>
                <w:i w:val="false"/>
                <w:color w:val="000000"/>
                <w:sz w:val="20"/>
              </w:rPr>
              <w:t>
</w:t>
            </w:r>
            <w:r>
              <w:rPr>
                <w:rFonts w:ascii="Times New Roman"/>
                <w:b w:val="false"/>
                <w:i w:val="false"/>
                <w:color w:val="000000"/>
                <w:sz w:val="20"/>
              </w:rPr>
              <w:t>службам репродуктивного здоровья</w:t>
            </w:r>
            <w:r>
              <w:br/>
            </w:r>
            <w:r>
              <w:rPr>
                <w:rFonts w:ascii="Times New Roman"/>
                <w:b w:val="false"/>
                <w:i w:val="false"/>
                <w:color w:val="000000"/>
                <w:sz w:val="20"/>
              </w:rPr>
              <w:t>
</w:t>
            </w:r>
            <w:r>
              <w:rPr>
                <w:rFonts w:ascii="Times New Roman"/>
                <w:b w:val="false"/>
                <w:i w:val="false"/>
                <w:color w:val="000000"/>
                <w:sz w:val="20"/>
              </w:rPr>
              <w:t>(ЮНИСЕФ, ЮНПФА)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18 750,0</w:t>
            </w:r>
          </w:p>
          <w:p>
            <w:pPr>
              <w:spacing w:after="20"/>
              <w:ind w:left="20"/>
              <w:jc w:val="both"/>
            </w:pPr>
            <w:r>
              <w:rPr>
                <w:rFonts w:ascii="Times New Roman"/>
                <w:b w:val="false"/>
                <w:i w:val="false"/>
                <w:color w:val="000000"/>
                <w:sz w:val="20"/>
              </w:rPr>
              <w:t>(ЮНИСЕФ 750,0) (ЮНПФА 3000,0)</w:t>
            </w:r>
          </w:p>
          <w:p>
            <w:pPr>
              <w:spacing w:after="20"/>
              <w:ind w:left="20"/>
              <w:jc w:val="both"/>
            </w:pPr>
            <w:r>
              <w:rPr>
                <w:rFonts w:ascii="Times New Roman"/>
                <w:b w:val="false"/>
                <w:i w:val="false"/>
                <w:color w:val="000000"/>
                <w:sz w:val="20"/>
              </w:rPr>
              <w:t>(РБ 15 000,0)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33 150,0</w:t>
            </w:r>
          </w:p>
          <w:p>
            <w:pPr>
              <w:spacing w:after="20"/>
              <w:ind w:left="20"/>
              <w:jc w:val="both"/>
            </w:pPr>
            <w:r>
              <w:rPr>
                <w:rFonts w:ascii="Times New Roman"/>
                <w:b w:val="false"/>
                <w:i w:val="false"/>
                <w:color w:val="000000"/>
                <w:sz w:val="20"/>
              </w:rPr>
              <w:t xml:space="preserve">(ЮНИСЕФ  </w:t>
            </w:r>
          </w:p>
          <w:p>
            <w:pPr>
              <w:spacing w:after="20"/>
              <w:ind w:left="20"/>
              <w:jc w:val="both"/>
            </w:pPr>
            <w:r>
              <w:rPr>
                <w:rFonts w:ascii="Times New Roman"/>
                <w:b w:val="false"/>
                <w:i w:val="false"/>
                <w:color w:val="000000"/>
                <w:sz w:val="20"/>
              </w:rPr>
              <w:t>4 500,0)</w:t>
            </w:r>
          </w:p>
          <w:p>
            <w:pPr>
              <w:spacing w:after="20"/>
              <w:ind w:left="20"/>
              <w:jc w:val="both"/>
            </w:pPr>
            <w:r>
              <w:rPr>
                <w:rFonts w:ascii="Times New Roman"/>
                <w:b w:val="false"/>
                <w:i w:val="false"/>
                <w:color w:val="000000"/>
                <w:sz w:val="20"/>
              </w:rPr>
              <w:t xml:space="preserve">(ЮНПФА    </w:t>
            </w:r>
          </w:p>
          <w:p>
            <w:pPr>
              <w:spacing w:after="20"/>
              <w:ind w:left="20"/>
              <w:jc w:val="both"/>
            </w:pPr>
            <w:r>
              <w:rPr>
                <w:rFonts w:ascii="Times New Roman"/>
                <w:b w:val="false"/>
                <w:i w:val="false"/>
                <w:color w:val="000000"/>
                <w:sz w:val="20"/>
              </w:rPr>
              <w:t>4 500,0)</w:t>
            </w:r>
          </w:p>
          <w:p>
            <w:pPr>
              <w:spacing w:after="20"/>
              <w:ind w:left="20"/>
              <w:jc w:val="both"/>
            </w:pPr>
            <w:r>
              <w:rPr>
                <w:rFonts w:ascii="Times New Roman"/>
                <w:b w:val="false"/>
                <w:i w:val="false"/>
                <w:color w:val="000000"/>
                <w:sz w:val="20"/>
              </w:rPr>
              <w:t>(РБ 24 150,0)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32 550,0</w:t>
            </w:r>
          </w:p>
          <w:p>
            <w:pPr>
              <w:spacing w:after="20"/>
              <w:ind w:left="20"/>
              <w:jc w:val="both"/>
            </w:pPr>
            <w:r>
              <w:rPr>
                <w:rFonts w:ascii="Times New Roman"/>
                <w:b w:val="false"/>
                <w:i w:val="false"/>
                <w:color w:val="000000"/>
                <w:sz w:val="20"/>
              </w:rPr>
              <w:t>(ЮНИСЕФ  3 750,0)</w:t>
            </w:r>
          </w:p>
          <w:p>
            <w:pPr>
              <w:spacing w:after="20"/>
              <w:ind w:left="20"/>
              <w:jc w:val="both"/>
            </w:pPr>
            <w:r>
              <w:rPr>
                <w:rFonts w:ascii="Times New Roman"/>
                <w:b w:val="false"/>
                <w:i w:val="false"/>
                <w:color w:val="000000"/>
                <w:sz w:val="20"/>
              </w:rPr>
              <w:t>(ЮНПФА    1 500,0)</w:t>
            </w:r>
          </w:p>
          <w:p>
            <w:pPr>
              <w:spacing w:after="20"/>
              <w:ind w:left="20"/>
              <w:jc w:val="both"/>
            </w:pPr>
            <w:r>
              <w:rPr>
                <w:rFonts w:ascii="Times New Roman"/>
                <w:b w:val="false"/>
                <w:i w:val="false"/>
                <w:color w:val="000000"/>
                <w:sz w:val="20"/>
              </w:rPr>
              <w:t>(РБ 27 300,0)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32 179,7</w:t>
            </w:r>
          </w:p>
          <w:p>
            <w:pPr>
              <w:spacing w:after="20"/>
              <w:ind w:left="20"/>
              <w:jc w:val="both"/>
            </w:pPr>
            <w:r>
              <w:rPr>
                <w:rFonts w:ascii="Times New Roman"/>
                <w:b w:val="false"/>
                <w:i w:val="false"/>
                <w:color w:val="000000"/>
                <w:sz w:val="20"/>
              </w:rPr>
              <w:t>(ЮНИСЕФ  2 700,0)</w:t>
            </w:r>
          </w:p>
          <w:p>
            <w:pPr>
              <w:spacing w:after="20"/>
              <w:ind w:left="20"/>
              <w:jc w:val="both"/>
            </w:pPr>
            <w:r>
              <w:rPr>
                <w:rFonts w:ascii="Times New Roman"/>
                <w:b w:val="false"/>
                <w:i w:val="false"/>
                <w:color w:val="000000"/>
                <w:sz w:val="20"/>
              </w:rPr>
              <w:t>(ЮНПФА    4 500,0)</w:t>
            </w:r>
          </w:p>
          <w:p>
            <w:pPr>
              <w:spacing w:after="20"/>
              <w:ind w:left="20"/>
              <w:jc w:val="both"/>
            </w:pPr>
            <w:r>
              <w:rPr>
                <w:rFonts w:ascii="Times New Roman"/>
                <w:b w:val="false"/>
                <w:i w:val="false"/>
                <w:color w:val="000000"/>
                <w:sz w:val="20"/>
              </w:rPr>
              <w:t>(РБ 25 979,7)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Снижение уязвимости подростков</w:t>
            </w:r>
            <w:r>
              <w:br/>
            </w:r>
            <w:r>
              <w:rPr>
                <w:rFonts w:ascii="Times New Roman"/>
                <w:b w:val="false"/>
                <w:i w:val="false"/>
                <w:color w:val="000000"/>
                <w:sz w:val="20"/>
              </w:rPr>
              <w:t>
</w:t>
            </w:r>
            <w:r>
              <w:rPr>
                <w:rFonts w:ascii="Times New Roman"/>
                <w:b w:val="false"/>
                <w:i w:val="false"/>
                <w:color w:val="000000"/>
                <w:sz w:val="20"/>
              </w:rPr>
              <w:t>и молодежи к рискам, обусловленным</w:t>
            </w:r>
            <w:r>
              <w:br/>
            </w:r>
            <w:r>
              <w:rPr>
                <w:rFonts w:ascii="Times New Roman"/>
                <w:b w:val="false"/>
                <w:i w:val="false"/>
                <w:color w:val="000000"/>
                <w:sz w:val="20"/>
              </w:rPr>
              <w:t>
</w:t>
            </w:r>
            <w:r>
              <w:rPr>
                <w:rFonts w:ascii="Times New Roman"/>
                <w:b w:val="false"/>
                <w:i w:val="false"/>
                <w:color w:val="000000"/>
                <w:sz w:val="20"/>
              </w:rPr>
              <w:t>процессами полового созревания и</w:t>
            </w:r>
            <w:r>
              <w:br/>
            </w:r>
            <w:r>
              <w:rPr>
                <w:rFonts w:ascii="Times New Roman"/>
                <w:b w:val="false"/>
                <w:i w:val="false"/>
                <w:color w:val="000000"/>
                <w:sz w:val="20"/>
              </w:rPr>
              <w:t>
</w:t>
            </w:r>
            <w:r>
              <w:rPr>
                <w:rFonts w:ascii="Times New Roman"/>
                <w:b w:val="false"/>
                <w:i w:val="false"/>
                <w:color w:val="000000"/>
                <w:sz w:val="20"/>
              </w:rPr>
              <w:t>становлением гендерных ролей</w:t>
            </w:r>
            <w:r>
              <w:br/>
            </w:r>
            <w:r>
              <w:rPr>
                <w:rFonts w:ascii="Times New Roman"/>
                <w:b w:val="false"/>
                <w:i w:val="false"/>
                <w:color w:val="000000"/>
                <w:sz w:val="20"/>
              </w:rPr>
              <w:t>
</w:t>
            </w:r>
            <w:r>
              <w:rPr>
                <w:rFonts w:ascii="Times New Roman"/>
                <w:b w:val="false"/>
                <w:i w:val="false"/>
                <w:color w:val="000000"/>
                <w:sz w:val="20"/>
              </w:rPr>
              <w:t>(ЮНИСЕФ, ЮНПФА,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p>
          <w:p>
            <w:pPr>
              <w:spacing w:after="20"/>
              <w:ind w:left="20"/>
              <w:jc w:val="both"/>
            </w:pPr>
            <w:r>
              <w:rPr>
                <w:rFonts w:ascii="Times New Roman"/>
                <w:b w:val="false"/>
                <w:i w:val="false"/>
                <w:color w:val="000000"/>
                <w:sz w:val="20"/>
              </w:rPr>
              <w:t>(ЮНПФА    750,0) (РБ 16 500,0)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10 350,0</w:t>
            </w:r>
          </w:p>
          <w:p>
            <w:pPr>
              <w:spacing w:after="20"/>
              <w:ind w:left="20"/>
              <w:jc w:val="both"/>
            </w:pPr>
            <w:r>
              <w:rPr>
                <w:rFonts w:ascii="Times New Roman"/>
                <w:b w:val="false"/>
                <w:i w:val="false"/>
                <w:color w:val="000000"/>
                <w:sz w:val="20"/>
              </w:rPr>
              <w:t>(ЮНПФА    750,0) (РБ 9 600,0)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(ЮНПФА    750,0) (РБ 21 750,0)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(ЮНПФА    750,0)</w:t>
            </w:r>
            <w:r>
              <w:br/>
            </w:r>
            <w:r>
              <w:rPr>
                <w:rFonts w:ascii="Times New Roman"/>
                <w:b w:val="false"/>
                <w:i w:val="false"/>
                <w:color w:val="000000"/>
                <w:sz w:val="20"/>
              </w:rPr>
              <w:t>
</w:t>
            </w:r>
            <w:r>
              <w:rPr>
                <w:rFonts w:ascii="Times New Roman"/>
                <w:b w:val="false"/>
                <w:i w:val="false"/>
                <w:color w:val="000000"/>
                <w:sz w:val="20"/>
              </w:rPr>
              <w:t>(РБ 20 250,0)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Пилотирование инновационной</w:t>
            </w:r>
            <w:r>
              <w:br/>
            </w:r>
            <w:r>
              <w:rPr>
                <w:rFonts w:ascii="Times New Roman"/>
                <w:b w:val="false"/>
                <w:i w:val="false"/>
                <w:color w:val="000000"/>
                <w:sz w:val="20"/>
              </w:rPr>
              <w:t>
</w:t>
            </w:r>
            <w:r>
              <w:rPr>
                <w:rFonts w:ascii="Times New Roman"/>
                <w:b w:val="false"/>
                <w:i w:val="false"/>
                <w:color w:val="000000"/>
                <w:sz w:val="20"/>
              </w:rPr>
              <w:t>системы предоставления специальных</w:t>
            </w:r>
            <w:r>
              <w:br/>
            </w:r>
            <w:r>
              <w:rPr>
                <w:rFonts w:ascii="Times New Roman"/>
                <w:b w:val="false"/>
                <w:i w:val="false"/>
                <w:color w:val="000000"/>
                <w:sz w:val="20"/>
              </w:rPr>
              <w:t>
</w:t>
            </w:r>
            <w:r>
              <w:rPr>
                <w:rFonts w:ascii="Times New Roman"/>
                <w:b w:val="false"/>
                <w:i w:val="false"/>
                <w:color w:val="000000"/>
                <w:sz w:val="20"/>
              </w:rPr>
              <w:t>социальных услуг пожилым людям на</w:t>
            </w:r>
            <w:r>
              <w:br/>
            </w:r>
            <w:r>
              <w:rPr>
                <w:rFonts w:ascii="Times New Roman"/>
                <w:b w:val="false"/>
                <w:i w:val="false"/>
                <w:color w:val="000000"/>
                <w:sz w:val="20"/>
              </w:rPr>
              <w:t>
</w:t>
            </w:r>
            <w:r>
              <w:rPr>
                <w:rFonts w:ascii="Times New Roman"/>
                <w:b w:val="false"/>
                <w:i w:val="false"/>
                <w:color w:val="000000"/>
                <w:sz w:val="20"/>
              </w:rPr>
              <w:t>дому, развитие сети центров</w:t>
            </w:r>
            <w:r>
              <w:br/>
            </w:r>
            <w:r>
              <w:rPr>
                <w:rFonts w:ascii="Times New Roman"/>
                <w:b w:val="false"/>
                <w:i w:val="false"/>
                <w:color w:val="000000"/>
                <w:sz w:val="20"/>
              </w:rPr>
              <w:t>
</w:t>
            </w:r>
            <w:r>
              <w:rPr>
                <w:rFonts w:ascii="Times New Roman"/>
                <w:b w:val="false"/>
                <w:i w:val="false"/>
                <w:color w:val="000000"/>
                <w:sz w:val="20"/>
              </w:rPr>
              <w:t>дневного пребывания пожилых людей,</w:t>
            </w:r>
            <w:r>
              <w:br/>
            </w:r>
            <w:r>
              <w:rPr>
                <w:rFonts w:ascii="Times New Roman"/>
                <w:b w:val="false"/>
                <w:i w:val="false"/>
                <w:color w:val="000000"/>
                <w:sz w:val="20"/>
              </w:rPr>
              <w:t>
</w:t>
            </w:r>
            <w:r>
              <w:rPr>
                <w:rFonts w:ascii="Times New Roman"/>
                <w:b w:val="false"/>
                <w:i w:val="false"/>
                <w:color w:val="000000"/>
                <w:sz w:val="20"/>
              </w:rPr>
              <w:t>центров социальной адаптации для</w:t>
            </w:r>
            <w:r>
              <w:br/>
            </w:r>
            <w:r>
              <w:rPr>
                <w:rFonts w:ascii="Times New Roman"/>
                <w:b w:val="false"/>
                <w:i w:val="false"/>
                <w:color w:val="000000"/>
                <w:sz w:val="20"/>
              </w:rPr>
              <w:t>
</w:t>
            </w:r>
            <w:r>
              <w:rPr>
                <w:rFonts w:ascii="Times New Roman"/>
                <w:b w:val="false"/>
                <w:i w:val="false"/>
                <w:color w:val="000000"/>
                <w:sz w:val="20"/>
              </w:rPr>
              <w:t>лиц, не имеющих определенного</w:t>
            </w:r>
            <w:r>
              <w:br/>
            </w:r>
            <w:r>
              <w:rPr>
                <w:rFonts w:ascii="Times New Roman"/>
                <w:b w:val="false"/>
                <w:i w:val="false"/>
                <w:color w:val="000000"/>
                <w:sz w:val="20"/>
              </w:rPr>
              <w:t>
</w:t>
            </w:r>
            <w:r>
              <w:rPr>
                <w:rFonts w:ascii="Times New Roman"/>
                <w:b w:val="false"/>
                <w:i w:val="false"/>
                <w:color w:val="000000"/>
                <w:sz w:val="20"/>
              </w:rPr>
              <w:t>места жительства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25 012,5 (РБ 25 012,5)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 (ПРООН 5 400,0) (РБ 15 000,0)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 (РБ 22 500,0)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Предоставление свыше 22 000</w:t>
            </w:r>
            <w:r>
              <w:br/>
            </w:r>
            <w:r>
              <w:rPr>
                <w:rFonts w:ascii="Times New Roman"/>
                <w:b w:val="false"/>
                <w:i w:val="false"/>
                <w:color w:val="000000"/>
                <w:sz w:val="20"/>
              </w:rPr>
              <w:t>
</w:t>
            </w:r>
            <w:r>
              <w:rPr>
                <w:rFonts w:ascii="Times New Roman"/>
                <w:b w:val="false"/>
                <w:i w:val="false"/>
                <w:color w:val="000000"/>
                <w:sz w:val="20"/>
              </w:rPr>
              <w:t>репатриантам (оралманам)</w:t>
            </w:r>
            <w:r>
              <w:br/>
            </w:r>
            <w:r>
              <w:rPr>
                <w:rFonts w:ascii="Times New Roman"/>
                <w:b w:val="false"/>
                <w:i w:val="false"/>
                <w:color w:val="000000"/>
                <w:sz w:val="20"/>
              </w:rPr>
              <w:t>
</w:t>
            </w:r>
            <w:r>
              <w:rPr>
                <w:rFonts w:ascii="Times New Roman"/>
                <w:b w:val="false"/>
                <w:i w:val="false"/>
                <w:color w:val="000000"/>
                <w:sz w:val="20"/>
              </w:rPr>
              <w:t>адаптационных услуг в Центре</w:t>
            </w:r>
            <w:r>
              <w:br/>
            </w:r>
            <w:r>
              <w:rPr>
                <w:rFonts w:ascii="Times New Roman"/>
                <w:b w:val="false"/>
                <w:i w:val="false"/>
                <w:color w:val="000000"/>
                <w:sz w:val="20"/>
              </w:rPr>
              <w:t>
</w:t>
            </w:r>
            <w:r>
              <w:rPr>
                <w:rFonts w:ascii="Times New Roman"/>
                <w:b w:val="false"/>
                <w:i w:val="false"/>
                <w:color w:val="000000"/>
                <w:sz w:val="20"/>
              </w:rPr>
              <w:t>адаптации и социальной интеграции</w:t>
            </w:r>
            <w:r>
              <w:br/>
            </w:r>
            <w:r>
              <w:rPr>
                <w:rFonts w:ascii="Times New Roman"/>
                <w:b w:val="false"/>
                <w:i w:val="false"/>
                <w:color w:val="000000"/>
                <w:sz w:val="20"/>
              </w:rPr>
              <w:t>
</w:t>
            </w:r>
            <w:r>
              <w:rPr>
                <w:rFonts w:ascii="Times New Roman"/>
                <w:b w:val="false"/>
                <w:i w:val="false"/>
                <w:color w:val="000000"/>
                <w:sz w:val="20"/>
              </w:rPr>
              <w:t>оралманов в г. Семей</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14 737,0</w:t>
            </w:r>
          </w:p>
          <w:p>
            <w:pPr>
              <w:spacing w:after="20"/>
              <w:ind w:left="20"/>
              <w:jc w:val="both"/>
            </w:pPr>
            <w:r>
              <w:rPr>
                <w:rFonts w:ascii="Times New Roman"/>
                <w:b w:val="false"/>
                <w:i w:val="false"/>
                <w:color w:val="000000"/>
                <w:sz w:val="20"/>
              </w:rPr>
              <w:t>(ПРООН 14 737,0)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p>
            <w:pPr>
              <w:spacing w:after="20"/>
              <w:ind w:left="20"/>
              <w:jc w:val="both"/>
            </w:pPr>
            <w:r>
              <w:rPr>
                <w:rFonts w:ascii="Times New Roman"/>
                <w:b w:val="false"/>
                <w:i w:val="false"/>
                <w:color w:val="000000"/>
                <w:sz w:val="20"/>
              </w:rPr>
              <w:t>(РБ 30 000,0)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p>
            <w:pPr>
              <w:spacing w:after="20"/>
              <w:ind w:left="20"/>
              <w:jc w:val="both"/>
            </w:pPr>
            <w:r>
              <w:rPr>
                <w:rFonts w:ascii="Times New Roman"/>
                <w:b w:val="false"/>
                <w:i w:val="false"/>
                <w:color w:val="000000"/>
                <w:sz w:val="20"/>
              </w:rPr>
              <w:t>(РБ 15 000,0)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18 679,0</w:t>
            </w:r>
          </w:p>
          <w:p>
            <w:pPr>
              <w:spacing w:after="20"/>
              <w:ind w:left="20"/>
              <w:jc w:val="both"/>
            </w:pPr>
            <w:r>
              <w:rPr>
                <w:rFonts w:ascii="Times New Roman"/>
                <w:b w:val="false"/>
                <w:i w:val="false"/>
                <w:color w:val="000000"/>
                <w:sz w:val="20"/>
              </w:rPr>
              <w:t>(ПРООН 3 679,0)</w:t>
            </w:r>
          </w:p>
          <w:p>
            <w:pPr>
              <w:spacing w:after="20"/>
              <w:ind w:left="20"/>
              <w:jc w:val="both"/>
            </w:pPr>
            <w:r>
              <w:rPr>
                <w:rFonts w:ascii="Times New Roman"/>
                <w:b w:val="false"/>
                <w:i w:val="false"/>
                <w:color w:val="000000"/>
                <w:sz w:val="20"/>
              </w:rPr>
              <w:t>(РБ 15 000,0)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навыков</w:t>
            </w:r>
            <w:r>
              <w:br/>
            </w:r>
            <w:r>
              <w:rPr>
                <w:rFonts w:ascii="Times New Roman"/>
                <w:b w:val="false"/>
                <w:i w:val="false"/>
                <w:color w:val="000000"/>
                <w:sz w:val="20"/>
              </w:rPr>
              <w:t>
</w:t>
            </w:r>
            <w:r>
              <w:rPr>
                <w:rFonts w:ascii="Times New Roman"/>
                <w:b w:val="false"/>
                <w:i w:val="false"/>
                <w:color w:val="000000"/>
                <w:sz w:val="20"/>
              </w:rPr>
              <w:t>предпринимательства и знаний по</w:t>
            </w:r>
            <w:r>
              <w:br/>
            </w:r>
            <w:r>
              <w:rPr>
                <w:rFonts w:ascii="Times New Roman"/>
                <w:b w:val="false"/>
                <w:i w:val="false"/>
                <w:color w:val="000000"/>
                <w:sz w:val="20"/>
              </w:rPr>
              <w:t>
</w:t>
            </w:r>
            <w:r>
              <w:rPr>
                <w:rFonts w:ascii="Times New Roman"/>
                <w:b w:val="false"/>
                <w:i w:val="false"/>
                <w:color w:val="000000"/>
                <w:sz w:val="20"/>
              </w:rPr>
              <w:t>адаптации к изменению климата у</w:t>
            </w:r>
            <w:r>
              <w:br/>
            </w:r>
            <w:r>
              <w:rPr>
                <w:rFonts w:ascii="Times New Roman"/>
                <w:b w:val="false"/>
                <w:i w:val="false"/>
                <w:color w:val="000000"/>
                <w:sz w:val="20"/>
              </w:rPr>
              <w:t>
</w:t>
            </w:r>
            <w:r>
              <w:rPr>
                <w:rFonts w:ascii="Times New Roman"/>
                <w:b w:val="false"/>
                <w:i w:val="false"/>
                <w:color w:val="000000"/>
                <w:sz w:val="20"/>
              </w:rPr>
              <w:t>около 500 малых и средних</w:t>
            </w:r>
            <w:r>
              <w:br/>
            </w:r>
            <w:r>
              <w:rPr>
                <w:rFonts w:ascii="Times New Roman"/>
                <w:b w:val="false"/>
                <w:i w:val="false"/>
                <w:color w:val="000000"/>
                <w:sz w:val="20"/>
              </w:rPr>
              <w:t>
</w:t>
            </w:r>
            <w:r>
              <w:rPr>
                <w:rFonts w:ascii="Times New Roman"/>
                <w:b w:val="false"/>
                <w:i w:val="false"/>
                <w:color w:val="000000"/>
                <w:sz w:val="20"/>
              </w:rPr>
              <w:t>предприятий (свыше 3000 человек) в</w:t>
            </w:r>
            <w:r>
              <w:br/>
            </w:r>
            <w:r>
              <w:rPr>
                <w:rFonts w:ascii="Times New Roman"/>
                <w:b w:val="false"/>
                <w:i w:val="false"/>
                <w:color w:val="000000"/>
                <w:sz w:val="20"/>
              </w:rPr>
              <w:t>
</w:t>
            </w:r>
            <w:r>
              <w:rPr>
                <w:rFonts w:ascii="Times New Roman"/>
                <w:b w:val="false"/>
                <w:i w:val="false"/>
                <w:color w:val="000000"/>
                <w:sz w:val="20"/>
              </w:rPr>
              <w:t>17 районах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24 232,3</w:t>
            </w:r>
          </w:p>
          <w:p>
            <w:pPr>
              <w:spacing w:after="20"/>
              <w:ind w:left="20"/>
              <w:jc w:val="both"/>
            </w:pPr>
            <w:r>
              <w:rPr>
                <w:rFonts w:ascii="Times New Roman"/>
                <w:b w:val="false"/>
                <w:i w:val="false"/>
                <w:color w:val="000000"/>
                <w:sz w:val="20"/>
              </w:rPr>
              <w:t>(ПРООН 18 832,3)</w:t>
            </w:r>
          </w:p>
          <w:p>
            <w:pPr>
              <w:spacing w:after="20"/>
              <w:ind w:left="20"/>
              <w:jc w:val="both"/>
            </w:pPr>
            <w:r>
              <w:rPr>
                <w:rFonts w:ascii="Times New Roman"/>
                <w:b w:val="false"/>
                <w:i w:val="false"/>
                <w:color w:val="000000"/>
                <w:sz w:val="20"/>
              </w:rPr>
              <w:t>(РБ 5 400,0)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p>
            <w:pPr>
              <w:spacing w:after="20"/>
              <w:ind w:left="20"/>
              <w:jc w:val="both"/>
            </w:pPr>
            <w:r>
              <w:rPr>
                <w:rFonts w:ascii="Times New Roman"/>
                <w:b w:val="false"/>
                <w:i w:val="false"/>
                <w:color w:val="000000"/>
                <w:sz w:val="20"/>
              </w:rPr>
              <w:t>(ПРООН 13 500,0)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23 662,5</w:t>
            </w:r>
          </w:p>
          <w:p>
            <w:pPr>
              <w:spacing w:after="20"/>
              <w:ind w:left="20"/>
              <w:jc w:val="both"/>
            </w:pPr>
            <w:r>
              <w:rPr>
                <w:rFonts w:ascii="Times New Roman"/>
                <w:b w:val="false"/>
                <w:i w:val="false"/>
                <w:color w:val="000000"/>
                <w:sz w:val="20"/>
              </w:rPr>
              <w:t>(РБ 23 662,5)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20 782,8</w:t>
            </w:r>
          </w:p>
          <w:p>
            <w:pPr>
              <w:spacing w:after="20"/>
              <w:ind w:left="20"/>
              <w:jc w:val="both"/>
            </w:pPr>
            <w:r>
              <w:rPr>
                <w:rFonts w:ascii="Times New Roman"/>
                <w:b w:val="false"/>
                <w:i w:val="false"/>
                <w:color w:val="000000"/>
                <w:sz w:val="20"/>
              </w:rPr>
              <w:t>(РБ 20 782,8)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Регулярное информирование</w:t>
            </w:r>
            <w:r>
              <w:br/>
            </w:r>
            <w:r>
              <w:rPr>
                <w:rFonts w:ascii="Times New Roman"/>
                <w:b w:val="false"/>
                <w:i w:val="false"/>
                <w:color w:val="000000"/>
                <w:sz w:val="20"/>
              </w:rPr>
              <w:t>
</w:t>
            </w:r>
            <w:r>
              <w:rPr>
                <w:rFonts w:ascii="Times New Roman"/>
                <w:b w:val="false"/>
                <w:i w:val="false"/>
                <w:color w:val="000000"/>
                <w:sz w:val="20"/>
              </w:rPr>
              <w:t>населения о передовом опыте в</w:t>
            </w:r>
            <w:r>
              <w:br/>
            </w:r>
            <w:r>
              <w:rPr>
                <w:rFonts w:ascii="Times New Roman"/>
                <w:b w:val="false"/>
                <w:i w:val="false"/>
                <w:color w:val="000000"/>
                <w:sz w:val="20"/>
              </w:rPr>
              <w:t>
</w:t>
            </w:r>
            <w:r>
              <w:rPr>
                <w:rFonts w:ascii="Times New Roman"/>
                <w:b w:val="false"/>
                <w:i w:val="false"/>
                <w:color w:val="000000"/>
                <w:sz w:val="20"/>
              </w:rPr>
              <w:t>области социальной защиты,</w:t>
            </w:r>
            <w:r>
              <w:br/>
            </w:r>
            <w:r>
              <w:rPr>
                <w:rFonts w:ascii="Times New Roman"/>
                <w:b w:val="false"/>
                <w:i w:val="false"/>
                <w:color w:val="000000"/>
                <w:sz w:val="20"/>
              </w:rPr>
              <w:t>
</w:t>
            </w:r>
            <w:r>
              <w:rPr>
                <w:rFonts w:ascii="Times New Roman"/>
                <w:b w:val="false"/>
                <w:i w:val="false"/>
                <w:color w:val="000000"/>
                <w:sz w:val="20"/>
              </w:rPr>
              <w:t>здравоохранения, участия общин</w:t>
            </w:r>
            <w:r>
              <w:br/>
            </w:r>
            <w:r>
              <w:rPr>
                <w:rFonts w:ascii="Times New Roman"/>
                <w:b w:val="false"/>
                <w:i w:val="false"/>
                <w:color w:val="000000"/>
                <w:sz w:val="20"/>
              </w:rPr>
              <w:t>
</w:t>
            </w:r>
            <w:r>
              <w:rPr>
                <w:rFonts w:ascii="Times New Roman"/>
                <w:b w:val="false"/>
                <w:i w:val="false"/>
                <w:color w:val="000000"/>
                <w:sz w:val="20"/>
              </w:rPr>
              <w:t>в реализации программ</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(ЮНИСЕФ, ЮНПФА,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p>
            <w:pPr>
              <w:spacing w:after="20"/>
              <w:ind w:left="20"/>
              <w:jc w:val="both"/>
            </w:pPr>
            <w:r>
              <w:rPr>
                <w:rFonts w:ascii="Times New Roman"/>
                <w:b w:val="false"/>
                <w:i w:val="false"/>
                <w:color w:val="000000"/>
                <w:sz w:val="20"/>
              </w:rPr>
              <w:t>(ЮНИСЕФ  1 050,0)</w:t>
            </w:r>
          </w:p>
          <w:p>
            <w:pPr>
              <w:spacing w:after="20"/>
              <w:ind w:left="20"/>
              <w:jc w:val="both"/>
            </w:pPr>
            <w:r>
              <w:rPr>
                <w:rFonts w:ascii="Times New Roman"/>
                <w:b w:val="false"/>
                <w:i w:val="false"/>
                <w:color w:val="000000"/>
                <w:sz w:val="20"/>
              </w:rPr>
              <w:t>(РБ 4 950,0)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p>
            <w:pPr>
              <w:spacing w:after="20"/>
              <w:ind w:left="20"/>
              <w:jc w:val="both"/>
            </w:pPr>
            <w:r>
              <w:rPr>
                <w:rFonts w:ascii="Times New Roman"/>
                <w:b w:val="false"/>
                <w:i w:val="false"/>
                <w:color w:val="000000"/>
                <w:sz w:val="20"/>
              </w:rPr>
              <w:t>(ЮНИСЕФ 750,0)</w:t>
            </w:r>
          </w:p>
          <w:p>
            <w:pPr>
              <w:spacing w:after="20"/>
              <w:ind w:left="20"/>
              <w:jc w:val="both"/>
            </w:pPr>
            <w:r>
              <w:rPr>
                <w:rFonts w:ascii="Times New Roman"/>
                <w:b w:val="false"/>
                <w:i w:val="false"/>
                <w:color w:val="000000"/>
                <w:sz w:val="20"/>
              </w:rPr>
              <w:t>(ПРООН      1 050,0)</w:t>
            </w:r>
          </w:p>
          <w:p>
            <w:pPr>
              <w:spacing w:after="20"/>
              <w:ind w:left="20"/>
              <w:jc w:val="both"/>
            </w:pPr>
            <w:r>
              <w:rPr>
                <w:rFonts w:ascii="Times New Roman"/>
                <w:b w:val="false"/>
                <w:i w:val="false"/>
                <w:color w:val="000000"/>
                <w:sz w:val="20"/>
              </w:rPr>
              <w:t>(РБ 4 950,0)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11 350,0</w:t>
            </w:r>
          </w:p>
          <w:p>
            <w:pPr>
              <w:spacing w:after="20"/>
              <w:ind w:left="20"/>
              <w:jc w:val="both"/>
            </w:pPr>
            <w:r>
              <w:rPr>
                <w:rFonts w:ascii="Times New Roman"/>
                <w:b w:val="false"/>
                <w:i w:val="false"/>
                <w:color w:val="000000"/>
                <w:sz w:val="20"/>
              </w:rPr>
              <w:t>(ЮНИСЕФ 3 600,0)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2 250,0) (РБ 4 950,0)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w:t>
            </w:r>
          </w:p>
          <w:p>
            <w:pPr>
              <w:spacing w:after="20"/>
              <w:ind w:left="20"/>
              <w:jc w:val="both"/>
            </w:pPr>
            <w:r>
              <w:rPr>
                <w:rFonts w:ascii="Times New Roman"/>
                <w:b w:val="false"/>
                <w:i w:val="false"/>
                <w:color w:val="000000"/>
                <w:sz w:val="20"/>
              </w:rPr>
              <w:t>(ЮНИСЕФ  3 600,0)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3 750,0)</w:t>
            </w:r>
          </w:p>
          <w:p>
            <w:pPr>
              <w:spacing w:after="20"/>
              <w:ind w:left="20"/>
              <w:jc w:val="both"/>
            </w:pPr>
            <w:r>
              <w:rPr>
                <w:rFonts w:ascii="Times New Roman"/>
                <w:b w:val="false"/>
                <w:i w:val="false"/>
                <w:color w:val="000000"/>
                <w:sz w:val="20"/>
              </w:rPr>
              <w:t>(РБ 4 950,0)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Обеспечение достижения</w:t>
            </w:r>
            <w:r>
              <w:br/>
            </w:r>
            <w:r>
              <w:rPr>
                <w:rFonts w:ascii="Times New Roman"/>
                <w:b w:val="false"/>
                <w:i w:val="false"/>
                <w:color w:val="000000"/>
                <w:sz w:val="20"/>
              </w:rPr>
              <w:t>
</w:t>
            </w:r>
            <w:r>
              <w:rPr>
                <w:rFonts w:ascii="Times New Roman"/>
                <w:b w:val="false"/>
                <w:i w:val="false"/>
                <w:color w:val="000000"/>
                <w:sz w:val="20"/>
              </w:rPr>
              <w:t>поставленных задач и результатов</w:t>
            </w:r>
            <w:r>
              <w:br/>
            </w:r>
            <w:r>
              <w:rPr>
                <w:rFonts w:ascii="Times New Roman"/>
                <w:b w:val="false"/>
                <w:i w:val="false"/>
                <w:color w:val="000000"/>
                <w:sz w:val="20"/>
              </w:rPr>
              <w:t>
</w:t>
            </w:r>
            <w:r>
              <w:rPr>
                <w:rFonts w:ascii="Times New Roman"/>
                <w:b w:val="false"/>
                <w:i w:val="false"/>
                <w:color w:val="000000"/>
                <w:sz w:val="20"/>
              </w:rPr>
              <w:t>проекта (ЮНИСЕФ, ЮНПФА, ПРООН)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(ЮНПФА    750,0)</w:t>
            </w:r>
          </w:p>
          <w:p>
            <w:pPr>
              <w:spacing w:after="20"/>
              <w:ind w:left="20"/>
              <w:jc w:val="both"/>
            </w:pPr>
            <w:r>
              <w:rPr>
                <w:rFonts w:ascii="Times New Roman"/>
                <w:b w:val="false"/>
                <w:i w:val="false"/>
                <w:color w:val="000000"/>
                <w:sz w:val="20"/>
              </w:rPr>
              <w:t>(РБ 2 400,0)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r>
              <w:rPr>
                <w:rFonts w:ascii="Times New Roman"/>
                <w:b w:val="false"/>
                <w:i w:val="false"/>
                <w:color w:val="000000"/>
                <w:sz w:val="20"/>
              </w:rPr>
              <w:t>(ЮНИСЕФ 600,0)</w:t>
            </w:r>
          </w:p>
          <w:p>
            <w:pPr>
              <w:spacing w:after="20"/>
              <w:ind w:left="20"/>
              <w:jc w:val="both"/>
            </w:pPr>
            <w:r>
              <w:rPr>
                <w:rFonts w:ascii="Times New Roman"/>
                <w:b w:val="false"/>
                <w:i w:val="false"/>
                <w:color w:val="000000"/>
                <w:sz w:val="20"/>
              </w:rPr>
              <w:t>(РБ 2 400,0)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p>
            <w:pPr>
              <w:spacing w:after="20"/>
              <w:ind w:left="20"/>
              <w:jc w:val="both"/>
            </w:pPr>
            <w:r>
              <w:rPr>
                <w:rFonts w:ascii="Times New Roman"/>
                <w:b w:val="false"/>
                <w:i w:val="false"/>
                <w:color w:val="000000"/>
                <w:sz w:val="20"/>
              </w:rPr>
              <w:t>(ЮНИСЕФ  450,0)</w:t>
            </w:r>
          </w:p>
          <w:p>
            <w:pPr>
              <w:spacing w:after="20"/>
              <w:ind w:left="20"/>
              <w:jc w:val="both"/>
            </w:pPr>
            <w:r>
              <w:rPr>
                <w:rFonts w:ascii="Times New Roman"/>
                <w:b w:val="false"/>
                <w:i w:val="false"/>
                <w:color w:val="000000"/>
                <w:sz w:val="20"/>
              </w:rPr>
              <w:t xml:space="preserve">(ЮНПФА    1 800,0) </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1 500,0)</w:t>
            </w:r>
          </w:p>
          <w:p>
            <w:pPr>
              <w:spacing w:after="20"/>
              <w:ind w:left="20"/>
              <w:jc w:val="both"/>
            </w:pPr>
            <w:r>
              <w:rPr>
                <w:rFonts w:ascii="Times New Roman"/>
                <w:b w:val="false"/>
                <w:i w:val="false"/>
                <w:color w:val="000000"/>
                <w:sz w:val="20"/>
              </w:rPr>
              <w:t>(РБ 2 400,0)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6 225,0</w:t>
            </w:r>
          </w:p>
          <w:p>
            <w:pPr>
              <w:spacing w:after="20"/>
              <w:ind w:left="20"/>
              <w:jc w:val="both"/>
            </w:pPr>
            <w:r>
              <w:rPr>
                <w:rFonts w:ascii="Times New Roman"/>
                <w:b w:val="false"/>
                <w:i w:val="false"/>
                <w:color w:val="000000"/>
                <w:sz w:val="20"/>
              </w:rPr>
              <w:t>(ЮНИСЕФ  450,0)</w:t>
            </w:r>
          </w:p>
          <w:p>
            <w:pPr>
              <w:spacing w:after="20"/>
              <w:ind w:left="20"/>
              <w:jc w:val="both"/>
            </w:pPr>
            <w:r>
              <w:rPr>
                <w:rFonts w:ascii="Times New Roman"/>
                <w:b w:val="false"/>
                <w:i w:val="false"/>
                <w:color w:val="000000"/>
                <w:sz w:val="20"/>
              </w:rPr>
              <w:t>(ПРООН</w:t>
            </w:r>
          </w:p>
          <w:p>
            <w:pPr>
              <w:spacing w:after="20"/>
              <w:ind w:left="20"/>
              <w:jc w:val="both"/>
            </w:pPr>
            <w:r>
              <w:rPr>
                <w:rFonts w:ascii="Times New Roman"/>
                <w:b w:val="false"/>
                <w:i w:val="false"/>
                <w:color w:val="000000"/>
                <w:sz w:val="20"/>
              </w:rPr>
              <w:t>1 500,0)</w:t>
            </w:r>
          </w:p>
          <w:p>
            <w:pPr>
              <w:spacing w:after="20"/>
              <w:ind w:left="20"/>
              <w:jc w:val="both"/>
            </w:pPr>
            <w:r>
              <w:rPr>
                <w:rFonts w:ascii="Times New Roman"/>
                <w:b w:val="false"/>
                <w:i w:val="false"/>
                <w:color w:val="000000"/>
                <w:sz w:val="20"/>
              </w:rPr>
              <w:t>(РБ 4 275,0)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методических</w:t>
            </w:r>
            <w:r>
              <w:br/>
            </w:r>
            <w:r>
              <w:rPr>
                <w:rFonts w:ascii="Times New Roman"/>
                <w:b w:val="false"/>
                <w:i w:val="false"/>
                <w:color w:val="000000"/>
                <w:sz w:val="20"/>
              </w:rPr>
              <w:t>
</w:t>
            </w:r>
            <w:r>
              <w:rPr>
                <w:rFonts w:ascii="Times New Roman"/>
                <w:b w:val="false"/>
                <w:i w:val="false"/>
                <w:color w:val="000000"/>
                <w:sz w:val="20"/>
              </w:rPr>
              <w:t>рекомендаций Организацией</w:t>
            </w:r>
            <w:r>
              <w:br/>
            </w:r>
            <w:r>
              <w:rPr>
                <w:rFonts w:ascii="Times New Roman"/>
                <w:b w:val="false"/>
                <w:i w:val="false"/>
                <w:color w:val="000000"/>
                <w:sz w:val="20"/>
              </w:rPr>
              <w:t>
</w:t>
            </w:r>
            <w:r>
              <w:rPr>
                <w:rFonts w:ascii="Times New Roman"/>
                <w:b w:val="false"/>
                <w:i w:val="false"/>
                <w:color w:val="000000"/>
                <w:sz w:val="20"/>
              </w:rPr>
              <w:t>экономического сотрудничества</w:t>
            </w:r>
            <w:r>
              <w:br/>
            </w:r>
            <w:r>
              <w:rPr>
                <w:rFonts w:ascii="Times New Roman"/>
                <w:b w:val="false"/>
                <w:i w:val="false"/>
                <w:color w:val="000000"/>
                <w:sz w:val="20"/>
              </w:rPr>
              <w:t>
</w:t>
            </w:r>
            <w:r>
              <w:rPr>
                <w:rFonts w:ascii="Times New Roman"/>
                <w:b w:val="false"/>
                <w:i w:val="false"/>
                <w:color w:val="000000"/>
                <w:sz w:val="20"/>
              </w:rPr>
              <w:t>и развития в рамках проекта</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Казахстана посредством реформы</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методических</w:t>
            </w:r>
            <w:r>
              <w:br/>
            </w:r>
            <w:r>
              <w:rPr>
                <w:rFonts w:ascii="Times New Roman"/>
                <w:b w:val="false"/>
                <w:i w:val="false"/>
                <w:color w:val="000000"/>
                <w:sz w:val="20"/>
              </w:rPr>
              <w:t>
</w:t>
            </w:r>
            <w:r>
              <w:rPr>
                <w:rFonts w:ascii="Times New Roman"/>
                <w:b w:val="false"/>
                <w:i w:val="false"/>
                <w:color w:val="000000"/>
                <w:sz w:val="20"/>
              </w:rPr>
              <w:t>рекомендаций и обучение в странах</w:t>
            </w:r>
            <w:r>
              <w:br/>
            </w:r>
            <w:r>
              <w:rPr>
                <w:rFonts w:ascii="Times New Roman"/>
                <w:b w:val="false"/>
                <w:i w:val="false"/>
                <w:color w:val="000000"/>
                <w:sz w:val="20"/>
              </w:rPr>
              <w:t>
</w:t>
            </w:r>
            <w:r>
              <w:rPr>
                <w:rFonts w:ascii="Times New Roman"/>
                <w:b w:val="false"/>
                <w:i w:val="false"/>
                <w:color w:val="000000"/>
                <w:sz w:val="20"/>
              </w:rPr>
              <w:t>ОЭСР в рамках программы «Подход</w:t>
            </w:r>
            <w:r>
              <w:br/>
            </w:r>
            <w:r>
              <w:rPr>
                <w:rFonts w:ascii="Times New Roman"/>
                <w:b w:val="false"/>
                <w:i w:val="false"/>
                <w:color w:val="000000"/>
                <w:sz w:val="20"/>
              </w:rPr>
              <w:t>
</w:t>
            </w:r>
            <w:r>
              <w:rPr>
                <w:rFonts w:ascii="Times New Roman"/>
                <w:b w:val="false"/>
                <w:i w:val="false"/>
                <w:color w:val="000000"/>
                <w:sz w:val="20"/>
              </w:rPr>
              <w:t>к региональному развитию МСБ,</w:t>
            </w:r>
            <w:r>
              <w:br/>
            </w:r>
            <w:r>
              <w:rPr>
                <w:rFonts w:ascii="Times New Roman"/>
                <w:b w:val="false"/>
                <w:i w:val="false"/>
                <w:color w:val="000000"/>
                <w:sz w:val="20"/>
              </w:rPr>
              <w:t>
</w:t>
            </w:r>
            <w:r>
              <w:rPr>
                <w:rFonts w:ascii="Times New Roman"/>
                <w:b w:val="false"/>
                <w:i w:val="false"/>
                <w:color w:val="000000"/>
                <w:sz w:val="20"/>
              </w:rPr>
              <w:t>основанный на Прямых иностранных</w:t>
            </w:r>
            <w:r>
              <w:br/>
            </w:r>
            <w:r>
              <w:rPr>
                <w:rFonts w:ascii="Times New Roman"/>
                <w:b w:val="false"/>
                <w:i w:val="false"/>
                <w:color w:val="000000"/>
                <w:sz w:val="20"/>
              </w:rPr>
              <w:t>
</w:t>
            </w:r>
            <w:r>
              <w:rPr>
                <w:rFonts w:ascii="Times New Roman"/>
                <w:b w:val="false"/>
                <w:i w:val="false"/>
                <w:color w:val="000000"/>
                <w:sz w:val="20"/>
              </w:rPr>
              <w:t>инвестициях в 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Многоуровневый анализ в целом</w:t>
            </w:r>
            <w:r>
              <w:br/>
            </w:r>
            <w:r>
              <w:rPr>
                <w:rFonts w:ascii="Times New Roman"/>
                <w:b w:val="false"/>
                <w:i w:val="false"/>
                <w:color w:val="000000"/>
                <w:sz w:val="20"/>
              </w:rPr>
              <w:t>
</w:t>
            </w:r>
            <w:r>
              <w:rPr>
                <w:rFonts w:ascii="Times New Roman"/>
                <w:b w:val="false"/>
                <w:i w:val="false"/>
                <w:color w:val="000000"/>
                <w:sz w:val="20"/>
              </w:rPr>
              <w:t>системы государственного</w:t>
            </w:r>
            <w:r>
              <w:br/>
            </w:r>
            <w:r>
              <w:rPr>
                <w:rFonts w:ascii="Times New Roman"/>
                <w:b w:val="false"/>
                <w:i w:val="false"/>
                <w:color w:val="000000"/>
                <w:sz w:val="20"/>
              </w:rPr>
              <w:t>
</w:t>
            </w:r>
            <w:r>
              <w:rPr>
                <w:rFonts w:ascii="Times New Roman"/>
                <w:b w:val="false"/>
                <w:i w:val="false"/>
                <w:color w:val="000000"/>
                <w:sz w:val="20"/>
              </w:rPr>
              <w:t>управления, в том числе на уровне</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лиз)</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для</w:t>
            </w:r>
            <w:r>
              <w:br/>
            </w:r>
            <w:r>
              <w:rPr>
                <w:rFonts w:ascii="Times New Roman"/>
                <w:b w:val="false"/>
                <w:i w:val="false"/>
                <w:color w:val="000000"/>
                <w:sz w:val="20"/>
              </w:rPr>
              <w:t>
</w:t>
            </w:r>
            <w:r>
              <w:rPr>
                <w:rFonts w:ascii="Times New Roman"/>
                <w:b w:val="false"/>
                <w:i w:val="false"/>
                <w:color w:val="000000"/>
                <w:sz w:val="20"/>
              </w:rPr>
              <w:t>государственных служащих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 и</w:t>
            </w:r>
            <w:r>
              <w:br/>
            </w:r>
            <w:r>
              <w:rPr>
                <w:rFonts w:ascii="Times New Roman"/>
                <w:b w:val="false"/>
                <w:i w:val="false"/>
                <w:color w:val="000000"/>
                <w:sz w:val="20"/>
              </w:rPr>
              <w:t>
</w:t>
            </w:r>
            <w:r>
              <w:rPr>
                <w:rFonts w:ascii="Times New Roman"/>
                <w:b w:val="false"/>
                <w:i w:val="false"/>
                <w:color w:val="000000"/>
                <w:sz w:val="20"/>
              </w:rPr>
              <w:t>представителей НПО по эффективной</w:t>
            </w:r>
            <w:r>
              <w:br/>
            </w:r>
            <w:r>
              <w:rPr>
                <w:rFonts w:ascii="Times New Roman"/>
                <w:b w:val="false"/>
                <w:i w:val="false"/>
                <w:color w:val="000000"/>
                <w:sz w:val="20"/>
              </w:rPr>
              <w:t>
</w:t>
            </w:r>
            <w:r>
              <w:rPr>
                <w:rFonts w:ascii="Times New Roman"/>
                <w:b w:val="false"/>
                <w:i w:val="false"/>
                <w:color w:val="000000"/>
                <w:sz w:val="20"/>
              </w:rPr>
              <w:t>системе планирования, реализации,</w:t>
            </w:r>
            <w:r>
              <w:br/>
            </w:r>
            <w:r>
              <w:rPr>
                <w:rFonts w:ascii="Times New Roman"/>
                <w:b w:val="false"/>
                <w:i w:val="false"/>
                <w:color w:val="000000"/>
                <w:sz w:val="20"/>
              </w:rPr>
              <w:t>
</w:t>
            </w:r>
            <w:r>
              <w:rPr>
                <w:rFonts w:ascii="Times New Roman"/>
                <w:b w:val="false"/>
                <w:i w:val="false"/>
                <w:color w:val="000000"/>
                <w:sz w:val="20"/>
              </w:rPr>
              <w:t>мониторингу и оценке программ и</w:t>
            </w:r>
            <w:r>
              <w:br/>
            </w:r>
            <w:r>
              <w:rPr>
                <w:rFonts w:ascii="Times New Roman"/>
                <w:b w:val="false"/>
                <w:i w:val="false"/>
                <w:color w:val="000000"/>
                <w:sz w:val="20"/>
              </w:rPr>
              <w:t>
</w:t>
            </w:r>
            <w:r>
              <w:rPr>
                <w:rFonts w:ascii="Times New Roman"/>
                <w:b w:val="false"/>
                <w:i w:val="false"/>
                <w:color w:val="000000"/>
                <w:sz w:val="20"/>
              </w:rPr>
              <w:t>бюджетов на местном уровне</w:t>
            </w:r>
            <w:r>
              <w:br/>
            </w:r>
            <w:r>
              <w:rPr>
                <w:rFonts w:ascii="Times New Roman"/>
                <w:b w:val="false"/>
                <w:i w:val="false"/>
                <w:color w:val="000000"/>
                <w:sz w:val="20"/>
              </w:rPr>
              <w:t>
</w:t>
            </w:r>
            <w:r>
              <w:rPr>
                <w:rFonts w:ascii="Times New Roman"/>
                <w:b w:val="false"/>
                <w:i w:val="false"/>
                <w:color w:val="000000"/>
                <w:sz w:val="20"/>
              </w:rPr>
              <w:t>с учетом наилучших интересов</w:t>
            </w:r>
            <w:r>
              <w:br/>
            </w:r>
            <w:r>
              <w:rPr>
                <w:rFonts w:ascii="Times New Roman"/>
                <w:b w:val="false"/>
                <w:i w:val="false"/>
                <w:color w:val="000000"/>
                <w:sz w:val="20"/>
              </w:rPr>
              <w:t>
</w:t>
            </w:r>
            <w:r>
              <w:rPr>
                <w:rFonts w:ascii="Times New Roman"/>
                <w:b w:val="false"/>
                <w:i w:val="false"/>
                <w:color w:val="000000"/>
                <w:sz w:val="20"/>
              </w:rPr>
              <w:t xml:space="preserve">уязвимых групп населения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нары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районов</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проекты которых были</w:t>
            </w:r>
            <w:r>
              <w:br/>
            </w:r>
            <w:r>
              <w:rPr>
                <w:rFonts w:ascii="Times New Roman"/>
                <w:b w:val="false"/>
                <w:i w:val="false"/>
                <w:color w:val="000000"/>
                <w:sz w:val="20"/>
              </w:rPr>
              <w:t>
</w:t>
            </w:r>
            <w:r>
              <w:rPr>
                <w:rFonts w:ascii="Times New Roman"/>
                <w:b w:val="false"/>
                <w:i w:val="false"/>
                <w:color w:val="000000"/>
                <w:sz w:val="20"/>
              </w:rPr>
              <w:t>профинансированы за счет средств</w:t>
            </w:r>
            <w:r>
              <w:br/>
            </w:r>
            <w:r>
              <w:rPr>
                <w:rFonts w:ascii="Times New Roman"/>
                <w:b w:val="false"/>
                <w:i w:val="false"/>
                <w:color w:val="000000"/>
                <w:sz w:val="20"/>
              </w:rPr>
              <w:t>
</w:t>
            </w:r>
            <w:r>
              <w:rPr>
                <w:rFonts w:ascii="Times New Roman"/>
                <w:b w:val="false"/>
                <w:i w:val="false"/>
                <w:color w:val="000000"/>
                <w:sz w:val="20"/>
              </w:rPr>
              <w:t>проекта, выделенных на решение</w:t>
            </w:r>
            <w:r>
              <w:br/>
            </w:r>
            <w:r>
              <w:rPr>
                <w:rFonts w:ascii="Times New Roman"/>
                <w:b w:val="false"/>
                <w:i w:val="false"/>
                <w:color w:val="000000"/>
                <w:sz w:val="20"/>
              </w:rPr>
              <w:t>
</w:t>
            </w:r>
            <w:r>
              <w:rPr>
                <w:rFonts w:ascii="Times New Roman"/>
                <w:b w:val="false"/>
                <w:i w:val="false"/>
                <w:color w:val="000000"/>
                <w:sz w:val="20"/>
              </w:rPr>
              <w:t>проблем местного значения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w:t>
            </w:r>
            <w:r>
              <w:br/>
            </w:r>
            <w:r>
              <w:rPr>
                <w:rFonts w:ascii="Times New Roman"/>
                <w:b w:val="false"/>
                <w:i w:val="false"/>
                <w:color w:val="000000"/>
                <w:sz w:val="20"/>
              </w:rPr>
              <w:t>
</w:t>
            </w:r>
            <w:r>
              <w:rPr>
                <w:rFonts w:ascii="Times New Roman"/>
                <w:b w:val="false"/>
                <w:i w:val="false"/>
                <w:color w:val="000000"/>
                <w:sz w:val="20"/>
              </w:rPr>
              <w:t>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НПО, которые исполняют</w:t>
            </w:r>
            <w:r>
              <w:br/>
            </w:r>
            <w:r>
              <w:rPr>
                <w:rFonts w:ascii="Times New Roman"/>
                <w:b w:val="false"/>
                <w:i w:val="false"/>
                <w:color w:val="000000"/>
                <w:sz w:val="20"/>
              </w:rPr>
              <w:t>
</w:t>
            </w:r>
            <w:r>
              <w:rPr>
                <w:rFonts w:ascii="Times New Roman"/>
                <w:b w:val="false"/>
                <w:i w:val="false"/>
                <w:color w:val="000000"/>
                <w:sz w:val="20"/>
              </w:rPr>
              <w:t>превентивные программы по</w:t>
            </w:r>
            <w:r>
              <w:br/>
            </w:r>
            <w:r>
              <w:rPr>
                <w:rFonts w:ascii="Times New Roman"/>
                <w:b w:val="false"/>
                <w:i w:val="false"/>
                <w:color w:val="000000"/>
                <w:sz w:val="20"/>
              </w:rPr>
              <w:t>
</w:t>
            </w:r>
            <w:r>
              <w:rPr>
                <w:rFonts w:ascii="Times New Roman"/>
                <w:b w:val="false"/>
                <w:i w:val="false"/>
                <w:color w:val="000000"/>
                <w:sz w:val="20"/>
              </w:rPr>
              <w:t>поддержанию диалога с властями,</w:t>
            </w:r>
            <w:r>
              <w:br/>
            </w:r>
            <w:r>
              <w:rPr>
                <w:rFonts w:ascii="Times New Roman"/>
                <w:b w:val="false"/>
                <w:i w:val="false"/>
                <w:color w:val="000000"/>
                <w:sz w:val="20"/>
              </w:rPr>
              <w:t>
</w:t>
            </w:r>
            <w:r>
              <w:rPr>
                <w:rFonts w:ascii="Times New Roman"/>
                <w:b w:val="false"/>
                <w:i w:val="false"/>
                <w:color w:val="000000"/>
                <w:sz w:val="20"/>
              </w:rPr>
              <w:t>учреждениями здравоохранения,</w:t>
            </w:r>
            <w:r>
              <w:br/>
            </w:r>
            <w:r>
              <w:rPr>
                <w:rFonts w:ascii="Times New Roman"/>
                <w:b w:val="false"/>
                <w:i w:val="false"/>
                <w:color w:val="000000"/>
                <w:sz w:val="20"/>
              </w:rPr>
              <w:t>
</w:t>
            </w:r>
            <w:r>
              <w:rPr>
                <w:rFonts w:ascii="Times New Roman"/>
                <w:b w:val="false"/>
                <w:i w:val="false"/>
                <w:color w:val="000000"/>
                <w:sz w:val="20"/>
              </w:rPr>
              <w:t>культуры и образования и</w:t>
            </w:r>
            <w:r>
              <w:br/>
            </w:r>
            <w:r>
              <w:rPr>
                <w:rFonts w:ascii="Times New Roman"/>
                <w:b w:val="false"/>
                <w:i w:val="false"/>
                <w:color w:val="000000"/>
                <w:sz w:val="20"/>
              </w:rPr>
              <w:t>
</w:t>
            </w:r>
            <w:r>
              <w:rPr>
                <w:rFonts w:ascii="Times New Roman"/>
                <w:b w:val="false"/>
                <w:i w:val="false"/>
                <w:color w:val="000000"/>
                <w:sz w:val="20"/>
              </w:rPr>
              <w:t>донорскими организациями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w:t>
            </w:r>
            <w:r>
              <w:br/>
            </w:r>
            <w:r>
              <w:rPr>
                <w:rFonts w:ascii="Times New Roman"/>
                <w:b w:val="false"/>
                <w:i w:val="false"/>
                <w:color w:val="000000"/>
                <w:sz w:val="20"/>
              </w:rPr>
              <w:t>
</w:t>
            </w:r>
            <w:r>
              <w:rPr>
                <w:rFonts w:ascii="Times New Roman"/>
                <w:b w:val="false"/>
                <w:i w:val="false"/>
                <w:color w:val="000000"/>
                <w:sz w:val="20"/>
              </w:rPr>
              <w:t>ты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Увеличение среднего уровня</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ежегодно</w:t>
            </w:r>
            <w:r>
              <w:br/>
            </w:r>
            <w:r>
              <w:rPr>
                <w:rFonts w:ascii="Times New Roman"/>
                <w:b w:val="false"/>
                <w:i w:val="false"/>
                <w:color w:val="000000"/>
                <w:sz w:val="20"/>
              </w:rPr>
              <w:t>
</w:t>
            </w:r>
            <w:r>
              <w:rPr>
                <w:rFonts w:ascii="Times New Roman"/>
                <w:b w:val="false"/>
                <w:i w:val="false"/>
                <w:color w:val="000000"/>
                <w:sz w:val="20"/>
              </w:rPr>
              <w:t>на 10 %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w:t>
            </w:r>
            <w:r>
              <w:br/>
            </w:r>
            <w:r>
              <w:rPr>
                <w:rFonts w:ascii="Times New Roman"/>
                <w:b w:val="false"/>
                <w:i w:val="false"/>
                <w:color w:val="000000"/>
                <w:sz w:val="20"/>
              </w:rPr>
              <w:t>
</w:t>
            </w:r>
            <w:r>
              <w:rPr>
                <w:rFonts w:ascii="Times New Roman"/>
                <w:b w:val="false"/>
                <w:i w:val="false"/>
                <w:color w:val="000000"/>
                <w:sz w:val="20"/>
              </w:rPr>
              <w:t>служащих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улучшивших свои знания по</w:t>
            </w:r>
            <w:r>
              <w:br/>
            </w:r>
            <w:r>
              <w:rPr>
                <w:rFonts w:ascii="Times New Roman"/>
                <w:b w:val="false"/>
                <w:i w:val="false"/>
                <w:color w:val="000000"/>
                <w:sz w:val="20"/>
              </w:rPr>
              <w:t>
</w:t>
            </w:r>
            <w:r>
              <w:rPr>
                <w:rFonts w:ascii="Times New Roman"/>
                <w:b w:val="false"/>
                <w:i w:val="false"/>
                <w:color w:val="000000"/>
                <w:sz w:val="20"/>
              </w:rPr>
              <w:t>практике планирования, реализации,</w:t>
            </w:r>
            <w:r>
              <w:br/>
            </w:r>
            <w:r>
              <w:rPr>
                <w:rFonts w:ascii="Times New Roman"/>
                <w:b w:val="false"/>
                <w:i w:val="false"/>
                <w:color w:val="000000"/>
                <w:sz w:val="20"/>
              </w:rPr>
              <w:t>
</w:t>
            </w:r>
            <w:r>
              <w:rPr>
                <w:rFonts w:ascii="Times New Roman"/>
                <w:b w:val="false"/>
                <w:i w:val="false"/>
                <w:color w:val="000000"/>
                <w:sz w:val="20"/>
              </w:rPr>
              <w:t>мониторинга и оценки</w:t>
            </w:r>
            <w:r>
              <w:br/>
            </w:r>
            <w:r>
              <w:rPr>
                <w:rFonts w:ascii="Times New Roman"/>
                <w:b w:val="false"/>
                <w:i w:val="false"/>
                <w:color w:val="000000"/>
                <w:sz w:val="20"/>
              </w:rPr>
              <w:t>
</w:t>
            </w:r>
            <w:r>
              <w:rPr>
                <w:rFonts w:ascii="Times New Roman"/>
                <w:b w:val="false"/>
                <w:i w:val="false"/>
                <w:color w:val="000000"/>
                <w:sz w:val="20"/>
              </w:rPr>
              <w:t>социально-экономических программ</w:t>
            </w:r>
            <w:r>
              <w:br/>
            </w:r>
            <w:r>
              <w:rPr>
                <w:rFonts w:ascii="Times New Roman"/>
                <w:b w:val="false"/>
                <w:i w:val="false"/>
                <w:color w:val="000000"/>
                <w:sz w:val="20"/>
              </w:rPr>
              <w:t>
</w:t>
            </w:r>
            <w:r>
              <w:rPr>
                <w:rFonts w:ascii="Times New Roman"/>
                <w:b w:val="false"/>
                <w:i w:val="false"/>
                <w:color w:val="000000"/>
                <w:sz w:val="20"/>
              </w:rPr>
              <w:t>с целью более эффективной защиты</w:t>
            </w:r>
            <w:r>
              <w:br/>
            </w:r>
            <w:r>
              <w:rPr>
                <w:rFonts w:ascii="Times New Roman"/>
                <w:b w:val="false"/>
                <w:i w:val="false"/>
                <w:color w:val="000000"/>
                <w:sz w:val="20"/>
              </w:rPr>
              <w:t>
</w:t>
            </w:r>
            <w:r>
              <w:rPr>
                <w:rFonts w:ascii="Times New Roman"/>
                <w:b w:val="false"/>
                <w:i w:val="false"/>
                <w:color w:val="000000"/>
                <w:sz w:val="20"/>
              </w:rPr>
              <w:t>прав и интересов уязвимых групп</w:t>
            </w:r>
            <w:r>
              <w:br/>
            </w:r>
            <w:r>
              <w:rPr>
                <w:rFonts w:ascii="Times New Roman"/>
                <w:b w:val="false"/>
                <w:i w:val="false"/>
                <w:color w:val="000000"/>
                <w:sz w:val="20"/>
              </w:rPr>
              <w:t>
</w:t>
            </w:r>
            <w:r>
              <w:rPr>
                <w:rFonts w:ascii="Times New Roman"/>
                <w:b w:val="false"/>
                <w:i w:val="false"/>
                <w:color w:val="000000"/>
                <w:sz w:val="20"/>
              </w:rPr>
              <w:t>населения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населения</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которое получит улучшенный доступ</w:t>
            </w:r>
            <w:r>
              <w:br/>
            </w:r>
            <w:r>
              <w:rPr>
                <w:rFonts w:ascii="Times New Roman"/>
                <w:b w:val="false"/>
                <w:i w:val="false"/>
                <w:color w:val="000000"/>
                <w:sz w:val="20"/>
              </w:rPr>
              <w:t>
</w:t>
            </w:r>
            <w:r>
              <w:rPr>
                <w:rFonts w:ascii="Times New Roman"/>
                <w:b w:val="false"/>
                <w:i w:val="false"/>
                <w:color w:val="000000"/>
                <w:sz w:val="20"/>
              </w:rPr>
              <w:t>к медицинским, социальным и</w:t>
            </w:r>
            <w:r>
              <w:br/>
            </w:r>
            <w:r>
              <w:rPr>
                <w:rFonts w:ascii="Times New Roman"/>
                <w:b w:val="false"/>
                <w:i w:val="false"/>
                <w:color w:val="000000"/>
                <w:sz w:val="20"/>
              </w:rPr>
              <w:t>
</w:t>
            </w:r>
            <w:r>
              <w:rPr>
                <w:rFonts w:ascii="Times New Roman"/>
                <w:b w:val="false"/>
                <w:i w:val="false"/>
                <w:color w:val="000000"/>
                <w:sz w:val="20"/>
              </w:rPr>
              <w:t>экономическим услугам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Выработанные подходы по</w:t>
            </w:r>
            <w:r>
              <w:br/>
            </w:r>
            <w:r>
              <w:rPr>
                <w:rFonts w:ascii="Times New Roman"/>
                <w:b w:val="false"/>
                <w:i w:val="false"/>
                <w:color w:val="000000"/>
                <w:sz w:val="20"/>
              </w:rPr>
              <w:t>
</w:t>
            </w:r>
            <w:r>
              <w:rPr>
                <w:rFonts w:ascii="Times New Roman"/>
                <w:b w:val="false"/>
                <w:i w:val="false"/>
                <w:color w:val="000000"/>
                <w:sz w:val="20"/>
              </w:rPr>
              <w:t>дальнейшему совершенствованию</w:t>
            </w:r>
            <w:r>
              <w:br/>
            </w:r>
            <w:r>
              <w:rPr>
                <w:rFonts w:ascii="Times New Roman"/>
                <w:b w:val="false"/>
                <w:i w:val="false"/>
                <w:color w:val="000000"/>
                <w:sz w:val="20"/>
              </w:rPr>
              <w:t>
</w:t>
            </w:r>
            <w:r>
              <w:rPr>
                <w:rFonts w:ascii="Times New Roman"/>
                <w:b w:val="false"/>
                <w:i w:val="false"/>
                <w:color w:val="000000"/>
                <w:sz w:val="20"/>
              </w:rPr>
              <w:t>системы государственного</w:t>
            </w:r>
            <w:r>
              <w:br/>
            </w:r>
            <w:r>
              <w:rPr>
                <w:rFonts w:ascii="Times New Roman"/>
                <w:b w:val="false"/>
                <w:i w:val="false"/>
                <w:color w:val="000000"/>
                <w:sz w:val="20"/>
              </w:rPr>
              <w:t>
</w:t>
            </w:r>
            <w:r>
              <w:rPr>
                <w:rFonts w:ascii="Times New Roman"/>
                <w:b w:val="false"/>
                <w:i w:val="false"/>
                <w:color w:val="000000"/>
                <w:sz w:val="20"/>
              </w:rPr>
              <w:t>управления, одобренные</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w:t>
            </w:r>
            <w:r>
              <w:br/>
            </w:r>
            <w:r>
              <w:rPr>
                <w:rFonts w:ascii="Times New Roman"/>
                <w:b w:val="false"/>
                <w:i w:val="false"/>
                <w:color w:val="000000"/>
                <w:sz w:val="20"/>
              </w:rPr>
              <w:t>
</w:t>
            </w:r>
            <w:r>
              <w:rPr>
                <w:rFonts w:ascii="Times New Roman"/>
                <w:b w:val="false"/>
                <w:i w:val="false"/>
                <w:color w:val="000000"/>
                <w:sz w:val="20"/>
              </w:rPr>
              <w:t>лики</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 руководителей</w:t>
            </w:r>
            <w:r>
              <w:br/>
            </w:r>
            <w:r>
              <w:rPr>
                <w:rFonts w:ascii="Times New Roman"/>
                <w:b w:val="false"/>
                <w:i w:val="false"/>
                <w:color w:val="000000"/>
                <w:sz w:val="20"/>
              </w:rPr>
              <w:t>
</w:t>
            </w:r>
            <w:r>
              <w:rPr>
                <w:rFonts w:ascii="Times New Roman"/>
                <w:b w:val="false"/>
                <w:i w:val="false"/>
                <w:color w:val="000000"/>
                <w:sz w:val="20"/>
              </w:rPr>
              <w:t>местных исполнительных органов в</w:t>
            </w:r>
            <w:r>
              <w:br/>
            </w:r>
            <w:r>
              <w:rPr>
                <w:rFonts w:ascii="Times New Roman"/>
                <w:b w:val="false"/>
                <w:i w:val="false"/>
                <w:color w:val="000000"/>
                <w:sz w:val="20"/>
              </w:rPr>
              <w:t>
</w:t>
            </w:r>
            <w:r>
              <w:rPr>
                <w:rFonts w:ascii="Times New Roman"/>
                <w:b w:val="false"/>
                <w:i w:val="false"/>
                <w:color w:val="000000"/>
                <w:sz w:val="20"/>
              </w:rPr>
              <w:t>Комитете по управлению программой</w:t>
            </w:r>
            <w:r>
              <w:br/>
            </w:r>
            <w:r>
              <w:rPr>
                <w:rFonts w:ascii="Times New Roman"/>
                <w:b w:val="false"/>
                <w:i w:val="false"/>
                <w:color w:val="000000"/>
                <w:sz w:val="20"/>
              </w:rPr>
              <w:t>
</w:t>
            </w:r>
            <w:r>
              <w:rPr>
                <w:rFonts w:ascii="Times New Roman"/>
                <w:b w:val="false"/>
                <w:i w:val="false"/>
                <w:color w:val="000000"/>
                <w:sz w:val="20"/>
              </w:rPr>
              <w:t>для мониторинга исполнения</w:t>
            </w:r>
            <w:r>
              <w:br/>
            </w:r>
            <w:r>
              <w:rPr>
                <w:rFonts w:ascii="Times New Roman"/>
                <w:b w:val="false"/>
                <w:i w:val="false"/>
                <w:color w:val="000000"/>
                <w:sz w:val="20"/>
              </w:rPr>
              <w:t>
</w:t>
            </w:r>
            <w:r>
              <w:rPr>
                <w:rFonts w:ascii="Times New Roman"/>
                <w:b w:val="false"/>
                <w:i w:val="false"/>
                <w:color w:val="000000"/>
                <w:sz w:val="20"/>
              </w:rPr>
              <w:t>программы и координации усилий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проводимых</w:t>
            </w:r>
            <w:r>
              <w:br/>
            </w:r>
            <w:r>
              <w:rPr>
                <w:rFonts w:ascii="Times New Roman"/>
                <w:b w:val="false"/>
                <w:i w:val="false"/>
                <w:color w:val="000000"/>
                <w:sz w:val="20"/>
              </w:rPr>
              <w:t>
</w:t>
            </w:r>
            <w:r>
              <w:rPr>
                <w:rFonts w:ascii="Times New Roman"/>
                <w:b w:val="false"/>
                <w:i w:val="false"/>
                <w:color w:val="000000"/>
                <w:sz w:val="20"/>
              </w:rPr>
              <w:t>мер через опрос заинтересованных</w:t>
            </w:r>
            <w:r>
              <w:br/>
            </w:r>
            <w:r>
              <w:rPr>
                <w:rFonts w:ascii="Times New Roman"/>
                <w:b w:val="false"/>
                <w:i w:val="false"/>
                <w:color w:val="000000"/>
                <w:sz w:val="20"/>
              </w:rPr>
              <w:t>
</w:t>
            </w:r>
            <w:r>
              <w:rPr>
                <w:rFonts w:ascii="Times New Roman"/>
                <w:b w:val="false"/>
                <w:i w:val="false"/>
                <w:color w:val="000000"/>
                <w:sz w:val="20"/>
              </w:rPr>
              <w:t>лиц для извлечения уроков, которые</w:t>
            </w:r>
            <w:r>
              <w:br/>
            </w:r>
            <w:r>
              <w:rPr>
                <w:rFonts w:ascii="Times New Roman"/>
                <w:b w:val="false"/>
                <w:i w:val="false"/>
                <w:color w:val="000000"/>
                <w:sz w:val="20"/>
              </w:rPr>
              <w:t>
</w:t>
            </w:r>
            <w:r>
              <w:rPr>
                <w:rFonts w:ascii="Times New Roman"/>
                <w:b w:val="false"/>
                <w:i w:val="false"/>
                <w:color w:val="000000"/>
                <w:sz w:val="20"/>
              </w:rPr>
              <w:t>имеют значения для выработки</w:t>
            </w:r>
            <w:r>
              <w:br/>
            </w:r>
            <w:r>
              <w:rPr>
                <w:rFonts w:ascii="Times New Roman"/>
                <w:b w:val="false"/>
                <w:i w:val="false"/>
                <w:color w:val="000000"/>
                <w:sz w:val="20"/>
              </w:rPr>
              <w:t>
</w:t>
            </w:r>
            <w:r>
              <w:rPr>
                <w:rFonts w:ascii="Times New Roman"/>
                <w:b w:val="false"/>
                <w:i w:val="false"/>
                <w:color w:val="000000"/>
                <w:sz w:val="20"/>
              </w:rPr>
              <w:t>политики в области местного</w:t>
            </w:r>
            <w:r>
              <w:br/>
            </w:r>
            <w:r>
              <w:rPr>
                <w:rFonts w:ascii="Times New Roman"/>
                <w:b w:val="false"/>
                <w:i w:val="false"/>
                <w:color w:val="000000"/>
                <w:sz w:val="20"/>
              </w:rPr>
              <w:t>
</w:t>
            </w:r>
            <w:r>
              <w:rPr>
                <w:rFonts w:ascii="Times New Roman"/>
                <w:b w:val="false"/>
                <w:i w:val="false"/>
                <w:color w:val="000000"/>
                <w:sz w:val="20"/>
              </w:rPr>
              <w:t>самоуправления и улучшения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(по 5</w:t>
            </w:r>
            <w:r>
              <w:br/>
            </w:r>
            <w:r>
              <w:rPr>
                <w:rFonts w:ascii="Times New Roman"/>
                <w:b w:val="false"/>
                <w:i w:val="false"/>
                <w:color w:val="000000"/>
                <w:sz w:val="20"/>
              </w:rPr>
              <w:t>
</w:t>
            </w:r>
            <w:r>
              <w:rPr>
                <w:rFonts w:ascii="Times New Roman"/>
                <w:b w:val="false"/>
                <w:i w:val="false"/>
                <w:color w:val="000000"/>
                <w:sz w:val="20"/>
              </w:rPr>
              <w:t>баль-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Стоимость обучения одного</w:t>
            </w:r>
            <w:r>
              <w:br/>
            </w:r>
            <w:r>
              <w:rPr>
                <w:rFonts w:ascii="Times New Roman"/>
                <w:b w:val="false"/>
                <w:i w:val="false"/>
                <w:color w:val="000000"/>
                <w:sz w:val="20"/>
              </w:rPr>
              <w:t>
</w:t>
            </w:r>
            <w:r>
              <w:rPr>
                <w:rFonts w:ascii="Times New Roman"/>
                <w:b w:val="false"/>
                <w:i w:val="false"/>
                <w:color w:val="000000"/>
                <w:sz w:val="20"/>
              </w:rPr>
              <w:t>государственного служащего и</w:t>
            </w:r>
            <w:r>
              <w:br/>
            </w:r>
            <w:r>
              <w:rPr>
                <w:rFonts w:ascii="Times New Roman"/>
                <w:b w:val="false"/>
                <w:i w:val="false"/>
                <w:color w:val="000000"/>
                <w:sz w:val="20"/>
              </w:rPr>
              <w:t>
</w:t>
            </w:r>
            <w:r>
              <w:rPr>
                <w:rFonts w:ascii="Times New Roman"/>
                <w:b w:val="false"/>
                <w:i w:val="false"/>
                <w:color w:val="000000"/>
                <w:sz w:val="20"/>
              </w:rPr>
              <w:t>представителя НПО</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1 178 321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891 171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562 292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291 259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292 380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274"/>
        <w:gridCol w:w="927"/>
        <w:gridCol w:w="1318"/>
        <w:gridCol w:w="1195"/>
        <w:gridCol w:w="956"/>
        <w:gridCol w:w="956"/>
        <w:gridCol w:w="956"/>
        <w:gridCol w:w="1127"/>
        <w:gridCol w:w="1233"/>
      </w:tblGrid>
      <w:tr>
        <w:trPr>
          <w:trHeight w:val="27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«Целевые трансферты на развитие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развитие индустриальной инфраструктуры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0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Подведение недостающей индустриальной инфраструктуры как для</w:t>
            </w:r>
            <w:r>
              <w:br/>
            </w:r>
            <w:r>
              <w:rPr>
                <w:rFonts w:ascii="Times New Roman"/>
                <w:b w:val="false"/>
                <w:i w:val="false"/>
                <w:color w:val="000000"/>
                <w:sz w:val="20"/>
              </w:rPr>
              <w:t>
</w:t>
            </w:r>
            <w:r>
              <w:rPr>
                <w:rFonts w:ascii="Times New Roman"/>
                <w:b w:val="false"/>
                <w:i w:val="false"/>
                <w:color w:val="000000"/>
                <w:sz w:val="20"/>
              </w:rPr>
              <w:t>индивидуальных проектов, так и в рамках промышленных площадок</w:t>
            </w:r>
          </w:p>
        </w:tc>
      </w:tr>
      <w:tr>
        <w:trPr>
          <w:trHeight w:val="30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Подведение недостающей</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(индустриальной) инфраструктуры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проектов обеспеченных</w:t>
            </w:r>
            <w:r>
              <w:br/>
            </w:r>
            <w:r>
              <w:rPr>
                <w:rFonts w:ascii="Times New Roman"/>
                <w:b w:val="false"/>
                <w:i w:val="false"/>
                <w:color w:val="000000"/>
                <w:sz w:val="20"/>
              </w:rPr>
              <w:t>
</w:t>
            </w:r>
            <w:r>
              <w:rPr>
                <w:rFonts w:ascii="Times New Roman"/>
                <w:b w:val="false"/>
                <w:i w:val="false"/>
                <w:color w:val="000000"/>
                <w:sz w:val="20"/>
              </w:rPr>
              <w:t>недостающей инфраструктурой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Рост выпуска продукции (товаров</w:t>
            </w:r>
            <w:r>
              <w:br/>
            </w:r>
            <w:r>
              <w:rPr>
                <w:rFonts w:ascii="Times New Roman"/>
                <w:b w:val="false"/>
                <w:i w:val="false"/>
                <w:color w:val="000000"/>
                <w:sz w:val="20"/>
              </w:rPr>
              <w:t>
</w:t>
            </w:r>
            <w:r>
              <w:rPr>
                <w:rFonts w:ascii="Times New Roman"/>
                <w:b w:val="false"/>
                <w:i w:val="false"/>
                <w:color w:val="000000"/>
                <w:sz w:val="20"/>
              </w:rPr>
              <w:t>и услуг) субъектами малого и</w:t>
            </w:r>
            <w:r>
              <w:br/>
            </w:r>
            <w:r>
              <w:rPr>
                <w:rFonts w:ascii="Times New Roman"/>
                <w:b w:val="false"/>
                <w:i w:val="false"/>
                <w:color w:val="000000"/>
                <w:sz w:val="20"/>
              </w:rPr>
              <w:t>
</w:t>
            </w:r>
            <w:r>
              <w:rPr>
                <w:rFonts w:ascii="Times New Roman"/>
                <w:b w:val="false"/>
                <w:i w:val="false"/>
                <w:color w:val="000000"/>
                <w:sz w:val="20"/>
              </w:rPr>
              <w:t>среднего бизнеса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году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 структуре ВВП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подведение</w:t>
            </w:r>
            <w:r>
              <w:br/>
            </w:r>
            <w:r>
              <w:rPr>
                <w:rFonts w:ascii="Times New Roman"/>
                <w:b w:val="false"/>
                <w:i w:val="false"/>
                <w:color w:val="000000"/>
                <w:sz w:val="20"/>
              </w:rPr>
              <w:t>
</w:t>
            </w:r>
            <w:r>
              <w:rPr>
                <w:rFonts w:ascii="Times New Roman"/>
                <w:b w:val="false"/>
                <w:i w:val="false"/>
                <w:color w:val="000000"/>
                <w:sz w:val="20"/>
              </w:rPr>
              <w:t>недостающей инфраструктуры по</w:t>
            </w:r>
            <w:r>
              <w:br/>
            </w:r>
            <w:r>
              <w:rPr>
                <w:rFonts w:ascii="Times New Roman"/>
                <w:b w:val="false"/>
                <w:i w:val="false"/>
                <w:color w:val="000000"/>
                <w:sz w:val="20"/>
              </w:rPr>
              <w:t>
</w:t>
            </w:r>
            <w:r>
              <w:rPr>
                <w:rFonts w:ascii="Times New Roman"/>
                <w:b w:val="false"/>
                <w:i w:val="false"/>
                <w:color w:val="000000"/>
                <w:sz w:val="20"/>
              </w:rPr>
              <w:t>заявкам участников Программы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продолжительность ввода</w:t>
            </w:r>
            <w:r>
              <w:br/>
            </w:r>
            <w:r>
              <w:rPr>
                <w:rFonts w:ascii="Times New Roman"/>
                <w:b w:val="false"/>
                <w:i w:val="false"/>
                <w:color w:val="000000"/>
                <w:sz w:val="20"/>
              </w:rPr>
              <w:t>
</w:t>
            </w:r>
            <w:r>
              <w:rPr>
                <w:rFonts w:ascii="Times New Roman"/>
                <w:b w:val="false"/>
                <w:i w:val="false"/>
                <w:color w:val="000000"/>
                <w:sz w:val="20"/>
              </w:rPr>
              <w:t>объекта 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11 546 000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3092"/>
        <w:gridCol w:w="981"/>
        <w:gridCol w:w="1399"/>
        <w:gridCol w:w="1250"/>
        <w:gridCol w:w="850"/>
        <w:gridCol w:w="930"/>
        <w:gridCol w:w="910"/>
        <w:gridCol w:w="1170"/>
        <w:gridCol w:w="1202"/>
      </w:tblGrid>
      <w:tr>
        <w:trPr>
          <w:trHeight w:val="55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«Оздоровление и усиление предпринимательского потенциала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55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предоставление</w:t>
            </w:r>
            <w:r>
              <w:br/>
            </w:r>
            <w:r>
              <w:rPr>
                <w:rFonts w:ascii="Times New Roman"/>
                <w:b w:val="false"/>
                <w:i w:val="false"/>
                <w:color w:val="000000"/>
                <w:sz w:val="20"/>
              </w:rPr>
              <w:t>
</w:t>
            </w:r>
            <w:r>
              <w:rPr>
                <w:rFonts w:ascii="Times New Roman"/>
                <w:b w:val="false"/>
                <w:i w:val="false"/>
                <w:color w:val="000000"/>
                <w:sz w:val="20"/>
              </w:rPr>
              <w:t>отсрочки по налогам и другим платежам в бюджет, прочие меры по</w:t>
            </w:r>
            <w:r>
              <w:br/>
            </w:r>
            <w:r>
              <w:rPr>
                <w:rFonts w:ascii="Times New Roman"/>
                <w:b w:val="false"/>
                <w:i w:val="false"/>
                <w:color w:val="000000"/>
                <w:sz w:val="20"/>
              </w:rPr>
              <w:t>
</w:t>
            </w:r>
            <w:r>
              <w:rPr>
                <w:rFonts w:ascii="Times New Roman"/>
                <w:b w:val="false"/>
                <w:i w:val="false"/>
                <w:color w:val="000000"/>
                <w:sz w:val="20"/>
              </w:rPr>
              <w:t>оздоровлению предприятий</w:t>
            </w:r>
          </w:p>
        </w:tc>
      </w:tr>
      <w:tr>
        <w:trPr>
          <w:trHeight w:val="30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субсидий</w:t>
            </w:r>
          </w:p>
        </w:tc>
      </w:tr>
      <w:tr>
        <w:trPr>
          <w:trHeight w:val="30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Субсидирование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 банков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3 199 000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кадров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Стандартизированная сервисная</w:t>
            </w:r>
            <w:r>
              <w:br/>
            </w:r>
            <w:r>
              <w:rPr>
                <w:rFonts w:ascii="Times New Roman"/>
                <w:b w:val="false"/>
                <w:i w:val="false"/>
                <w:color w:val="000000"/>
                <w:sz w:val="20"/>
              </w:rPr>
              <w:t>
</w:t>
            </w:r>
            <w:r>
              <w:rPr>
                <w:rFonts w:ascii="Times New Roman"/>
                <w:b w:val="false"/>
                <w:i w:val="false"/>
                <w:color w:val="000000"/>
                <w:sz w:val="20"/>
              </w:rPr>
              <w:t>поддержка ведения бизнеса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субсидируемых</w:t>
            </w:r>
            <w:r>
              <w:br/>
            </w:r>
            <w:r>
              <w:rPr>
                <w:rFonts w:ascii="Times New Roman"/>
                <w:b w:val="false"/>
                <w:i w:val="false"/>
                <w:color w:val="000000"/>
                <w:sz w:val="20"/>
              </w:rPr>
              <w:t>
</w:t>
            </w:r>
            <w:r>
              <w:rPr>
                <w:rFonts w:ascii="Times New Roman"/>
                <w:b w:val="false"/>
                <w:i w:val="false"/>
                <w:color w:val="000000"/>
                <w:sz w:val="20"/>
              </w:rPr>
              <w:t>(гарантируемых) кредитов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субъектов малого и</w:t>
            </w:r>
            <w:r>
              <w:br/>
            </w:r>
            <w:r>
              <w:rPr>
                <w:rFonts w:ascii="Times New Roman"/>
                <w:b w:val="false"/>
                <w:i w:val="false"/>
                <w:color w:val="000000"/>
                <w:sz w:val="20"/>
              </w:rPr>
              <w:t>
</w:t>
            </w:r>
            <w:r>
              <w:rPr>
                <w:rFonts w:ascii="Times New Roman"/>
                <w:b w:val="false"/>
                <w:i w:val="false"/>
                <w:color w:val="000000"/>
                <w:sz w:val="20"/>
              </w:rPr>
              <w:t>среднего бизнеса, оздоровивших</w:t>
            </w:r>
            <w:r>
              <w:br/>
            </w:r>
            <w:r>
              <w:rPr>
                <w:rFonts w:ascii="Times New Roman"/>
                <w:b w:val="false"/>
                <w:i w:val="false"/>
                <w:color w:val="000000"/>
                <w:sz w:val="20"/>
              </w:rPr>
              <w:t>
</w:t>
            </w:r>
            <w:r>
              <w:rPr>
                <w:rFonts w:ascii="Times New Roman"/>
                <w:b w:val="false"/>
                <w:i w:val="false"/>
                <w:color w:val="000000"/>
                <w:sz w:val="20"/>
              </w:rPr>
              <w:t>свое финансовое положение,</w:t>
            </w:r>
            <w:r>
              <w:br/>
            </w:r>
            <w:r>
              <w:rPr>
                <w:rFonts w:ascii="Times New Roman"/>
                <w:b w:val="false"/>
                <w:i w:val="false"/>
                <w:color w:val="000000"/>
                <w:sz w:val="20"/>
              </w:rPr>
              <w:t>
</w:t>
            </w:r>
            <w:r>
              <w:rPr>
                <w:rFonts w:ascii="Times New Roman"/>
                <w:b w:val="false"/>
                <w:i w:val="false"/>
                <w:color w:val="000000"/>
                <w:sz w:val="20"/>
              </w:rPr>
              <w:t>одобренных на субсидирование</w:t>
            </w:r>
            <w:r>
              <w:br/>
            </w:r>
            <w:r>
              <w:rPr>
                <w:rFonts w:ascii="Times New Roman"/>
                <w:b w:val="false"/>
                <w:i w:val="false"/>
                <w:color w:val="000000"/>
                <w:sz w:val="20"/>
              </w:rPr>
              <w:t>
</w:t>
            </w:r>
            <w:r>
              <w:rPr>
                <w:rFonts w:ascii="Times New Roman"/>
                <w:b w:val="false"/>
                <w:i w:val="false"/>
                <w:color w:val="000000"/>
                <w:sz w:val="20"/>
              </w:rPr>
              <w:t>в 2010-2011 гг</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 структуре ВВП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получивших сертификат, прошедших</w:t>
            </w:r>
            <w:r>
              <w:br/>
            </w:r>
            <w:r>
              <w:rPr>
                <w:rFonts w:ascii="Times New Roman"/>
                <w:b w:val="false"/>
                <w:i w:val="false"/>
                <w:color w:val="000000"/>
                <w:sz w:val="20"/>
              </w:rPr>
              <w:t>
</w:t>
            </w:r>
            <w:r>
              <w:rPr>
                <w:rFonts w:ascii="Times New Roman"/>
                <w:b w:val="false"/>
                <w:i w:val="false"/>
                <w:color w:val="000000"/>
                <w:sz w:val="20"/>
              </w:rPr>
              <w:t>курсы повышения квалификации</w:t>
            </w:r>
            <w:r>
              <w:br/>
            </w:r>
            <w:r>
              <w:rPr>
                <w:rFonts w:ascii="Times New Roman"/>
                <w:b w:val="false"/>
                <w:i w:val="false"/>
                <w:color w:val="000000"/>
                <w:sz w:val="20"/>
              </w:rPr>
              <w:t>
</w:t>
            </w:r>
            <w:r>
              <w:rPr>
                <w:rFonts w:ascii="Times New Roman"/>
                <w:b w:val="false"/>
                <w:i w:val="false"/>
                <w:color w:val="000000"/>
                <w:sz w:val="20"/>
              </w:rPr>
              <w:t>в АО «Назарбаев Университет»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и оперативное</w:t>
            </w:r>
            <w:r>
              <w:br/>
            </w:r>
            <w:r>
              <w:rPr>
                <w:rFonts w:ascii="Times New Roman"/>
                <w:b w:val="false"/>
                <w:i w:val="false"/>
                <w:color w:val="000000"/>
                <w:sz w:val="20"/>
              </w:rPr>
              <w:t>
</w:t>
            </w:r>
            <w:r>
              <w:rPr>
                <w:rFonts w:ascii="Times New Roman"/>
                <w:b w:val="false"/>
                <w:i w:val="false"/>
                <w:color w:val="000000"/>
                <w:sz w:val="20"/>
              </w:rPr>
              <w:t>субсидирование процентной ставки</w:t>
            </w:r>
            <w:r>
              <w:br/>
            </w:r>
            <w:r>
              <w:rPr>
                <w:rFonts w:ascii="Times New Roman"/>
                <w:b w:val="false"/>
                <w:i w:val="false"/>
                <w:color w:val="000000"/>
                <w:sz w:val="20"/>
              </w:rPr>
              <w:t>
</w:t>
            </w:r>
            <w:r>
              <w:rPr>
                <w:rFonts w:ascii="Times New Roman"/>
                <w:b w:val="false"/>
                <w:i w:val="false"/>
                <w:color w:val="000000"/>
                <w:sz w:val="20"/>
              </w:rPr>
              <w:t>по кредитам банков второго</w:t>
            </w:r>
            <w:r>
              <w:br/>
            </w:r>
            <w:r>
              <w:rPr>
                <w:rFonts w:ascii="Times New Roman"/>
                <w:b w:val="false"/>
                <w:i w:val="false"/>
                <w:color w:val="000000"/>
                <w:sz w:val="20"/>
              </w:rPr>
              <w:t>
</w:t>
            </w:r>
            <w:r>
              <w:rPr>
                <w:rFonts w:ascii="Times New Roman"/>
                <w:b w:val="false"/>
                <w:i w:val="false"/>
                <w:color w:val="000000"/>
                <w:sz w:val="20"/>
              </w:rPr>
              <w:t>уровня по 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Субсидирование 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 новым кредитам</w:t>
            </w:r>
            <w:r>
              <w:br/>
            </w:r>
            <w:r>
              <w:rPr>
                <w:rFonts w:ascii="Times New Roman"/>
                <w:b w:val="false"/>
                <w:i w:val="false"/>
                <w:color w:val="000000"/>
                <w:sz w:val="20"/>
              </w:rPr>
              <w:t>
</w:t>
            </w:r>
            <w:r>
              <w:rPr>
                <w:rFonts w:ascii="Times New Roman"/>
                <w:b w:val="false"/>
                <w:i w:val="false"/>
                <w:color w:val="000000"/>
                <w:sz w:val="20"/>
              </w:rPr>
              <w:t>банков второго уровня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6 039 345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3 539 345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528"/>
        <w:gridCol w:w="2413"/>
        <w:gridCol w:w="933"/>
        <w:gridCol w:w="1293"/>
        <w:gridCol w:w="1093"/>
        <w:gridCol w:w="975"/>
        <w:gridCol w:w="713"/>
        <w:gridCol w:w="753"/>
        <w:gridCol w:w="1073"/>
        <w:gridCol w:w="773"/>
      </w:tblGrid>
      <w:tr>
        <w:trPr>
          <w:trHeight w:val="55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«Оплата услуг оператора и финансового агента оказываемых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15"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и финансового агента</w:t>
            </w:r>
          </w:p>
        </w:tc>
      </w:tr>
      <w:tr>
        <w:trPr>
          <w:trHeight w:val="30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1. Заключение договоров</w:t>
            </w:r>
            <w:r>
              <w:br/>
            </w:r>
            <w:r>
              <w:rPr>
                <w:rFonts w:ascii="Times New Roman"/>
                <w:b w:val="false"/>
                <w:i w:val="false"/>
                <w:color w:val="000000"/>
                <w:sz w:val="20"/>
              </w:rPr>
              <w:t>
</w:t>
            </w:r>
            <w:r>
              <w:rPr>
                <w:rFonts w:ascii="Times New Roman"/>
                <w:b w:val="false"/>
                <w:i w:val="false"/>
                <w:color w:val="000000"/>
                <w:sz w:val="20"/>
              </w:rPr>
              <w:t>финансовым агентом и оказание</w:t>
            </w:r>
            <w:r>
              <w:br/>
            </w:r>
            <w:r>
              <w:rPr>
                <w:rFonts w:ascii="Times New Roman"/>
                <w:b w:val="false"/>
                <w:i w:val="false"/>
                <w:color w:val="000000"/>
                <w:sz w:val="20"/>
              </w:rPr>
              <w:t>
</w:t>
            </w:r>
            <w:r>
              <w:rPr>
                <w:rFonts w:ascii="Times New Roman"/>
                <w:b w:val="false"/>
                <w:i w:val="false"/>
                <w:color w:val="000000"/>
                <w:sz w:val="20"/>
              </w:rPr>
              <w:t>услуг по перечислению средств</w:t>
            </w:r>
            <w:r>
              <w:br/>
            </w:r>
            <w:r>
              <w:rPr>
                <w:rFonts w:ascii="Times New Roman"/>
                <w:b w:val="false"/>
                <w:i w:val="false"/>
                <w:color w:val="000000"/>
                <w:sz w:val="20"/>
              </w:rPr>
              <w:t>
</w:t>
            </w:r>
            <w:r>
              <w:rPr>
                <w:rFonts w:ascii="Times New Roman"/>
                <w:b w:val="false"/>
                <w:i w:val="false"/>
                <w:color w:val="000000"/>
                <w:sz w:val="20"/>
              </w:rPr>
              <w:t>для субсидирования ставки</w:t>
            </w:r>
            <w:r>
              <w:br/>
            </w:r>
            <w:r>
              <w:rPr>
                <w:rFonts w:ascii="Times New Roman"/>
                <w:b w:val="false"/>
                <w:i w:val="false"/>
                <w:color w:val="000000"/>
                <w:sz w:val="20"/>
              </w:rPr>
              <w:t>
</w:t>
            </w:r>
            <w:r>
              <w:rPr>
                <w:rFonts w:ascii="Times New Roman"/>
                <w:b w:val="false"/>
                <w:i w:val="false"/>
                <w:color w:val="000000"/>
                <w:sz w:val="20"/>
              </w:rPr>
              <w:t>вознаграждения по кредитам</w:t>
            </w:r>
            <w:r>
              <w:br/>
            </w:r>
            <w:r>
              <w:rPr>
                <w:rFonts w:ascii="Times New Roman"/>
                <w:b w:val="false"/>
                <w:i w:val="false"/>
                <w:color w:val="000000"/>
                <w:sz w:val="20"/>
              </w:rPr>
              <w:t>
</w:t>
            </w:r>
            <w:r>
              <w:rPr>
                <w:rFonts w:ascii="Times New Roman"/>
                <w:b w:val="false"/>
                <w:i w:val="false"/>
                <w:color w:val="000000"/>
                <w:sz w:val="20"/>
              </w:rPr>
              <w:t>банков второго уровня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Выработка рекомендаций</w:t>
            </w:r>
            <w:r>
              <w:br/>
            </w:r>
            <w:r>
              <w:rPr>
                <w:rFonts w:ascii="Times New Roman"/>
                <w:b w:val="false"/>
                <w:i w:val="false"/>
                <w:color w:val="000000"/>
                <w:sz w:val="20"/>
              </w:rPr>
              <w:t>
</w:t>
            </w:r>
            <w:r>
              <w:rPr>
                <w:rFonts w:ascii="Times New Roman"/>
                <w:b w:val="false"/>
                <w:i w:val="false"/>
                <w:color w:val="000000"/>
                <w:sz w:val="20"/>
              </w:rPr>
              <w:t>финансового агента по материалам</w:t>
            </w:r>
            <w:r>
              <w:br/>
            </w:r>
            <w:r>
              <w:rPr>
                <w:rFonts w:ascii="Times New Roman"/>
                <w:b w:val="false"/>
                <w:i w:val="false"/>
                <w:color w:val="000000"/>
                <w:sz w:val="20"/>
              </w:rPr>
              <w:t>
</w:t>
            </w:r>
            <w:r>
              <w:rPr>
                <w:rFonts w:ascii="Times New Roman"/>
                <w:b w:val="false"/>
                <w:i w:val="false"/>
                <w:color w:val="000000"/>
                <w:sz w:val="20"/>
              </w:rPr>
              <w:t>предпринимателей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Осуществление мониторинга</w:t>
            </w:r>
            <w:r>
              <w:br/>
            </w:r>
            <w:r>
              <w:rPr>
                <w:rFonts w:ascii="Times New Roman"/>
                <w:b w:val="false"/>
                <w:i w:val="false"/>
                <w:color w:val="000000"/>
                <w:sz w:val="20"/>
              </w:rPr>
              <w:t>
</w:t>
            </w:r>
            <w:r>
              <w:rPr>
                <w:rFonts w:ascii="Times New Roman"/>
                <w:b w:val="false"/>
                <w:i w:val="false"/>
                <w:color w:val="000000"/>
                <w:sz w:val="20"/>
              </w:rPr>
              <w:t>финансового агента реализации</w:t>
            </w:r>
            <w:r>
              <w:br/>
            </w:r>
            <w:r>
              <w:rPr>
                <w:rFonts w:ascii="Times New Roman"/>
                <w:b w:val="false"/>
                <w:i w:val="false"/>
                <w:color w:val="000000"/>
                <w:sz w:val="20"/>
              </w:rPr>
              <w:t>
</w:t>
            </w:r>
            <w:r>
              <w:rPr>
                <w:rFonts w:ascii="Times New Roman"/>
                <w:b w:val="false"/>
                <w:i w:val="false"/>
                <w:color w:val="000000"/>
                <w:sz w:val="20"/>
              </w:rPr>
              <w:t>Программы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Сопровождение реализации</w:t>
            </w:r>
            <w:r>
              <w:br/>
            </w:r>
            <w:r>
              <w:rPr>
                <w:rFonts w:ascii="Times New Roman"/>
                <w:b w:val="false"/>
                <w:i w:val="false"/>
                <w:color w:val="000000"/>
                <w:sz w:val="20"/>
              </w:rPr>
              <w:t>
</w:t>
            </w:r>
            <w:r>
              <w:rPr>
                <w:rFonts w:ascii="Times New Roman"/>
                <w:b w:val="false"/>
                <w:i w:val="false"/>
                <w:color w:val="000000"/>
                <w:sz w:val="20"/>
              </w:rPr>
              <w:t>Программы оператором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обслуженных проектов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Получение субъектами</w:t>
            </w:r>
            <w:r>
              <w:br/>
            </w:r>
            <w:r>
              <w:rPr>
                <w:rFonts w:ascii="Times New Roman"/>
                <w:b w:val="false"/>
                <w:i w:val="false"/>
                <w:color w:val="000000"/>
                <w:sz w:val="20"/>
              </w:rPr>
              <w:t>
</w:t>
            </w:r>
            <w:r>
              <w:rPr>
                <w:rFonts w:ascii="Times New Roman"/>
                <w:b w:val="false"/>
                <w:i w:val="false"/>
                <w:color w:val="000000"/>
                <w:sz w:val="20"/>
              </w:rPr>
              <w:t>предпринимательства услуг</w:t>
            </w:r>
            <w:r>
              <w:br/>
            </w:r>
            <w:r>
              <w:rPr>
                <w:rFonts w:ascii="Times New Roman"/>
                <w:b w:val="false"/>
                <w:i w:val="false"/>
                <w:color w:val="000000"/>
                <w:sz w:val="20"/>
              </w:rPr>
              <w:t>
</w:t>
            </w:r>
            <w:r>
              <w:rPr>
                <w:rFonts w:ascii="Times New Roman"/>
                <w:b w:val="false"/>
                <w:i w:val="false"/>
                <w:color w:val="000000"/>
                <w:sz w:val="20"/>
              </w:rPr>
              <w:t>финансового агента в регионах</w:t>
            </w:r>
            <w:r>
              <w:br/>
            </w:r>
            <w:r>
              <w:rPr>
                <w:rFonts w:ascii="Times New Roman"/>
                <w:b w:val="false"/>
                <w:i w:val="false"/>
                <w:color w:val="000000"/>
                <w:sz w:val="20"/>
              </w:rPr>
              <w:t>
</w:t>
            </w:r>
            <w:r>
              <w:rPr>
                <w:rFonts w:ascii="Times New Roman"/>
                <w:b w:val="false"/>
                <w:i w:val="false"/>
                <w:color w:val="000000"/>
                <w:sz w:val="20"/>
              </w:rPr>
              <w:t>страны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и оперативное</w:t>
            </w:r>
            <w:r>
              <w:br/>
            </w:r>
            <w:r>
              <w:rPr>
                <w:rFonts w:ascii="Times New Roman"/>
                <w:b w:val="false"/>
                <w:i w:val="false"/>
                <w:color w:val="000000"/>
                <w:sz w:val="20"/>
              </w:rPr>
              <w:t>
</w:t>
            </w:r>
            <w:r>
              <w:rPr>
                <w:rFonts w:ascii="Times New Roman"/>
                <w:b w:val="false"/>
                <w:i w:val="false"/>
                <w:color w:val="000000"/>
                <w:sz w:val="20"/>
              </w:rPr>
              <w:t>оказание услуг финансового агента</w:t>
            </w:r>
            <w:r>
              <w:br/>
            </w:r>
            <w:r>
              <w:rPr>
                <w:rFonts w:ascii="Times New Roman"/>
                <w:b w:val="false"/>
                <w:i w:val="false"/>
                <w:color w:val="000000"/>
                <w:sz w:val="20"/>
              </w:rPr>
              <w:t>
</w:t>
            </w:r>
            <w:r>
              <w:rPr>
                <w:rFonts w:ascii="Times New Roman"/>
                <w:b w:val="false"/>
                <w:i w:val="false"/>
                <w:color w:val="000000"/>
                <w:sz w:val="20"/>
              </w:rPr>
              <w:t>по запросам участников Программы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Программы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w:t>
            </w:r>
            <w:r>
              <w:br/>
            </w:r>
            <w:r>
              <w:rPr>
                <w:rFonts w:ascii="Times New Roman"/>
                <w:b w:val="false"/>
                <w:i w:val="false"/>
                <w:color w:val="000000"/>
                <w:sz w:val="20"/>
              </w:rPr>
              <w:t>
</w:t>
            </w:r>
            <w:r>
              <w:rPr>
                <w:rFonts w:ascii="Times New Roman"/>
                <w:b w:val="false"/>
                <w:i w:val="false"/>
                <w:color w:val="000000"/>
                <w:sz w:val="20"/>
              </w:rPr>
              <w:t>финансового агента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рекомендации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w:t>
            </w:r>
            <w:r>
              <w:br/>
            </w:r>
            <w:r>
              <w:rPr>
                <w:rFonts w:ascii="Times New Roman"/>
                <w:b w:val="false"/>
                <w:i w:val="false"/>
                <w:color w:val="000000"/>
                <w:sz w:val="20"/>
              </w:rPr>
              <w:t>
</w:t>
            </w:r>
            <w:r>
              <w:rPr>
                <w:rFonts w:ascii="Times New Roman"/>
                <w:b w:val="false"/>
                <w:i w:val="false"/>
                <w:color w:val="000000"/>
                <w:sz w:val="20"/>
              </w:rPr>
              <w:t>средств, для</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оператора Программы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3229"/>
        <w:gridCol w:w="983"/>
        <w:gridCol w:w="1269"/>
        <w:gridCol w:w="1402"/>
        <w:gridCol w:w="927"/>
        <w:gridCol w:w="785"/>
        <w:gridCol w:w="851"/>
        <w:gridCol w:w="1028"/>
        <w:gridCol w:w="962"/>
      </w:tblGrid>
      <w:tr>
        <w:trPr>
          <w:trHeight w:val="27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«Обеспечение управления процессами планирования и реализации</w:t>
            </w:r>
            <w:r>
              <w:br/>
            </w:r>
            <w:r>
              <w:rPr>
                <w:rFonts w:ascii="Times New Roman"/>
                <w:b w:val="false"/>
                <w:i w:val="false"/>
                <w:color w:val="000000"/>
                <w:sz w:val="20"/>
              </w:rPr>
              <w:t>
</w:t>
            </w:r>
            <w:r>
              <w:rPr>
                <w:rFonts w:ascii="Times New Roman"/>
                <w:b w:val="false"/>
                <w:i w:val="false"/>
                <w:color w:val="000000"/>
                <w:sz w:val="20"/>
              </w:rPr>
              <w:t>государственных, отраслевых и региональных программ»*</w:t>
            </w:r>
          </w:p>
        </w:tc>
      </w:tr>
      <w:tr>
        <w:trPr>
          <w:trHeight w:val="30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государственными, отраслевыми и региональными программами</w:t>
            </w:r>
            <w:r>
              <w:br/>
            </w:r>
            <w:r>
              <w:rPr>
                <w:rFonts w:ascii="Times New Roman"/>
                <w:b w:val="false"/>
                <w:i w:val="false"/>
                <w:color w:val="000000"/>
                <w:sz w:val="20"/>
              </w:rPr>
              <w:t>
</w:t>
            </w:r>
            <w:r>
              <w:rPr>
                <w:rFonts w:ascii="Times New Roman"/>
                <w:b w:val="false"/>
                <w:i w:val="false"/>
                <w:color w:val="000000"/>
                <w:sz w:val="20"/>
              </w:rPr>
              <w:t>и их мониторинг, оценка их влияния на социально-экономическое развитие</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0" w:hRule="atLeast"/>
        </w:trPr>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w:t>
            </w:r>
            <w:r>
              <w:br/>
            </w:r>
            <w:r>
              <w:rPr>
                <w:rFonts w:ascii="Times New Roman"/>
                <w:b w:val="false"/>
                <w:i w:val="false"/>
                <w:color w:val="000000"/>
                <w:sz w:val="20"/>
              </w:rPr>
              <w:t>
</w:t>
            </w:r>
            <w:r>
              <w:rPr>
                <w:rFonts w:ascii="Times New Roman"/>
                <w:b w:val="false"/>
                <w:i w:val="false"/>
                <w:color w:val="000000"/>
                <w:sz w:val="20"/>
              </w:rPr>
              <w:t>го)</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r>
              <w:br/>
            </w:r>
            <w:r>
              <w:rPr>
                <w:rFonts w:ascii="Times New Roman"/>
                <w:b w:val="false"/>
                <w:i w:val="false"/>
                <w:color w:val="000000"/>
                <w:sz w:val="20"/>
              </w:rPr>
              <w:t>
</w:t>
            </w: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информационно-аналитической базы</w:t>
            </w:r>
            <w:r>
              <w:br/>
            </w:r>
            <w:r>
              <w:rPr>
                <w:rFonts w:ascii="Times New Roman"/>
                <w:b w:val="false"/>
                <w:i w:val="false"/>
                <w:color w:val="000000"/>
                <w:sz w:val="20"/>
              </w:rPr>
              <w:t>
</w:t>
            </w:r>
            <w:r>
              <w:rPr>
                <w:rFonts w:ascii="Times New Roman"/>
                <w:b w:val="false"/>
                <w:i w:val="false"/>
                <w:color w:val="000000"/>
                <w:sz w:val="20"/>
              </w:rPr>
              <w:t>данных, содержащей</w:t>
            </w:r>
            <w:r>
              <w:br/>
            </w:r>
            <w:r>
              <w:rPr>
                <w:rFonts w:ascii="Times New Roman"/>
                <w:b w:val="false"/>
                <w:i w:val="false"/>
                <w:color w:val="000000"/>
                <w:sz w:val="20"/>
              </w:rPr>
              <w:t>
</w:t>
            </w:r>
            <w:r>
              <w:rPr>
                <w:rFonts w:ascii="Times New Roman"/>
                <w:b w:val="false"/>
                <w:i w:val="false"/>
                <w:color w:val="000000"/>
                <w:sz w:val="20"/>
              </w:rPr>
              <w:t>количественно-измеримые целевые</w:t>
            </w:r>
            <w:r>
              <w:br/>
            </w:r>
            <w:r>
              <w:rPr>
                <w:rFonts w:ascii="Times New Roman"/>
                <w:b w:val="false"/>
                <w:i w:val="false"/>
                <w:color w:val="000000"/>
                <w:sz w:val="20"/>
              </w:rPr>
              <w:t>
</w:t>
            </w:r>
            <w:r>
              <w:rPr>
                <w:rFonts w:ascii="Times New Roman"/>
                <w:b w:val="false"/>
                <w:i w:val="false"/>
                <w:color w:val="000000"/>
                <w:sz w:val="20"/>
              </w:rPr>
              <w:t>индикаторы и показатели задач</w:t>
            </w:r>
            <w:r>
              <w:br/>
            </w:r>
            <w:r>
              <w:rPr>
                <w:rFonts w:ascii="Times New Roman"/>
                <w:b w:val="false"/>
                <w:i w:val="false"/>
                <w:color w:val="000000"/>
                <w:sz w:val="20"/>
              </w:rPr>
              <w:t>
</w:t>
            </w:r>
            <w:r>
              <w:rPr>
                <w:rFonts w:ascii="Times New Roman"/>
                <w:b w:val="false"/>
                <w:i w:val="false"/>
                <w:color w:val="000000"/>
                <w:sz w:val="20"/>
              </w:rPr>
              <w:t>стратегических и программных</w:t>
            </w:r>
            <w:r>
              <w:br/>
            </w:r>
            <w:r>
              <w:rPr>
                <w:rFonts w:ascii="Times New Roman"/>
                <w:b w:val="false"/>
                <w:i w:val="false"/>
                <w:color w:val="000000"/>
                <w:sz w:val="20"/>
              </w:rPr>
              <w:t>
</w:t>
            </w:r>
            <w:r>
              <w:rPr>
                <w:rFonts w:ascii="Times New Roman"/>
                <w:b w:val="false"/>
                <w:i w:val="false"/>
                <w:color w:val="000000"/>
                <w:sz w:val="20"/>
              </w:rPr>
              <w:t>документов, отраслевых программ,</w:t>
            </w:r>
            <w:r>
              <w:br/>
            </w:r>
            <w:r>
              <w:rPr>
                <w:rFonts w:ascii="Times New Roman"/>
                <w:b w:val="false"/>
                <w:i w:val="false"/>
                <w:color w:val="000000"/>
                <w:sz w:val="20"/>
              </w:rPr>
              <w:t>
</w:t>
            </w:r>
            <w:r>
              <w:rPr>
                <w:rFonts w:ascii="Times New Roman"/>
                <w:b w:val="false"/>
                <w:i w:val="false"/>
                <w:color w:val="000000"/>
                <w:sz w:val="20"/>
              </w:rPr>
              <w:t>стратегических планов</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информационно-аналитической базы</w:t>
            </w:r>
            <w:r>
              <w:br/>
            </w:r>
            <w:r>
              <w:rPr>
                <w:rFonts w:ascii="Times New Roman"/>
                <w:b w:val="false"/>
                <w:i w:val="false"/>
                <w:color w:val="000000"/>
                <w:sz w:val="20"/>
              </w:rPr>
              <w:t>
</w:t>
            </w:r>
            <w:r>
              <w:rPr>
                <w:rFonts w:ascii="Times New Roman"/>
                <w:b w:val="false"/>
                <w:i w:val="false"/>
                <w:color w:val="000000"/>
                <w:sz w:val="20"/>
              </w:rPr>
              <w:t>данных по сбору и проведению</w:t>
            </w:r>
            <w:r>
              <w:br/>
            </w:r>
            <w:r>
              <w:rPr>
                <w:rFonts w:ascii="Times New Roman"/>
                <w:b w:val="false"/>
                <w:i w:val="false"/>
                <w:color w:val="000000"/>
                <w:sz w:val="20"/>
              </w:rPr>
              <w:t>
</w:t>
            </w:r>
            <w:r>
              <w:rPr>
                <w:rFonts w:ascii="Times New Roman"/>
                <w:b w:val="false"/>
                <w:i w:val="false"/>
                <w:color w:val="000000"/>
                <w:sz w:val="20"/>
              </w:rPr>
              <w:t>мониторинга документов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Управление процессами планирования</w:t>
            </w:r>
            <w:r>
              <w:br/>
            </w:r>
            <w:r>
              <w:rPr>
                <w:rFonts w:ascii="Times New Roman"/>
                <w:b w:val="false"/>
                <w:i w:val="false"/>
                <w:color w:val="000000"/>
                <w:sz w:val="20"/>
              </w:rPr>
              <w:t>
</w:t>
            </w:r>
            <w:r>
              <w:rPr>
                <w:rFonts w:ascii="Times New Roman"/>
                <w:b w:val="false"/>
                <w:i w:val="false"/>
                <w:color w:val="000000"/>
                <w:sz w:val="20"/>
              </w:rPr>
              <w:t>и реализации государственных,</w:t>
            </w:r>
            <w:r>
              <w:br/>
            </w:r>
            <w:r>
              <w:rPr>
                <w:rFonts w:ascii="Times New Roman"/>
                <w:b w:val="false"/>
                <w:i w:val="false"/>
                <w:color w:val="000000"/>
                <w:sz w:val="20"/>
              </w:rPr>
              <w:t>
</w:t>
            </w:r>
            <w:r>
              <w:rPr>
                <w:rFonts w:ascii="Times New Roman"/>
                <w:b w:val="false"/>
                <w:i w:val="false"/>
                <w:color w:val="000000"/>
                <w:sz w:val="20"/>
              </w:rPr>
              <w:t>отраслевых и региональных программ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учета документов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26"/>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3583"/>
        <w:gridCol w:w="973"/>
        <w:gridCol w:w="1285"/>
        <w:gridCol w:w="1710"/>
        <w:gridCol w:w="805"/>
        <w:gridCol w:w="773"/>
        <w:gridCol w:w="840"/>
        <w:gridCol w:w="840"/>
        <w:gridCol w:w="930"/>
      </w:tblGrid>
      <w:tr>
        <w:trPr>
          <w:trHeight w:val="27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«Участие Казахстана в Наблюдательном Комитете Центрально-азиатской</w:t>
            </w:r>
            <w:r>
              <w:br/>
            </w:r>
            <w:r>
              <w:rPr>
                <w:rFonts w:ascii="Times New Roman"/>
                <w:b w:val="false"/>
                <w:i w:val="false"/>
                <w:color w:val="000000"/>
                <w:sz w:val="20"/>
              </w:rPr>
              <w:t>
</w:t>
            </w:r>
            <w:r>
              <w:rPr>
                <w:rFonts w:ascii="Times New Roman"/>
                <w:b w:val="false"/>
                <w:i w:val="false"/>
                <w:color w:val="000000"/>
                <w:sz w:val="20"/>
              </w:rPr>
              <w:t>инициативы Евразийской Программы Конкурентоспособности Организации</w:t>
            </w:r>
            <w:r>
              <w:br/>
            </w:r>
            <w:r>
              <w:rPr>
                <w:rFonts w:ascii="Times New Roman"/>
                <w:b w:val="false"/>
                <w:i w:val="false"/>
                <w:color w:val="000000"/>
                <w:sz w:val="20"/>
              </w:rPr>
              <w:t>
</w:t>
            </w:r>
            <w:r>
              <w:rPr>
                <w:rFonts w:ascii="Times New Roman"/>
                <w:b w:val="false"/>
                <w:i w:val="false"/>
                <w:color w:val="000000"/>
                <w:sz w:val="20"/>
              </w:rPr>
              <w:t>экономического сотрудничества и развития»*</w:t>
            </w:r>
          </w:p>
        </w:tc>
      </w:tr>
      <w:tr>
        <w:trPr>
          <w:trHeight w:val="30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взноса для вступления Казахстана в наблюдательный комитет</w:t>
            </w:r>
            <w:r>
              <w:br/>
            </w:r>
            <w:r>
              <w:rPr>
                <w:rFonts w:ascii="Times New Roman"/>
                <w:b w:val="false"/>
                <w:i w:val="false"/>
                <w:color w:val="000000"/>
                <w:sz w:val="20"/>
              </w:rPr>
              <w:t>
</w:t>
            </w:r>
            <w:r>
              <w:rPr>
                <w:rFonts w:ascii="Times New Roman"/>
                <w:b w:val="false"/>
                <w:i w:val="false"/>
                <w:color w:val="000000"/>
                <w:sz w:val="20"/>
              </w:rPr>
              <w:t>Евразийской Программы Конкурентоспособности</w:t>
            </w:r>
          </w:p>
        </w:tc>
      </w:tr>
      <w:tr>
        <w:trPr>
          <w:trHeight w:val="300" w:hRule="atLeast"/>
        </w:trPr>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обязательств государства </w:t>
            </w:r>
          </w:p>
        </w:tc>
      </w:tr>
      <w:tr>
        <w:trPr>
          <w:trHeight w:val="30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Подписание Соглашения между</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и Организацией</w:t>
            </w:r>
            <w:r>
              <w:br/>
            </w:r>
            <w:r>
              <w:rPr>
                <w:rFonts w:ascii="Times New Roman"/>
                <w:b w:val="false"/>
                <w:i w:val="false"/>
                <w:color w:val="000000"/>
                <w:sz w:val="20"/>
              </w:rPr>
              <w:t>
</w:t>
            </w:r>
            <w:r>
              <w:rPr>
                <w:rFonts w:ascii="Times New Roman"/>
                <w:b w:val="false"/>
                <w:i w:val="false"/>
                <w:color w:val="000000"/>
                <w:sz w:val="20"/>
              </w:rPr>
              <w:t>экономического сотрудничества</w:t>
            </w:r>
            <w:r>
              <w:br/>
            </w:r>
            <w:r>
              <w:rPr>
                <w:rFonts w:ascii="Times New Roman"/>
                <w:b w:val="false"/>
                <w:i w:val="false"/>
                <w:color w:val="000000"/>
                <w:sz w:val="20"/>
              </w:rPr>
              <w:t>
</w:t>
            </w:r>
            <w:r>
              <w:rPr>
                <w:rFonts w:ascii="Times New Roman"/>
                <w:b w:val="false"/>
                <w:i w:val="false"/>
                <w:color w:val="000000"/>
                <w:sz w:val="20"/>
              </w:rPr>
              <w:t>и развития по вступлению в</w:t>
            </w:r>
            <w:r>
              <w:br/>
            </w:r>
            <w:r>
              <w:rPr>
                <w:rFonts w:ascii="Times New Roman"/>
                <w:b w:val="false"/>
                <w:i w:val="false"/>
                <w:color w:val="000000"/>
                <w:sz w:val="20"/>
              </w:rPr>
              <w:t>
</w:t>
            </w:r>
            <w:r>
              <w:rPr>
                <w:rFonts w:ascii="Times New Roman"/>
                <w:b w:val="false"/>
                <w:i w:val="false"/>
                <w:color w:val="000000"/>
                <w:sz w:val="20"/>
              </w:rPr>
              <w:t>наблюдательный комитет Евразийской</w:t>
            </w:r>
            <w:r>
              <w:br/>
            </w:r>
            <w:r>
              <w:rPr>
                <w:rFonts w:ascii="Times New Roman"/>
                <w:b w:val="false"/>
                <w:i w:val="false"/>
                <w:color w:val="000000"/>
                <w:sz w:val="20"/>
              </w:rPr>
              <w:t>
</w:t>
            </w:r>
            <w:r>
              <w:rPr>
                <w:rFonts w:ascii="Times New Roman"/>
                <w:b w:val="false"/>
                <w:i w:val="false"/>
                <w:color w:val="000000"/>
                <w:sz w:val="20"/>
              </w:rPr>
              <w:t>Программы Конкурентоспособности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Расширение участия Республики</w:t>
            </w:r>
            <w:r>
              <w:br/>
            </w:r>
            <w:r>
              <w:rPr>
                <w:rFonts w:ascii="Times New Roman"/>
                <w:b w:val="false"/>
                <w:i w:val="false"/>
                <w:color w:val="000000"/>
                <w:sz w:val="20"/>
              </w:rPr>
              <w:t>
</w:t>
            </w:r>
            <w:r>
              <w:rPr>
                <w:rFonts w:ascii="Times New Roman"/>
                <w:b w:val="false"/>
                <w:i w:val="false"/>
                <w:color w:val="000000"/>
                <w:sz w:val="20"/>
              </w:rPr>
              <w:t>Казахстан в деятельности</w:t>
            </w:r>
            <w:r>
              <w:br/>
            </w:r>
            <w:r>
              <w:rPr>
                <w:rFonts w:ascii="Times New Roman"/>
                <w:b w:val="false"/>
                <w:i w:val="false"/>
                <w:color w:val="000000"/>
                <w:sz w:val="20"/>
              </w:rPr>
              <w:t>
</w:t>
            </w:r>
            <w:r>
              <w:rPr>
                <w:rFonts w:ascii="Times New Roman"/>
                <w:b w:val="false"/>
                <w:i w:val="false"/>
                <w:color w:val="000000"/>
                <w:sz w:val="20"/>
              </w:rPr>
              <w:t>Организации экономического</w:t>
            </w:r>
            <w:r>
              <w:br/>
            </w:r>
            <w:r>
              <w:rPr>
                <w:rFonts w:ascii="Times New Roman"/>
                <w:b w:val="false"/>
                <w:i w:val="false"/>
                <w:color w:val="000000"/>
                <w:sz w:val="20"/>
              </w:rPr>
              <w:t>
</w:t>
            </w:r>
            <w:r>
              <w:rPr>
                <w:rFonts w:ascii="Times New Roman"/>
                <w:b w:val="false"/>
                <w:i w:val="false"/>
                <w:color w:val="000000"/>
                <w:sz w:val="20"/>
              </w:rPr>
              <w:t>сотрудничества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бюджетных расходов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7"/>
    <w:p>
      <w:pPr>
        <w:spacing w:after="0"/>
        <w:ind w:left="0"/>
        <w:jc w:val="both"/>
      </w:pPr>
      <w:r>
        <w:rPr>
          <w:rFonts w:ascii="Times New Roman"/>
          <w:b w:val="false"/>
          <w:i w:val="false"/>
          <w:color w:val="000000"/>
          <w:sz w:val="28"/>
        </w:rPr>
        <w:t>
*С 1 января 2012 года данная программа исключена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2877"/>
        <w:gridCol w:w="990"/>
        <w:gridCol w:w="1434"/>
        <w:gridCol w:w="1124"/>
        <w:gridCol w:w="1007"/>
        <w:gridCol w:w="1013"/>
        <w:gridCol w:w="814"/>
        <w:gridCol w:w="1169"/>
        <w:gridCol w:w="1303"/>
      </w:tblGrid>
      <w:tr>
        <w:trPr>
          <w:trHeight w:val="555"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«Услуги по оказанию консультативной помощи регионам при подготовке</w:t>
            </w:r>
            <w:r>
              <w:br/>
            </w:r>
            <w:r>
              <w:rPr>
                <w:rFonts w:ascii="Times New Roman"/>
                <w:b w:val="false"/>
                <w:i w:val="false"/>
                <w:color w:val="000000"/>
                <w:sz w:val="20"/>
              </w:rPr>
              <w:t>
</w:t>
            </w:r>
            <w:r>
              <w:rPr>
                <w:rFonts w:ascii="Times New Roman"/>
                <w:b w:val="false"/>
                <w:i w:val="false"/>
                <w:color w:val="000000"/>
                <w:sz w:val="20"/>
              </w:rPr>
              <w:t>проектов государственно-частного партнерства для реализации проектов</w:t>
            </w:r>
            <w:r>
              <w:br/>
            </w:r>
            <w:r>
              <w:rPr>
                <w:rFonts w:ascii="Times New Roman"/>
                <w:b w:val="false"/>
                <w:i w:val="false"/>
                <w:color w:val="000000"/>
                <w:sz w:val="20"/>
              </w:rPr>
              <w:t>
</w:t>
            </w:r>
            <w:r>
              <w:rPr>
                <w:rFonts w:ascii="Times New Roman"/>
                <w:b w:val="false"/>
                <w:i w:val="false"/>
                <w:color w:val="000000"/>
                <w:sz w:val="20"/>
              </w:rPr>
              <w:t>в социальном секторе и жилищно-коммунальном хозяйстве по механизму</w:t>
            </w:r>
            <w:r>
              <w:br/>
            </w:r>
            <w:r>
              <w:rPr>
                <w:rFonts w:ascii="Times New Roman"/>
                <w:b w:val="false"/>
                <w:i w:val="false"/>
                <w:color w:val="000000"/>
                <w:sz w:val="20"/>
              </w:rPr>
              <w:t>
</w:t>
            </w:r>
            <w:r>
              <w:rPr>
                <w:rFonts w:ascii="Times New Roman"/>
                <w:b w:val="false"/>
                <w:i w:val="false"/>
                <w:color w:val="000000"/>
                <w:sz w:val="20"/>
              </w:rPr>
              <w:t>государственно-частного партнерства»</w:t>
            </w:r>
          </w:p>
        </w:tc>
      </w:tr>
      <w:tr>
        <w:trPr>
          <w:trHeight w:val="555"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предусматриваются на оказание консультативной помощи регионам</w:t>
            </w:r>
            <w:r>
              <w:br/>
            </w:r>
            <w:r>
              <w:rPr>
                <w:rFonts w:ascii="Times New Roman"/>
                <w:b w:val="false"/>
                <w:i w:val="false"/>
                <w:color w:val="000000"/>
                <w:sz w:val="20"/>
              </w:rPr>
              <w:t>
</w:t>
            </w:r>
            <w:r>
              <w:rPr>
                <w:rFonts w:ascii="Times New Roman"/>
                <w:b w:val="false"/>
                <w:i w:val="false"/>
                <w:color w:val="000000"/>
                <w:sz w:val="20"/>
              </w:rPr>
              <w:t>при подготовке проектов государственно-частного партнерства для</w:t>
            </w:r>
            <w:r>
              <w:br/>
            </w:r>
            <w:r>
              <w:rPr>
                <w:rFonts w:ascii="Times New Roman"/>
                <w:b w:val="false"/>
                <w:i w:val="false"/>
                <w:color w:val="000000"/>
                <w:sz w:val="20"/>
              </w:rPr>
              <w:t>
</w:t>
            </w:r>
            <w:r>
              <w:rPr>
                <w:rFonts w:ascii="Times New Roman"/>
                <w:b w:val="false"/>
                <w:i w:val="false"/>
                <w:color w:val="000000"/>
                <w:sz w:val="20"/>
              </w:rPr>
              <w:t>реализации проектов в социальном секторе и жилищно-коммунальном</w:t>
            </w:r>
            <w:r>
              <w:br/>
            </w:r>
            <w:r>
              <w:rPr>
                <w:rFonts w:ascii="Times New Roman"/>
                <w:b w:val="false"/>
                <w:i w:val="false"/>
                <w:color w:val="000000"/>
                <w:sz w:val="20"/>
              </w:rPr>
              <w:t>
</w:t>
            </w:r>
            <w:r>
              <w:rPr>
                <w:rFonts w:ascii="Times New Roman"/>
                <w:b w:val="false"/>
                <w:i w:val="false"/>
                <w:color w:val="000000"/>
                <w:sz w:val="20"/>
              </w:rPr>
              <w:t>хозяйстве по механизму государственно-частного партнерства</w:t>
            </w:r>
          </w:p>
        </w:tc>
      </w:tr>
      <w:tr>
        <w:trPr>
          <w:trHeight w:val="300" w:hRule="atLeast"/>
        </w:trPr>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1. Разработка типового</w:t>
            </w:r>
            <w:r>
              <w:br/>
            </w:r>
            <w:r>
              <w:rPr>
                <w:rFonts w:ascii="Times New Roman"/>
                <w:b w:val="false"/>
                <w:i w:val="false"/>
                <w:color w:val="000000"/>
                <w:sz w:val="20"/>
              </w:rPr>
              <w:t>
</w:t>
            </w:r>
            <w:r>
              <w:rPr>
                <w:rFonts w:ascii="Times New Roman"/>
                <w:b w:val="false"/>
                <w:i w:val="false"/>
                <w:color w:val="000000"/>
                <w:sz w:val="20"/>
              </w:rPr>
              <w:t>руководства</w:t>
            </w:r>
            <w:r>
              <w:br/>
            </w:r>
            <w:r>
              <w:rPr>
                <w:rFonts w:ascii="Times New Roman"/>
                <w:b w:val="false"/>
                <w:i w:val="false"/>
                <w:color w:val="000000"/>
                <w:sz w:val="20"/>
              </w:rPr>
              <w:t>
</w:t>
            </w:r>
            <w:r>
              <w:rPr>
                <w:rFonts w:ascii="Times New Roman"/>
                <w:b w:val="false"/>
                <w:i w:val="false"/>
                <w:color w:val="000000"/>
                <w:sz w:val="20"/>
              </w:rPr>
              <w:t>2. проведение семинаров и</w:t>
            </w:r>
            <w:r>
              <w:br/>
            </w:r>
            <w:r>
              <w:rPr>
                <w:rFonts w:ascii="Times New Roman"/>
                <w:b w:val="false"/>
                <w:i w:val="false"/>
                <w:color w:val="000000"/>
                <w:sz w:val="20"/>
              </w:rPr>
              <w:t>
</w:t>
            </w:r>
            <w:r>
              <w:rPr>
                <w:rFonts w:ascii="Times New Roman"/>
                <w:b w:val="false"/>
                <w:i w:val="false"/>
                <w:color w:val="000000"/>
                <w:sz w:val="20"/>
              </w:rPr>
              <w:t>консультаций в регионах по</w:t>
            </w:r>
            <w:r>
              <w:br/>
            </w:r>
            <w:r>
              <w:rPr>
                <w:rFonts w:ascii="Times New Roman"/>
                <w:b w:val="false"/>
                <w:i w:val="false"/>
                <w:color w:val="000000"/>
                <w:sz w:val="20"/>
              </w:rPr>
              <w:t>
</w:t>
            </w:r>
            <w:r>
              <w:rPr>
                <w:rFonts w:ascii="Times New Roman"/>
                <w:b w:val="false"/>
                <w:i w:val="false"/>
                <w:color w:val="000000"/>
                <w:sz w:val="20"/>
              </w:rPr>
              <w:t>механизму ГЧП</w:t>
            </w:r>
            <w:r>
              <w:br/>
            </w:r>
            <w:r>
              <w:rPr>
                <w:rFonts w:ascii="Times New Roman"/>
                <w:b w:val="false"/>
                <w:i w:val="false"/>
                <w:color w:val="000000"/>
                <w:sz w:val="20"/>
              </w:rPr>
              <w:t>
</w:t>
            </w:r>
            <w:r>
              <w:rPr>
                <w:rFonts w:ascii="Times New Roman"/>
                <w:b w:val="false"/>
                <w:i w:val="false"/>
                <w:color w:val="000000"/>
                <w:sz w:val="20"/>
              </w:rPr>
              <w:t>3. оказание практической</w:t>
            </w:r>
            <w:r>
              <w:br/>
            </w:r>
            <w:r>
              <w:rPr>
                <w:rFonts w:ascii="Times New Roman"/>
                <w:b w:val="false"/>
                <w:i w:val="false"/>
                <w:color w:val="000000"/>
                <w:sz w:val="20"/>
              </w:rPr>
              <w:t>
</w:t>
            </w:r>
            <w:r>
              <w:rPr>
                <w:rFonts w:ascii="Times New Roman"/>
                <w:b w:val="false"/>
                <w:i w:val="false"/>
                <w:color w:val="000000"/>
                <w:sz w:val="20"/>
              </w:rPr>
              <w:t xml:space="preserve">помощи регионам по </w:t>
            </w:r>
            <w:r>
              <w:rPr>
                <w:rFonts w:ascii="Times New Roman"/>
                <w:b w:val="false"/>
                <w:i w:val="false"/>
                <w:color w:val="000000"/>
                <w:sz w:val="20"/>
              </w:rPr>
              <w:t>подготовке</w:t>
            </w:r>
            <w:r>
              <w:br/>
            </w:r>
            <w:r>
              <w:rPr>
                <w:rFonts w:ascii="Times New Roman"/>
                <w:b w:val="false"/>
                <w:i w:val="false"/>
                <w:color w:val="000000"/>
                <w:sz w:val="20"/>
              </w:rPr>
              <w:t>
</w:t>
            </w:r>
            <w:r>
              <w:rPr>
                <w:rFonts w:ascii="Times New Roman"/>
                <w:b w:val="false"/>
                <w:i w:val="false"/>
                <w:color w:val="000000"/>
                <w:sz w:val="20"/>
              </w:rPr>
              <w:t>проектов ГЧП для реализации</w:t>
            </w:r>
            <w:r>
              <w:br/>
            </w:r>
            <w:r>
              <w:rPr>
                <w:rFonts w:ascii="Times New Roman"/>
                <w:b w:val="false"/>
                <w:i w:val="false"/>
                <w:color w:val="000000"/>
                <w:sz w:val="20"/>
              </w:rPr>
              <w:t>
</w:t>
            </w:r>
            <w:r>
              <w:rPr>
                <w:rFonts w:ascii="Times New Roman"/>
                <w:b w:val="false"/>
                <w:i w:val="false"/>
                <w:color w:val="000000"/>
                <w:sz w:val="20"/>
              </w:rPr>
              <w:t>проектов в социальном секторе</w:t>
            </w:r>
            <w:r>
              <w:br/>
            </w:r>
            <w:r>
              <w:rPr>
                <w:rFonts w:ascii="Times New Roman"/>
                <w:b w:val="false"/>
                <w:i w:val="false"/>
                <w:color w:val="000000"/>
                <w:sz w:val="20"/>
              </w:rPr>
              <w:t>
</w:t>
            </w:r>
            <w:r>
              <w:rPr>
                <w:rFonts w:ascii="Times New Roman"/>
                <w:b w:val="false"/>
                <w:i w:val="false"/>
                <w:color w:val="000000"/>
                <w:sz w:val="20"/>
              </w:rPr>
              <w:t>и жилищно-коммунальном</w:t>
            </w:r>
            <w:r>
              <w:br/>
            </w:r>
            <w:r>
              <w:rPr>
                <w:rFonts w:ascii="Times New Roman"/>
                <w:b w:val="false"/>
                <w:i w:val="false"/>
                <w:color w:val="000000"/>
                <w:sz w:val="20"/>
              </w:rPr>
              <w:t>
</w:t>
            </w:r>
            <w:r>
              <w:rPr>
                <w:rFonts w:ascii="Times New Roman"/>
                <w:b w:val="false"/>
                <w:i w:val="false"/>
                <w:color w:val="000000"/>
                <w:sz w:val="20"/>
              </w:rPr>
              <w:t>хозяйстве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30 765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19 235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Разработка и предоставление</w:t>
            </w:r>
            <w:r>
              <w:br/>
            </w:r>
            <w:r>
              <w:rPr>
                <w:rFonts w:ascii="Times New Roman"/>
                <w:b w:val="false"/>
                <w:i w:val="false"/>
                <w:color w:val="000000"/>
                <w:sz w:val="20"/>
              </w:rPr>
              <w:t>
</w:t>
            </w:r>
            <w:r>
              <w:rPr>
                <w:rFonts w:ascii="Times New Roman"/>
                <w:b w:val="false"/>
                <w:i w:val="false"/>
                <w:color w:val="000000"/>
                <w:sz w:val="20"/>
              </w:rPr>
              <w:t>типового руководства по</w:t>
            </w:r>
            <w:r>
              <w:br/>
            </w:r>
            <w:r>
              <w:rPr>
                <w:rFonts w:ascii="Times New Roman"/>
                <w:b w:val="false"/>
                <w:i w:val="false"/>
                <w:color w:val="000000"/>
                <w:sz w:val="20"/>
              </w:rPr>
              <w:t>
</w:t>
            </w:r>
            <w:r>
              <w:rPr>
                <w:rFonts w:ascii="Times New Roman"/>
                <w:b w:val="false"/>
                <w:i w:val="false"/>
                <w:color w:val="000000"/>
                <w:sz w:val="20"/>
              </w:rPr>
              <w:t>подготовке ГЧП проектов для</w:t>
            </w:r>
            <w:r>
              <w:br/>
            </w:r>
            <w:r>
              <w:rPr>
                <w:rFonts w:ascii="Times New Roman"/>
                <w:b w:val="false"/>
                <w:i w:val="false"/>
                <w:color w:val="000000"/>
                <w:sz w:val="20"/>
              </w:rPr>
              <w:t>
</w:t>
            </w:r>
            <w:r>
              <w:rPr>
                <w:rFonts w:ascii="Times New Roman"/>
                <w:b w:val="false"/>
                <w:i w:val="false"/>
                <w:color w:val="000000"/>
                <w:sz w:val="20"/>
              </w:rPr>
              <w:t>местных исполнительных органов</w:t>
            </w:r>
            <w:r>
              <w:br/>
            </w:r>
            <w:r>
              <w:rPr>
                <w:rFonts w:ascii="Times New Roman"/>
                <w:b w:val="false"/>
                <w:i w:val="false"/>
                <w:color w:val="000000"/>
                <w:sz w:val="20"/>
              </w:rPr>
              <w:t>
</w:t>
            </w:r>
            <w:r>
              <w:rPr>
                <w:rFonts w:ascii="Times New Roman"/>
                <w:b w:val="false"/>
                <w:i w:val="false"/>
                <w:color w:val="000000"/>
                <w:sz w:val="20"/>
              </w:rPr>
              <w:t>с целью внедрения механизма</w:t>
            </w:r>
            <w:r>
              <w:br/>
            </w:r>
            <w:r>
              <w:rPr>
                <w:rFonts w:ascii="Times New Roman"/>
                <w:b w:val="false"/>
                <w:i w:val="false"/>
                <w:color w:val="000000"/>
                <w:sz w:val="20"/>
              </w:rPr>
              <w:t>
</w:t>
            </w:r>
            <w:r>
              <w:rPr>
                <w:rFonts w:ascii="Times New Roman"/>
                <w:b w:val="false"/>
                <w:i w:val="false"/>
                <w:color w:val="000000"/>
                <w:sz w:val="20"/>
              </w:rPr>
              <w:t xml:space="preserve">ГЧП в регионах: </w:t>
            </w:r>
            <w:r>
              <w:br/>
            </w:r>
            <w:r>
              <w:rPr>
                <w:rFonts w:ascii="Times New Roman"/>
                <w:b w:val="false"/>
                <w:i w:val="false"/>
                <w:color w:val="000000"/>
                <w:sz w:val="20"/>
              </w:rPr>
              <w:t>
</w:t>
            </w:r>
            <w:r>
              <w:rPr>
                <w:rFonts w:ascii="Times New Roman"/>
                <w:b w:val="false"/>
                <w:i w:val="false"/>
                <w:color w:val="000000"/>
                <w:sz w:val="20"/>
              </w:rPr>
              <w:t>- подготовка проекта типового</w:t>
            </w:r>
            <w:r>
              <w:br/>
            </w:r>
            <w:r>
              <w:rPr>
                <w:rFonts w:ascii="Times New Roman"/>
                <w:b w:val="false"/>
                <w:i w:val="false"/>
                <w:color w:val="000000"/>
                <w:sz w:val="20"/>
              </w:rPr>
              <w:t>
</w:t>
            </w:r>
            <w:r>
              <w:rPr>
                <w:rFonts w:ascii="Times New Roman"/>
                <w:b w:val="false"/>
                <w:i w:val="false"/>
                <w:color w:val="000000"/>
                <w:sz w:val="20"/>
              </w:rPr>
              <w:t>руководства по подготовке и</w:t>
            </w:r>
            <w:r>
              <w:br/>
            </w:r>
            <w:r>
              <w:rPr>
                <w:rFonts w:ascii="Times New Roman"/>
                <w:b w:val="false"/>
                <w:i w:val="false"/>
                <w:color w:val="000000"/>
                <w:sz w:val="20"/>
              </w:rPr>
              <w:t>
</w:t>
            </w:r>
            <w:r>
              <w:rPr>
                <w:rFonts w:ascii="Times New Roman"/>
                <w:b w:val="false"/>
                <w:i w:val="false"/>
                <w:color w:val="000000"/>
                <w:sz w:val="20"/>
              </w:rPr>
              <w:t>реализации ГЧП проектов;</w:t>
            </w:r>
            <w:r>
              <w:br/>
            </w:r>
            <w:r>
              <w:rPr>
                <w:rFonts w:ascii="Times New Roman"/>
                <w:b w:val="false"/>
                <w:i w:val="false"/>
                <w:color w:val="000000"/>
                <w:sz w:val="20"/>
              </w:rPr>
              <w:t>
</w:t>
            </w:r>
            <w:r>
              <w:rPr>
                <w:rFonts w:ascii="Times New Roman"/>
                <w:b w:val="false"/>
                <w:i w:val="false"/>
                <w:color w:val="000000"/>
                <w:sz w:val="20"/>
              </w:rPr>
              <w:t>- проведение анализа</w:t>
            </w:r>
            <w:r>
              <w:br/>
            </w:r>
            <w:r>
              <w:rPr>
                <w:rFonts w:ascii="Times New Roman"/>
                <w:b w:val="false"/>
                <w:i w:val="false"/>
                <w:color w:val="000000"/>
                <w:sz w:val="20"/>
              </w:rPr>
              <w:t>
</w:t>
            </w:r>
            <w:r>
              <w:rPr>
                <w:rFonts w:ascii="Times New Roman"/>
                <w:b w:val="false"/>
                <w:i w:val="false"/>
                <w:color w:val="000000"/>
                <w:sz w:val="20"/>
              </w:rPr>
              <w:t>применения механизмов ГЧП в</w:t>
            </w:r>
            <w:r>
              <w:br/>
            </w:r>
            <w:r>
              <w:rPr>
                <w:rFonts w:ascii="Times New Roman"/>
                <w:b w:val="false"/>
                <w:i w:val="false"/>
                <w:color w:val="000000"/>
                <w:sz w:val="20"/>
              </w:rPr>
              <w:t>
</w:t>
            </w:r>
            <w:r>
              <w:rPr>
                <w:rFonts w:ascii="Times New Roman"/>
                <w:b w:val="false"/>
                <w:i w:val="false"/>
                <w:color w:val="000000"/>
                <w:sz w:val="20"/>
              </w:rPr>
              <w:t>регионах с выездом в области</w:t>
            </w:r>
            <w:r>
              <w:br/>
            </w:r>
            <w:r>
              <w:rPr>
                <w:rFonts w:ascii="Times New Roman"/>
                <w:b w:val="false"/>
                <w:i w:val="false"/>
                <w:color w:val="000000"/>
                <w:sz w:val="20"/>
              </w:rPr>
              <w:t>
</w:t>
            </w:r>
            <w:r>
              <w:rPr>
                <w:rFonts w:ascii="Times New Roman"/>
                <w:b w:val="false"/>
                <w:i w:val="false"/>
                <w:color w:val="000000"/>
                <w:sz w:val="20"/>
              </w:rPr>
              <w:t>и обсуждение проекта типового</w:t>
            </w:r>
            <w:r>
              <w:br/>
            </w:r>
            <w:r>
              <w:rPr>
                <w:rFonts w:ascii="Times New Roman"/>
                <w:b w:val="false"/>
                <w:i w:val="false"/>
                <w:color w:val="000000"/>
                <w:sz w:val="20"/>
              </w:rPr>
              <w:t>
</w:t>
            </w:r>
            <w:r>
              <w:rPr>
                <w:rFonts w:ascii="Times New Roman"/>
                <w:b w:val="false"/>
                <w:i w:val="false"/>
                <w:color w:val="000000"/>
                <w:sz w:val="20"/>
              </w:rPr>
              <w:t>руководства с местными</w:t>
            </w:r>
            <w:r>
              <w:br/>
            </w:r>
            <w:r>
              <w:rPr>
                <w:rFonts w:ascii="Times New Roman"/>
                <w:b w:val="false"/>
                <w:i w:val="false"/>
                <w:color w:val="000000"/>
                <w:sz w:val="20"/>
              </w:rPr>
              <w:t>
</w:t>
            </w:r>
            <w:r>
              <w:rPr>
                <w:rFonts w:ascii="Times New Roman"/>
                <w:b w:val="false"/>
                <w:i w:val="false"/>
                <w:color w:val="000000"/>
                <w:sz w:val="20"/>
              </w:rPr>
              <w:t>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w:t>
            </w:r>
            <w:r>
              <w:br/>
            </w:r>
            <w:r>
              <w:rPr>
                <w:rFonts w:ascii="Times New Roman"/>
                <w:b w:val="false"/>
                <w:i w:val="false"/>
                <w:color w:val="000000"/>
                <w:sz w:val="20"/>
              </w:rPr>
              <w:t>
</w:t>
            </w:r>
            <w:r>
              <w:rPr>
                <w:rFonts w:ascii="Times New Roman"/>
                <w:b w:val="false"/>
                <w:i w:val="false"/>
                <w:color w:val="000000"/>
                <w:sz w:val="20"/>
              </w:rPr>
              <w:t>местным исполнительным органам</w:t>
            </w:r>
            <w:r>
              <w:br/>
            </w:r>
            <w:r>
              <w:rPr>
                <w:rFonts w:ascii="Times New Roman"/>
                <w:b w:val="false"/>
                <w:i w:val="false"/>
                <w:color w:val="000000"/>
                <w:sz w:val="20"/>
              </w:rPr>
              <w:t>
</w:t>
            </w:r>
            <w:r>
              <w:rPr>
                <w:rFonts w:ascii="Times New Roman"/>
                <w:b w:val="false"/>
                <w:i w:val="false"/>
                <w:color w:val="000000"/>
                <w:sz w:val="20"/>
              </w:rPr>
              <w:t>типового руководства по</w:t>
            </w:r>
            <w:r>
              <w:br/>
            </w:r>
            <w:r>
              <w:rPr>
                <w:rFonts w:ascii="Times New Roman"/>
                <w:b w:val="false"/>
                <w:i w:val="false"/>
                <w:color w:val="000000"/>
                <w:sz w:val="20"/>
              </w:rPr>
              <w:t>
</w:t>
            </w:r>
            <w:r>
              <w:rPr>
                <w:rFonts w:ascii="Times New Roman"/>
                <w:b w:val="false"/>
                <w:i w:val="false"/>
                <w:color w:val="000000"/>
                <w:sz w:val="20"/>
              </w:rPr>
              <w:t>подготовке ГЧП проектов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w:t>
            </w:r>
            <w:r>
              <w:br/>
            </w:r>
            <w:r>
              <w:rPr>
                <w:rFonts w:ascii="Times New Roman"/>
                <w:b w:val="false"/>
                <w:i w:val="false"/>
                <w:color w:val="000000"/>
                <w:sz w:val="20"/>
              </w:rPr>
              <w:t>
</w:t>
            </w:r>
            <w:r>
              <w:rPr>
                <w:rFonts w:ascii="Times New Roman"/>
                <w:b w:val="false"/>
                <w:i w:val="false"/>
                <w:color w:val="000000"/>
                <w:sz w:val="20"/>
              </w:rPr>
              <w:t>оказанных услуг по</w:t>
            </w:r>
            <w:r>
              <w:br/>
            </w:r>
            <w:r>
              <w:rPr>
                <w:rFonts w:ascii="Times New Roman"/>
                <w:b w:val="false"/>
                <w:i w:val="false"/>
                <w:color w:val="000000"/>
                <w:sz w:val="20"/>
              </w:rPr>
              <w:t>
</w:t>
            </w:r>
            <w:r>
              <w:rPr>
                <w:rFonts w:ascii="Times New Roman"/>
                <w:b w:val="false"/>
                <w:i w:val="false"/>
                <w:color w:val="000000"/>
                <w:sz w:val="20"/>
              </w:rPr>
              <w:t>консультативному сопровождению</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семина-</w:t>
            </w:r>
            <w:r>
              <w:br/>
            </w:r>
            <w:r>
              <w:rPr>
                <w:rFonts w:ascii="Times New Roman"/>
                <w:b w:val="false"/>
                <w:i w:val="false"/>
                <w:color w:val="000000"/>
                <w:sz w:val="20"/>
              </w:rPr>
              <w:t>
</w:t>
            </w:r>
            <w:r>
              <w:rPr>
                <w:rFonts w:ascii="Times New Roman"/>
                <w:b w:val="false"/>
                <w:i w:val="false"/>
                <w:color w:val="000000"/>
                <w:sz w:val="20"/>
              </w:rPr>
              <w:t>ров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w:t>
            </w:r>
            <w:r>
              <w:br/>
            </w:r>
            <w:r>
              <w:rPr>
                <w:rFonts w:ascii="Times New Roman"/>
                <w:b w:val="false"/>
                <w:i w:val="false"/>
                <w:color w:val="000000"/>
                <w:sz w:val="20"/>
              </w:rPr>
              <w:t>
</w:t>
            </w:r>
            <w:r>
              <w:rPr>
                <w:rFonts w:ascii="Times New Roman"/>
                <w:b w:val="false"/>
                <w:i w:val="false"/>
                <w:color w:val="000000"/>
                <w:sz w:val="20"/>
              </w:rPr>
              <w:t>при разработке проектов по</w:t>
            </w:r>
            <w:r>
              <w:br/>
            </w:r>
            <w:r>
              <w:rPr>
                <w:rFonts w:ascii="Times New Roman"/>
                <w:b w:val="false"/>
                <w:i w:val="false"/>
                <w:color w:val="000000"/>
                <w:sz w:val="20"/>
              </w:rPr>
              <w:t>
</w:t>
            </w:r>
            <w:r>
              <w:rPr>
                <w:rFonts w:ascii="Times New Roman"/>
                <w:b w:val="false"/>
                <w:i w:val="false"/>
                <w:color w:val="000000"/>
                <w:sz w:val="20"/>
              </w:rPr>
              <w:t>механизму</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ложе-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(зая-</w:t>
            </w:r>
            <w:r>
              <w:br/>
            </w:r>
            <w:r>
              <w:rPr>
                <w:rFonts w:ascii="Times New Roman"/>
                <w:b w:val="false"/>
                <w:i w:val="false"/>
                <w:color w:val="000000"/>
                <w:sz w:val="20"/>
              </w:rPr>
              <w:t>
</w:t>
            </w:r>
            <w:r>
              <w:rPr>
                <w:rFonts w:ascii="Times New Roman"/>
                <w:b w:val="false"/>
                <w:i w:val="false"/>
                <w:color w:val="000000"/>
                <w:sz w:val="20"/>
              </w:rPr>
              <w:t>вок)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Обеспечение МИО базовыми</w:t>
            </w:r>
            <w:r>
              <w:br/>
            </w:r>
            <w:r>
              <w:rPr>
                <w:rFonts w:ascii="Times New Roman"/>
                <w:b w:val="false"/>
                <w:i w:val="false"/>
                <w:color w:val="000000"/>
                <w:sz w:val="20"/>
              </w:rPr>
              <w:t>
</w:t>
            </w:r>
            <w:r>
              <w:rPr>
                <w:rFonts w:ascii="Times New Roman"/>
                <w:b w:val="false"/>
                <w:i w:val="false"/>
                <w:color w:val="000000"/>
                <w:sz w:val="20"/>
              </w:rPr>
              <w:t>знаниями по вопросу реализации</w:t>
            </w:r>
            <w:r>
              <w:br/>
            </w:r>
            <w:r>
              <w:rPr>
                <w:rFonts w:ascii="Times New Roman"/>
                <w:b w:val="false"/>
                <w:i w:val="false"/>
                <w:color w:val="000000"/>
                <w:sz w:val="20"/>
              </w:rPr>
              <w:t>
</w:t>
            </w:r>
            <w:r>
              <w:rPr>
                <w:rFonts w:ascii="Times New Roman"/>
                <w:b w:val="false"/>
                <w:i w:val="false"/>
                <w:color w:val="000000"/>
                <w:sz w:val="20"/>
              </w:rPr>
              <w:t>инвестиционных проектов через</w:t>
            </w:r>
            <w:r>
              <w:br/>
            </w:r>
            <w:r>
              <w:rPr>
                <w:rFonts w:ascii="Times New Roman"/>
                <w:b w:val="false"/>
                <w:i w:val="false"/>
                <w:color w:val="000000"/>
                <w:sz w:val="20"/>
              </w:rPr>
              <w:t>
</w:t>
            </w:r>
            <w:r>
              <w:rPr>
                <w:rFonts w:ascii="Times New Roman"/>
                <w:b w:val="false"/>
                <w:i w:val="false"/>
                <w:color w:val="000000"/>
                <w:sz w:val="20"/>
              </w:rPr>
              <w:t>механизм ГЧП</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онов,</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типо-</w:t>
            </w:r>
            <w:r>
              <w:br/>
            </w:r>
            <w:r>
              <w:rPr>
                <w:rFonts w:ascii="Times New Roman"/>
                <w:b w:val="false"/>
                <w:i w:val="false"/>
                <w:color w:val="000000"/>
                <w:sz w:val="20"/>
              </w:rPr>
              <w:t>
</w:t>
            </w:r>
            <w:r>
              <w:rPr>
                <w:rFonts w:ascii="Times New Roman"/>
                <w:b w:val="false"/>
                <w:i w:val="false"/>
                <w:color w:val="000000"/>
                <w:sz w:val="20"/>
              </w:rPr>
              <w:t>вым</w:t>
            </w:r>
            <w:r>
              <w:br/>
            </w:r>
            <w:r>
              <w:rPr>
                <w:rFonts w:ascii="Times New Roman"/>
                <w:b w:val="false"/>
                <w:i w:val="false"/>
                <w:color w:val="000000"/>
                <w:sz w:val="20"/>
              </w:rPr>
              <w:t>
</w:t>
            </w:r>
            <w:r>
              <w:rPr>
                <w:rFonts w:ascii="Times New Roman"/>
                <w:b w:val="false"/>
                <w:i w:val="false"/>
                <w:color w:val="000000"/>
                <w:sz w:val="20"/>
              </w:rPr>
              <w:t>руко-</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ством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информированности</w:t>
            </w:r>
            <w:r>
              <w:br/>
            </w:r>
            <w:r>
              <w:rPr>
                <w:rFonts w:ascii="Times New Roman"/>
                <w:b w:val="false"/>
                <w:i w:val="false"/>
                <w:color w:val="000000"/>
                <w:sz w:val="20"/>
              </w:rPr>
              <w:t>
</w:t>
            </w:r>
            <w:r>
              <w:rPr>
                <w:rFonts w:ascii="Times New Roman"/>
                <w:b w:val="false"/>
                <w:i w:val="false"/>
                <w:color w:val="000000"/>
                <w:sz w:val="20"/>
              </w:rPr>
              <w:t>МИО по вопросу реализации</w:t>
            </w:r>
            <w:r>
              <w:br/>
            </w:r>
            <w:r>
              <w:rPr>
                <w:rFonts w:ascii="Times New Roman"/>
                <w:b w:val="false"/>
                <w:i w:val="false"/>
                <w:color w:val="000000"/>
                <w:sz w:val="20"/>
              </w:rPr>
              <w:t>
</w:t>
            </w:r>
            <w:r>
              <w:rPr>
                <w:rFonts w:ascii="Times New Roman"/>
                <w:b w:val="false"/>
                <w:i w:val="false"/>
                <w:color w:val="000000"/>
                <w:sz w:val="20"/>
              </w:rPr>
              <w:t>инвестиционных проектов через</w:t>
            </w:r>
            <w:r>
              <w:br/>
            </w:r>
            <w:r>
              <w:rPr>
                <w:rFonts w:ascii="Times New Roman"/>
                <w:b w:val="false"/>
                <w:i w:val="false"/>
                <w:color w:val="000000"/>
                <w:sz w:val="20"/>
              </w:rPr>
              <w:t>
</w:t>
            </w:r>
            <w:r>
              <w:rPr>
                <w:rFonts w:ascii="Times New Roman"/>
                <w:b w:val="false"/>
                <w:i w:val="false"/>
                <w:color w:val="000000"/>
                <w:sz w:val="20"/>
              </w:rPr>
              <w:t>механизм</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(проведение</w:t>
            </w:r>
            <w:r>
              <w:br/>
            </w:r>
            <w:r>
              <w:rPr>
                <w:rFonts w:ascii="Times New Roman"/>
                <w:b w:val="false"/>
                <w:i w:val="false"/>
                <w:color w:val="000000"/>
                <w:sz w:val="20"/>
              </w:rPr>
              <w:t>
</w:t>
            </w:r>
            <w:r>
              <w:rPr>
                <w:rFonts w:ascii="Times New Roman"/>
                <w:b w:val="false"/>
                <w:i w:val="false"/>
                <w:color w:val="000000"/>
                <w:sz w:val="20"/>
              </w:rPr>
              <w:t>тестирования)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обще-</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тву</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тни-</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семи-</w:t>
            </w:r>
            <w:r>
              <w:br/>
            </w:r>
            <w:r>
              <w:rPr>
                <w:rFonts w:ascii="Times New Roman"/>
                <w:b w:val="false"/>
                <w:i w:val="false"/>
                <w:color w:val="000000"/>
                <w:sz w:val="20"/>
              </w:rPr>
              <w:t>
</w:t>
            </w:r>
            <w:r>
              <w:rPr>
                <w:rFonts w:ascii="Times New Roman"/>
                <w:b w:val="false"/>
                <w:i w:val="false"/>
                <w:color w:val="000000"/>
                <w:sz w:val="20"/>
              </w:rPr>
              <w:t>наров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Исполнение обязательств</w:t>
            </w:r>
            <w:r>
              <w:br/>
            </w:r>
            <w:r>
              <w:rPr>
                <w:rFonts w:ascii="Times New Roman"/>
                <w:b w:val="false"/>
                <w:i w:val="false"/>
                <w:color w:val="000000"/>
                <w:sz w:val="20"/>
              </w:rPr>
              <w:t>
</w:t>
            </w:r>
            <w:r>
              <w:rPr>
                <w:rFonts w:ascii="Times New Roman"/>
                <w:b w:val="false"/>
                <w:i w:val="false"/>
                <w:color w:val="000000"/>
                <w:sz w:val="20"/>
              </w:rPr>
              <w:t>в рамках договора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Затраты на:</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подготовку типового</w:t>
            </w:r>
            <w:r>
              <w:br/>
            </w:r>
            <w:r>
              <w:rPr>
                <w:rFonts w:ascii="Times New Roman"/>
                <w:b w:val="false"/>
                <w:i w:val="false"/>
                <w:color w:val="000000"/>
                <w:sz w:val="20"/>
              </w:rPr>
              <w:t>
</w:t>
            </w:r>
            <w:r>
              <w:rPr>
                <w:rFonts w:ascii="Times New Roman"/>
                <w:b w:val="false"/>
                <w:i w:val="false"/>
                <w:color w:val="000000"/>
                <w:sz w:val="20"/>
              </w:rPr>
              <w:t>руководства по подготовке</w:t>
            </w:r>
            <w:r>
              <w:br/>
            </w:r>
            <w:r>
              <w:rPr>
                <w:rFonts w:ascii="Times New Roman"/>
                <w:b w:val="false"/>
                <w:i w:val="false"/>
                <w:color w:val="000000"/>
                <w:sz w:val="20"/>
              </w:rPr>
              <w:t>
</w:t>
            </w:r>
            <w:r>
              <w:rPr>
                <w:rFonts w:ascii="Times New Roman"/>
                <w:b w:val="false"/>
                <w:i w:val="false"/>
                <w:color w:val="000000"/>
                <w:sz w:val="20"/>
              </w:rPr>
              <w:t>и реализации ГЧП проектов;</w:t>
            </w: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проведение анализа</w:t>
            </w:r>
            <w:r>
              <w:br/>
            </w:r>
            <w:r>
              <w:rPr>
                <w:rFonts w:ascii="Times New Roman"/>
                <w:b w:val="false"/>
                <w:i w:val="false"/>
                <w:color w:val="000000"/>
                <w:sz w:val="20"/>
              </w:rPr>
              <w:t>
</w:t>
            </w:r>
            <w:r>
              <w:rPr>
                <w:rFonts w:ascii="Times New Roman"/>
                <w:b w:val="false"/>
                <w:i w:val="false"/>
                <w:color w:val="000000"/>
                <w:sz w:val="20"/>
              </w:rPr>
              <w:t>применения механизмов ГЧП в</w:t>
            </w:r>
            <w:r>
              <w:br/>
            </w:r>
            <w:r>
              <w:rPr>
                <w:rFonts w:ascii="Times New Roman"/>
                <w:b w:val="false"/>
                <w:i w:val="false"/>
                <w:color w:val="000000"/>
                <w:sz w:val="20"/>
              </w:rPr>
              <w:t>
</w:t>
            </w:r>
            <w:r>
              <w:rPr>
                <w:rFonts w:ascii="Times New Roman"/>
                <w:b w:val="false"/>
                <w:i w:val="false"/>
                <w:color w:val="000000"/>
                <w:sz w:val="20"/>
              </w:rPr>
              <w:t>регионах с выездом в области</w:t>
            </w:r>
            <w:r>
              <w:br/>
            </w:r>
            <w:r>
              <w:rPr>
                <w:rFonts w:ascii="Times New Roman"/>
                <w:b w:val="false"/>
                <w:i w:val="false"/>
                <w:color w:val="000000"/>
                <w:sz w:val="20"/>
              </w:rPr>
              <w:t>
</w:t>
            </w:r>
            <w:r>
              <w:rPr>
                <w:rFonts w:ascii="Times New Roman"/>
                <w:b w:val="false"/>
                <w:i w:val="false"/>
                <w:color w:val="000000"/>
                <w:sz w:val="20"/>
              </w:rPr>
              <w:t>и обсуждение проекта типового</w:t>
            </w:r>
            <w:r>
              <w:br/>
            </w:r>
            <w:r>
              <w:rPr>
                <w:rFonts w:ascii="Times New Roman"/>
                <w:b w:val="false"/>
                <w:i w:val="false"/>
                <w:color w:val="000000"/>
                <w:sz w:val="20"/>
              </w:rPr>
              <w:t>
</w:t>
            </w:r>
            <w:r>
              <w:rPr>
                <w:rFonts w:ascii="Times New Roman"/>
                <w:b w:val="false"/>
                <w:i w:val="false"/>
                <w:color w:val="000000"/>
                <w:sz w:val="20"/>
              </w:rPr>
              <w:t>руководства с местными</w:t>
            </w:r>
            <w:r>
              <w:br/>
            </w:r>
            <w:r>
              <w:rPr>
                <w:rFonts w:ascii="Times New Roman"/>
                <w:b w:val="false"/>
                <w:i w:val="false"/>
                <w:color w:val="000000"/>
                <w:sz w:val="20"/>
              </w:rPr>
              <w:t>
</w:t>
            </w:r>
            <w:r>
              <w:rPr>
                <w:rFonts w:ascii="Times New Roman"/>
                <w:b w:val="false"/>
                <w:i w:val="false"/>
                <w:color w:val="000000"/>
                <w:sz w:val="20"/>
              </w:rPr>
              <w:t>исполнительным органами;</w:t>
            </w:r>
            <w:r>
              <w:br/>
            </w:r>
            <w:r>
              <w:rPr>
                <w:rFonts w:ascii="Times New Roman"/>
                <w:b w:val="false"/>
                <w:i w:val="false"/>
                <w:color w:val="000000"/>
                <w:sz w:val="20"/>
              </w:rPr>
              <w:t>
</w:t>
            </w:r>
            <w:r>
              <w:rPr>
                <w:rFonts w:ascii="Times New Roman"/>
                <w:b w:val="false"/>
                <w:i w:val="false"/>
                <w:color w:val="000000"/>
                <w:sz w:val="20"/>
              </w:rPr>
              <w:t>- издание, выпуск и рассылка</w:t>
            </w:r>
            <w:r>
              <w:br/>
            </w:r>
            <w:r>
              <w:rPr>
                <w:rFonts w:ascii="Times New Roman"/>
                <w:b w:val="false"/>
                <w:i w:val="false"/>
                <w:color w:val="000000"/>
                <w:sz w:val="20"/>
              </w:rPr>
              <w:t>
</w:t>
            </w:r>
            <w:r>
              <w:rPr>
                <w:rFonts w:ascii="Times New Roman"/>
                <w:b w:val="false"/>
                <w:i w:val="false"/>
                <w:color w:val="000000"/>
                <w:sz w:val="20"/>
              </w:rPr>
              <w:t>местным исполнительным органам</w:t>
            </w:r>
            <w:r>
              <w:br/>
            </w:r>
            <w:r>
              <w:rPr>
                <w:rFonts w:ascii="Times New Roman"/>
                <w:b w:val="false"/>
                <w:i w:val="false"/>
                <w:color w:val="000000"/>
                <w:sz w:val="20"/>
              </w:rPr>
              <w:t>
</w:t>
            </w:r>
            <w:r>
              <w:rPr>
                <w:rFonts w:ascii="Times New Roman"/>
                <w:b w:val="false"/>
                <w:i w:val="false"/>
                <w:color w:val="000000"/>
                <w:sz w:val="20"/>
              </w:rPr>
              <w:t>типового руководства по</w:t>
            </w:r>
            <w:r>
              <w:br/>
            </w:r>
            <w:r>
              <w:rPr>
                <w:rFonts w:ascii="Times New Roman"/>
                <w:b w:val="false"/>
                <w:i w:val="false"/>
                <w:color w:val="000000"/>
                <w:sz w:val="20"/>
              </w:rPr>
              <w:t>
</w:t>
            </w:r>
            <w:r>
              <w:rPr>
                <w:rFonts w:ascii="Times New Roman"/>
                <w:b w:val="false"/>
                <w:i w:val="false"/>
                <w:color w:val="000000"/>
                <w:sz w:val="20"/>
              </w:rPr>
              <w:t>подготовке ГЧП проектов</w:t>
            </w: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4 306,4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426"/>
        <w:gridCol w:w="965"/>
        <w:gridCol w:w="1430"/>
        <w:gridCol w:w="1187"/>
        <w:gridCol w:w="766"/>
        <w:gridCol w:w="1453"/>
        <w:gridCol w:w="1475"/>
        <w:gridCol w:w="1315"/>
        <w:gridCol w:w="1233"/>
      </w:tblGrid>
      <w:tr>
        <w:trPr>
          <w:trHeight w:val="55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«Реализация мер по содействию экономическому развитию регионов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Программы</w:t>
            </w:r>
            <w:r>
              <w:rPr>
                <w:rFonts w:ascii="Times New Roman"/>
                <w:b w:val="false"/>
                <w:i w:val="false"/>
                <w:color w:val="000000"/>
                <w:sz w:val="20"/>
              </w:rPr>
              <w:t xml:space="preserve"> «Развитие регионов»</w:t>
            </w:r>
          </w:p>
        </w:tc>
      </w:tr>
      <w:tr>
        <w:trPr>
          <w:trHeight w:val="555"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оказание содействия экономическому развитию регионов и</w:t>
            </w:r>
            <w:r>
              <w:br/>
            </w:r>
            <w:r>
              <w:rPr>
                <w:rFonts w:ascii="Times New Roman"/>
                <w:b w:val="false"/>
                <w:i w:val="false"/>
                <w:color w:val="000000"/>
                <w:sz w:val="20"/>
              </w:rPr>
              <w:t>
</w:t>
            </w:r>
            <w:r>
              <w:rPr>
                <w:rFonts w:ascii="Times New Roman"/>
                <w:b w:val="false"/>
                <w:i w:val="false"/>
                <w:color w:val="000000"/>
                <w:sz w:val="20"/>
              </w:rPr>
              <w:t>системе расселения населения, а также обустройство аульных (сельских)</w:t>
            </w:r>
            <w:r>
              <w:br/>
            </w:r>
            <w:r>
              <w:rPr>
                <w:rFonts w:ascii="Times New Roman"/>
                <w:b w:val="false"/>
                <w:i w:val="false"/>
                <w:color w:val="000000"/>
                <w:sz w:val="20"/>
              </w:rPr>
              <w:t>
</w:t>
            </w:r>
            <w:r>
              <w:rPr>
                <w:rFonts w:ascii="Times New Roman"/>
                <w:b w:val="false"/>
                <w:i w:val="false"/>
                <w:color w:val="000000"/>
                <w:sz w:val="20"/>
              </w:rPr>
              <w:t>округов в рамках Программы «Развития регионов»</w:t>
            </w:r>
          </w:p>
        </w:tc>
      </w:tr>
      <w:tr>
        <w:trPr>
          <w:trHeight w:val="30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Выделение средств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акиматам областей,</w:t>
            </w:r>
            <w:r>
              <w:br/>
            </w:r>
            <w:r>
              <w:rPr>
                <w:rFonts w:ascii="Times New Roman"/>
                <w:b w:val="false"/>
                <w:i w:val="false"/>
                <w:color w:val="000000"/>
                <w:sz w:val="20"/>
              </w:rPr>
              <w:t>
</w:t>
            </w:r>
            <w:r>
              <w:rPr>
                <w:rFonts w:ascii="Times New Roman"/>
                <w:b w:val="false"/>
                <w:i w:val="false"/>
                <w:color w:val="000000"/>
                <w:sz w:val="20"/>
              </w:rPr>
              <w:t>г.г. Астаны и Алматы на</w:t>
            </w:r>
            <w:r>
              <w:br/>
            </w:r>
            <w:r>
              <w:rPr>
                <w:rFonts w:ascii="Times New Roman"/>
                <w:b w:val="false"/>
                <w:i w:val="false"/>
                <w:color w:val="000000"/>
                <w:sz w:val="20"/>
              </w:rPr>
              <w:t>
</w:t>
            </w:r>
            <w:r>
              <w:rPr>
                <w:rFonts w:ascii="Times New Roman"/>
                <w:b w:val="false"/>
                <w:i w:val="false"/>
                <w:color w:val="000000"/>
                <w:sz w:val="20"/>
              </w:rPr>
              <w:t>финансовую поддержку</w:t>
            </w:r>
            <w:r>
              <w:br/>
            </w:r>
            <w:r>
              <w:rPr>
                <w:rFonts w:ascii="Times New Roman"/>
                <w:b w:val="false"/>
                <w:i w:val="false"/>
                <w:color w:val="000000"/>
                <w:sz w:val="20"/>
              </w:rPr>
              <w:t>
</w:t>
            </w:r>
            <w:r>
              <w:rPr>
                <w:rFonts w:ascii="Times New Roman"/>
                <w:b w:val="false"/>
                <w:i w:val="false"/>
                <w:color w:val="000000"/>
                <w:sz w:val="20"/>
              </w:rPr>
              <w:t>регионов в том числе:</w:t>
            </w:r>
          </w:p>
          <w:p>
            <w:pPr>
              <w:spacing w:after="20"/>
              <w:ind w:left="20"/>
              <w:jc w:val="both"/>
            </w:pPr>
            <w:r>
              <w:rPr>
                <w:rFonts w:ascii="Times New Roman"/>
                <w:b w:val="false"/>
                <w:i w:val="false"/>
                <w:color w:val="000000"/>
                <w:sz w:val="20"/>
              </w:rPr>
              <w:t>- на оказание содействия</w:t>
            </w:r>
            <w:r>
              <w:br/>
            </w:r>
            <w:r>
              <w:rPr>
                <w:rFonts w:ascii="Times New Roman"/>
                <w:b w:val="false"/>
                <w:i w:val="false"/>
                <w:color w:val="000000"/>
                <w:sz w:val="20"/>
              </w:rPr>
              <w:t>
</w:t>
            </w:r>
            <w:r>
              <w:rPr>
                <w:rFonts w:ascii="Times New Roman"/>
                <w:b w:val="false"/>
                <w:i w:val="false"/>
                <w:color w:val="000000"/>
                <w:sz w:val="20"/>
              </w:rPr>
              <w:t>экономическому развитию</w:t>
            </w:r>
            <w:r>
              <w:br/>
            </w:r>
            <w:r>
              <w:rPr>
                <w:rFonts w:ascii="Times New Roman"/>
                <w:b w:val="false"/>
                <w:i w:val="false"/>
                <w:color w:val="000000"/>
                <w:sz w:val="20"/>
              </w:rPr>
              <w:t>
</w:t>
            </w:r>
            <w:r>
              <w:rPr>
                <w:rFonts w:ascii="Times New Roman"/>
                <w:b w:val="false"/>
                <w:i w:val="false"/>
                <w:color w:val="000000"/>
                <w:sz w:val="20"/>
              </w:rPr>
              <w:t>регионов и системе</w:t>
            </w:r>
            <w:r>
              <w:br/>
            </w:r>
            <w:r>
              <w:rPr>
                <w:rFonts w:ascii="Times New Roman"/>
                <w:b w:val="false"/>
                <w:i w:val="false"/>
                <w:color w:val="000000"/>
                <w:sz w:val="20"/>
              </w:rPr>
              <w:t>
</w:t>
            </w:r>
            <w:r>
              <w:rPr>
                <w:rFonts w:ascii="Times New Roman"/>
                <w:b w:val="false"/>
                <w:i w:val="false"/>
                <w:color w:val="000000"/>
                <w:sz w:val="20"/>
              </w:rPr>
              <w:t>расселения;</w:t>
            </w:r>
            <w:r>
              <w:br/>
            </w:r>
            <w:r>
              <w:rPr>
                <w:rFonts w:ascii="Times New Roman"/>
                <w:b w:val="false"/>
                <w:i w:val="false"/>
                <w:color w:val="000000"/>
                <w:sz w:val="20"/>
              </w:rPr>
              <w:t>
</w:t>
            </w:r>
            <w:r>
              <w:rPr>
                <w:rFonts w:ascii="Times New Roman"/>
                <w:b w:val="false"/>
                <w:i w:val="false"/>
                <w:color w:val="000000"/>
                <w:sz w:val="20"/>
              </w:rPr>
              <w:t>- на решение вопросов</w:t>
            </w:r>
            <w:r>
              <w:br/>
            </w:r>
            <w:r>
              <w:rPr>
                <w:rFonts w:ascii="Times New Roman"/>
                <w:b w:val="false"/>
                <w:i w:val="false"/>
                <w:color w:val="000000"/>
                <w:sz w:val="20"/>
              </w:rPr>
              <w:t>
</w:t>
            </w:r>
            <w:r>
              <w:rPr>
                <w:rFonts w:ascii="Times New Roman"/>
                <w:b w:val="false"/>
                <w:i w:val="false"/>
                <w:color w:val="000000"/>
                <w:sz w:val="20"/>
              </w:rPr>
              <w:t>обустройства аульных</w:t>
            </w:r>
            <w:r>
              <w:br/>
            </w:r>
            <w:r>
              <w:rPr>
                <w:rFonts w:ascii="Times New Roman"/>
                <w:b w:val="false"/>
                <w:i w:val="false"/>
                <w:color w:val="000000"/>
                <w:sz w:val="20"/>
              </w:rPr>
              <w:t>
</w:t>
            </w:r>
            <w:r>
              <w:rPr>
                <w:rFonts w:ascii="Times New Roman"/>
                <w:b w:val="false"/>
                <w:i w:val="false"/>
                <w:color w:val="000000"/>
                <w:sz w:val="20"/>
              </w:rPr>
              <w:t>(сельских) пунктов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1 000 000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8 000 000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6 000 000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8 000 000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рассмотренных</w:t>
            </w:r>
            <w:r>
              <w:br/>
            </w:r>
            <w:r>
              <w:rPr>
                <w:rFonts w:ascii="Times New Roman"/>
                <w:b w:val="false"/>
                <w:i w:val="false"/>
                <w:color w:val="000000"/>
                <w:sz w:val="20"/>
              </w:rPr>
              <w:t>
</w:t>
            </w:r>
            <w:r>
              <w:rPr>
                <w:rFonts w:ascii="Times New Roman"/>
                <w:b w:val="false"/>
                <w:i w:val="false"/>
                <w:color w:val="000000"/>
                <w:sz w:val="20"/>
              </w:rPr>
              <w:t>и одобренных заявок,</w:t>
            </w:r>
            <w:r>
              <w:br/>
            </w:r>
            <w:r>
              <w:rPr>
                <w:rFonts w:ascii="Times New Roman"/>
                <w:b w:val="false"/>
                <w:i w:val="false"/>
                <w:color w:val="000000"/>
                <w:sz w:val="20"/>
              </w:rPr>
              <w:t>
</w:t>
            </w:r>
            <w:r>
              <w:rPr>
                <w:rFonts w:ascii="Times New Roman"/>
                <w:b w:val="false"/>
                <w:i w:val="false"/>
                <w:color w:val="000000"/>
                <w:sz w:val="20"/>
              </w:rPr>
              <w:t>полученных от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на получение финансовой</w:t>
            </w:r>
            <w:r>
              <w:br/>
            </w:r>
            <w:r>
              <w:rPr>
                <w:rFonts w:ascii="Times New Roman"/>
                <w:b w:val="false"/>
                <w:i w:val="false"/>
                <w:color w:val="000000"/>
                <w:sz w:val="20"/>
              </w:rPr>
              <w:t>
</w:t>
            </w:r>
            <w:r>
              <w:rPr>
                <w:rFonts w:ascii="Times New Roman"/>
                <w:b w:val="false"/>
                <w:i w:val="false"/>
                <w:color w:val="000000"/>
                <w:sz w:val="20"/>
              </w:rPr>
              <w:t>поддержки регионов на</w:t>
            </w:r>
            <w:r>
              <w:br/>
            </w:r>
            <w:r>
              <w:rPr>
                <w:rFonts w:ascii="Times New Roman"/>
                <w:b w:val="false"/>
                <w:i w:val="false"/>
                <w:color w:val="000000"/>
                <w:sz w:val="20"/>
              </w:rPr>
              <w:t>
</w:t>
            </w:r>
            <w:r>
              <w:rPr>
                <w:rFonts w:ascii="Times New Roman"/>
                <w:b w:val="false"/>
                <w:i w:val="false"/>
                <w:color w:val="000000"/>
                <w:sz w:val="20"/>
              </w:rPr>
              <w:t>оказание содействия</w:t>
            </w:r>
            <w:r>
              <w:br/>
            </w:r>
            <w:r>
              <w:rPr>
                <w:rFonts w:ascii="Times New Roman"/>
                <w:b w:val="false"/>
                <w:i w:val="false"/>
                <w:color w:val="000000"/>
                <w:sz w:val="20"/>
              </w:rPr>
              <w:t>
</w:t>
            </w:r>
            <w:r>
              <w:rPr>
                <w:rFonts w:ascii="Times New Roman"/>
                <w:b w:val="false"/>
                <w:i w:val="false"/>
                <w:color w:val="000000"/>
                <w:sz w:val="20"/>
              </w:rPr>
              <w:t>экономическому развитию</w:t>
            </w:r>
            <w:r>
              <w:br/>
            </w:r>
            <w:r>
              <w:rPr>
                <w:rFonts w:ascii="Times New Roman"/>
                <w:b w:val="false"/>
                <w:i w:val="false"/>
                <w:color w:val="000000"/>
                <w:sz w:val="20"/>
              </w:rPr>
              <w:t>
</w:t>
            </w:r>
            <w:r>
              <w:rPr>
                <w:rFonts w:ascii="Times New Roman"/>
                <w:b w:val="false"/>
                <w:i w:val="false"/>
                <w:color w:val="000000"/>
                <w:sz w:val="20"/>
              </w:rPr>
              <w:t>регионов и системе</w:t>
            </w:r>
            <w:r>
              <w:br/>
            </w:r>
            <w:r>
              <w:rPr>
                <w:rFonts w:ascii="Times New Roman"/>
                <w:b w:val="false"/>
                <w:i w:val="false"/>
                <w:color w:val="000000"/>
                <w:sz w:val="20"/>
              </w:rPr>
              <w:t>
</w:t>
            </w:r>
            <w:r>
              <w:rPr>
                <w:rFonts w:ascii="Times New Roman"/>
                <w:b w:val="false"/>
                <w:i w:val="false"/>
                <w:color w:val="000000"/>
                <w:sz w:val="20"/>
              </w:rPr>
              <w:t>расселения населения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w:t>
            </w:r>
            <w:r>
              <w:br/>
            </w:r>
            <w:r>
              <w:rPr>
                <w:rFonts w:ascii="Times New Roman"/>
                <w:b w:val="false"/>
                <w:i w:val="false"/>
                <w:color w:val="000000"/>
                <w:sz w:val="20"/>
              </w:rPr>
              <w:t>
</w:t>
            </w:r>
            <w:r>
              <w:rPr>
                <w:rFonts w:ascii="Times New Roman"/>
                <w:b w:val="false"/>
                <w:i w:val="false"/>
                <w:color w:val="000000"/>
                <w:sz w:val="20"/>
              </w:rPr>
              <w:t>енти-</w:t>
            </w:r>
          </w:p>
          <w:p>
            <w:pPr>
              <w:spacing w:after="20"/>
              <w:ind w:left="20"/>
              <w:jc w:val="both"/>
            </w:pPr>
            <w:r>
              <w:rPr>
                <w:rFonts w:ascii="Times New Roman"/>
                <w:b w:val="false"/>
                <w:i w:val="false"/>
                <w:color w:val="000000"/>
                <w:sz w:val="20"/>
              </w:rPr>
              <w:t>рово-</w:t>
            </w:r>
            <w:r>
              <w:br/>
            </w:r>
            <w:r>
              <w:rPr>
                <w:rFonts w:ascii="Times New Roman"/>
                <w:b w:val="false"/>
                <w:i w:val="false"/>
                <w:color w:val="000000"/>
                <w:sz w:val="20"/>
              </w:rPr>
              <w:t>
</w:t>
            </w:r>
            <w:r>
              <w:rPr>
                <w:rFonts w:ascii="Times New Roman"/>
                <w:b w:val="false"/>
                <w:i w:val="false"/>
                <w:color w:val="000000"/>
                <w:sz w:val="20"/>
              </w:rPr>
              <w:t>чное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ектов</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аулов (сел),</w:t>
            </w:r>
            <w:r>
              <w:br/>
            </w:r>
            <w:r>
              <w:rPr>
                <w:rFonts w:ascii="Times New Roman"/>
                <w:b w:val="false"/>
                <w:i w:val="false"/>
                <w:color w:val="000000"/>
                <w:sz w:val="20"/>
              </w:rPr>
              <w:t>
</w:t>
            </w:r>
            <w:r>
              <w:rPr>
                <w:rFonts w:ascii="Times New Roman"/>
                <w:b w:val="false"/>
                <w:i w:val="false"/>
                <w:color w:val="000000"/>
                <w:sz w:val="20"/>
              </w:rPr>
              <w:t>в которых проведены</w:t>
            </w:r>
            <w:r>
              <w:br/>
            </w:r>
            <w:r>
              <w:rPr>
                <w:rFonts w:ascii="Times New Roman"/>
                <w:b w:val="false"/>
                <w:i w:val="false"/>
                <w:color w:val="000000"/>
                <w:sz w:val="20"/>
              </w:rPr>
              <w:t>
</w:t>
            </w: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благоустройству в рамках</w:t>
            </w:r>
            <w:r>
              <w:br/>
            </w:r>
            <w:r>
              <w:rPr>
                <w:rFonts w:ascii="Times New Roman"/>
                <w:b w:val="false"/>
                <w:i w:val="false"/>
                <w:color w:val="000000"/>
                <w:sz w:val="20"/>
              </w:rPr>
              <w:t>
</w:t>
            </w:r>
            <w:r>
              <w:rPr>
                <w:rFonts w:ascii="Times New Roman"/>
                <w:b w:val="false"/>
                <w:i w:val="false"/>
                <w:color w:val="000000"/>
                <w:sz w:val="20"/>
              </w:rPr>
              <w:t>решения актуальных</w:t>
            </w:r>
            <w:r>
              <w:br/>
            </w:r>
            <w:r>
              <w:rPr>
                <w:rFonts w:ascii="Times New Roman"/>
                <w:b w:val="false"/>
                <w:i w:val="false"/>
                <w:color w:val="000000"/>
                <w:sz w:val="20"/>
              </w:rPr>
              <w:t>
</w:t>
            </w:r>
            <w:r>
              <w:rPr>
                <w:rFonts w:ascii="Times New Roman"/>
                <w:b w:val="false"/>
                <w:i w:val="false"/>
                <w:color w:val="000000"/>
                <w:sz w:val="20"/>
              </w:rPr>
              <w:t>вопросов местного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Оказание финансовой</w:t>
            </w:r>
            <w:r>
              <w:br/>
            </w:r>
            <w:r>
              <w:rPr>
                <w:rFonts w:ascii="Times New Roman"/>
                <w:b w:val="false"/>
                <w:i w:val="false"/>
                <w:color w:val="000000"/>
                <w:sz w:val="20"/>
              </w:rPr>
              <w:t>
</w:t>
            </w:r>
            <w:r>
              <w:rPr>
                <w:rFonts w:ascii="Times New Roman"/>
                <w:b w:val="false"/>
                <w:i w:val="false"/>
                <w:color w:val="000000"/>
                <w:sz w:val="20"/>
              </w:rPr>
              <w:t>поддержки регионов для</w:t>
            </w:r>
            <w:r>
              <w:br/>
            </w:r>
            <w:r>
              <w:rPr>
                <w:rFonts w:ascii="Times New Roman"/>
                <w:b w:val="false"/>
                <w:i w:val="false"/>
                <w:color w:val="000000"/>
                <w:sz w:val="20"/>
              </w:rPr>
              <w:t>
</w:t>
            </w:r>
            <w:r>
              <w:rPr>
                <w:rFonts w:ascii="Times New Roman"/>
                <w:b w:val="false"/>
                <w:i w:val="false"/>
                <w:color w:val="000000"/>
                <w:sz w:val="20"/>
              </w:rPr>
              <w:t>повышения их</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рациональной</w:t>
            </w:r>
            <w:r>
              <w:br/>
            </w:r>
            <w:r>
              <w:rPr>
                <w:rFonts w:ascii="Times New Roman"/>
                <w:b w:val="false"/>
                <w:i w:val="false"/>
                <w:color w:val="000000"/>
                <w:sz w:val="20"/>
              </w:rPr>
              <w:t>
</w:t>
            </w:r>
            <w:r>
              <w:rPr>
                <w:rFonts w:ascii="Times New Roman"/>
                <w:b w:val="false"/>
                <w:i w:val="false"/>
                <w:color w:val="000000"/>
                <w:sz w:val="20"/>
              </w:rPr>
              <w:t>пространственной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потенциала и расселения</w:t>
            </w:r>
            <w:r>
              <w:br/>
            </w:r>
            <w:r>
              <w:rPr>
                <w:rFonts w:ascii="Times New Roman"/>
                <w:b w:val="false"/>
                <w:i w:val="false"/>
                <w:color w:val="000000"/>
                <w:sz w:val="20"/>
              </w:rPr>
              <w:t>
</w:t>
            </w:r>
            <w:r>
              <w:rPr>
                <w:rFonts w:ascii="Times New Roman"/>
                <w:b w:val="false"/>
                <w:i w:val="false"/>
                <w:color w:val="000000"/>
                <w:sz w:val="20"/>
              </w:rPr>
              <w:t>населения в пределах</w:t>
            </w:r>
            <w:r>
              <w:br/>
            </w:r>
            <w:r>
              <w:rPr>
                <w:rFonts w:ascii="Times New Roman"/>
                <w:b w:val="false"/>
                <w:i w:val="false"/>
                <w:color w:val="000000"/>
                <w:sz w:val="20"/>
              </w:rPr>
              <w:t>
</w:t>
            </w:r>
            <w:r>
              <w:rPr>
                <w:rFonts w:ascii="Times New Roman"/>
                <w:b w:val="false"/>
                <w:i w:val="false"/>
                <w:color w:val="000000"/>
                <w:sz w:val="20"/>
              </w:rPr>
              <w:t>выделенных лимитов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финансовой поддержкой</w:t>
            </w:r>
            <w:r>
              <w:br/>
            </w:r>
            <w:r>
              <w:rPr>
                <w:rFonts w:ascii="Times New Roman"/>
                <w:b w:val="false"/>
                <w:i w:val="false"/>
                <w:color w:val="000000"/>
                <w:sz w:val="20"/>
              </w:rPr>
              <w:t>
</w:t>
            </w:r>
            <w:r>
              <w:rPr>
                <w:rFonts w:ascii="Times New Roman"/>
                <w:b w:val="false"/>
                <w:i w:val="false"/>
                <w:color w:val="000000"/>
                <w:sz w:val="20"/>
              </w:rPr>
              <w:t>государства для решения</w:t>
            </w:r>
            <w:r>
              <w:br/>
            </w:r>
            <w:r>
              <w:rPr>
                <w:rFonts w:ascii="Times New Roman"/>
                <w:b w:val="false"/>
                <w:i w:val="false"/>
                <w:color w:val="000000"/>
                <w:sz w:val="20"/>
              </w:rPr>
              <w:t>
</w:t>
            </w:r>
            <w:r>
              <w:rPr>
                <w:rFonts w:ascii="Times New Roman"/>
                <w:b w:val="false"/>
                <w:i w:val="false"/>
                <w:color w:val="000000"/>
                <w:sz w:val="20"/>
              </w:rPr>
              <w:t>задач местного значения</w:t>
            </w:r>
            <w:r>
              <w:br/>
            </w:r>
            <w:r>
              <w:rPr>
                <w:rFonts w:ascii="Times New Roman"/>
                <w:b w:val="false"/>
                <w:i w:val="false"/>
                <w:color w:val="000000"/>
                <w:sz w:val="20"/>
              </w:rPr>
              <w:t>
</w:t>
            </w:r>
            <w:r>
              <w:rPr>
                <w:rFonts w:ascii="Times New Roman"/>
                <w:b w:val="false"/>
                <w:i w:val="false"/>
                <w:color w:val="000000"/>
                <w:sz w:val="20"/>
              </w:rPr>
              <w:t>(ежегодно)</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рассмотрение заявок</w:t>
            </w:r>
            <w:r>
              <w:br/>
            </w:r>
            <w:r>
              <w:rPr>
                <w:rFonts w:ascii="Times New Roman"/>
                <w:b w:val="false"/>
                <w:i w:val="false"/>
                <w:color w:val="000000"/>
                <w:sz w:val="20"/>
              </w:rPr>
              <w:t>
</w:t>
            </w:r>
            <w:r>
              <w:rPr>
                <w:rFonts w:ascii="Times New Roman"/>
                <w:b w:val="false"/>
                <w:i w:val="false"/>
                <w:color w:val="000000"/>
                <w:sz w:val="20"/>
              </w:rPr>
              <w:t>обратившихся за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поддержкой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«развитие</w:t>
            </w:r>
            <w:r>
              <w:br/>
            </w:r>
            <w:r>
              <w:rPr>
                <w:rFonts w:ascii="Times New Roman"/>
                <w:b w:val="false"/>
                <w:i w:val="false"/>
                <w:color w:val="000000"/>
                <w:sz w:val="20"/>
              </w:rPr>
              <w:t>
</w:t>
            </w:r>
            <w:r>
              <w:rPr>
                <w:rFonts w:ascii="Times New Roman"/>
                <w:b w:val="false"/>
                <w:i w:val="false"/>
                <w:color w:val="000000"/>
                <w:sz w:val="20"/>
              </w:rPr>
              <w:t>регионов»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3065"/>
        <w:gridCol w:w="1244"/>
        <w:gridCol w:w="1446"/>
        <w:gridCol w:w="1110"/>
        <w:gridCol w:w="775"/>
        <w:gridCol w:w="1049"/>
        <w:gridCol w:w="1290"/>
        <w:gridCol w:w="1156"/>
        <w:gridCol w:w="1179"/>
      </w:tblGrid>
      <w:tr>
        <w:trPr>
          <w:trHeight w:val="5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«Разработка или корректировка, а также проведение необходимых экспертиз</w:t>
            </w:r>
            <w:r>
              <w:br/>
            </w:r>
            <w:r>
              <w:rPr>
                <w:rFonts w:ascii="Times New Roman"/>
                <w:b w:val="false"/>
                <w:i w:val="false"/>
                <w:color w:val="000000"/>
                <w:sz w:val="20"/>
              </w:rPr>
              <w:t>
</w:t>
            </w:r>
            <w:r>
              <w:rPr>
                <w:rFonts w:ascii="Times New Roman"/>
                <w:b w:val="false"/>
                <w:i w:val="false"/>
                <w:color w:val="000000"/>
                <w:sz w:val="20"/>
              </w:rPr>
              <w:t>технико-экономических обоснований бюджетных инвестиционных и концессионных</w:t>
            </w:r>
            <w:r>
              <w:br/>
            </w:r>
            <w:r>
              <w:rPr>
                <w:rFonts w:ascii="Times New Roman"/>
                <w:b w:val="false"/>
                <w:i w:val="false"/>
                <w:color w:val="000000"/>
                <w:sz w:val="20"/>
              </w:rPr>
              <w:t>
</w:t>
            </w:r>
            <w:r>
              <w:rPr>
                <w:rFonts w:ascii="Times New Roman"/>
                <w:b w:val="false"/>
                <w:i w:val="false"/>
                <w:color w:val="000000"/>
                <w:sz w:val="20"/>
              </w:rPr>
              <w:t>проектов, консультативное сопровождение концессионных проектов»*</w:t>
            </w:r>
          </w:p>
        </w:tc>
      </w:tr>
      <w:tr>
        <w:trPr>
          <w:trHeight w:val="55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технико-экономических обоснований бюджетных инвестиционных</w:t>
            </w:r>
            <w:r>
              <w:br/>
            </w:r>
            <w:r>
              <w:rPr>
                <w:rFonts w:ascii="Times New Roman"/>
                <w:b w:val="false"/>
                <w:i w:val="false"/>
                <w:color w:val="000000"/>
                <w:sz w:val="20"/>
              </w:rPr>
              <w:t>
</w:t>
            </w:r>
            <w:r>
              <w:rPr>
                <w:rFonts w:ascii="Times New Roman"/>
                <w:b w:val="false"/>
                <w:i w:val="false"/>
                <w:color w:val="000000"/>
                <w:sz w:val="20"/>
              </w:rPr>
              <w:t>и концессионных проектов, оказание консультативного сопровождения</w:t>
            </w:r>
            <w:r>
              <w:br/>
            </w:r>
            <w:r>
              <w:rPr>
                <w:rFonts w:ascii="Times New Roman"/>
                <w:b w:val="false"/>
                <w:i w:val="false"/>
                <w:color w:val="000000"/>
                <w:sz w:val="20"/>
              </w:rPr>
              <w:t>
</w:t>
            </w:r>
            <w:r>
              <w:rPr>
                <w:rFonts w:ascii="Times New Roman"/>
                <w:b w:val="false"/>
                <w:i w:val="false"/>
                <w:color w:val="000000"/>
                <w:sz w:val="20"/>
              </w:rPr>
              <w:t>концессионных проектов</w:t>
            </w:r>
          </w:p>
        </w:tc>
      </w:tr>
      <w:tr>
        <w:trPr>
          <w:trHeight w:val="30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распределяемая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Финансирование разработки</w:t>
            </w:r>
            <w:r>
              <w:br/>
            </w:r>
            <w:r>
              <w:rPr>
                <w:rFonts w:ascii="Times New Roman"/>
                <w:b w:val="false"/>
                <w:i w:val="false"/>
                <w:color w:val="000000"/>
                <w:sz w:val="20"/>
              </w:rPr>
              <w:t>
</w:t>
            </w:r>
            <w:r>
              <w:rPr>
                <w:rFonts w:ascii="Times New Roman"/>
                <w:b w:val="false"/>
                <w:i w:val="false"/>
                <w:color w:val="000000"/>
                <w:sz w:val="20"/>
              </w:rPr>
              <w:t>или корректировки, а также</w:t>
            </w:r>
            <w:r>
              <w:br/>
            </w:r>
            <w:r>
              <w:rPr>
                <w:rFonts w:ascii="Times New Roman"/>
                <w:b w:val="false"/>
                <w:i w:val="false"/>
                <w:color w:val="000000"/>
                <w:sz w:val="20"/>
              </w:rPr>
              <w:t>
</w:t>
            </w:r>
            <w:r>
              <w:rPr>
                <w:rFonts w:ascii="Times New Roman"/>
                <w:b w:val="false"/>
                <w:i w:val="false"/>
                <w:color w:val="000000"/>
                <w:sz w:val="20"/>
              </w:rPr>
              <w:t>проведения 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бюджетных</w:t>
            </w:r>
            <w:r>
              <w:br/>
            </w:r>
            <w:r>
              <w:rPr>
                <w:rFonts w:ascii="Times New Roman"/>
                <w:b w:val="false"/>
                <w:i w:val="false"/>
                <w:color w:val="000000"/>
                <w:sz w:val="20"/>
              </w:rPr>
              <w:t>
</w:t>
            </w:r>
            <w:r>
              <w:rPr>
                <w:rFonts w:ascii="Times New Roman"/>
                <w:b w:val="false"/>
                <w:i w:val="false"/>
                <w:color w:val="000000"/>
                <w:sz w:val="20"/>
              </w:rPr>
              <w:t>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Распределение годовой</w:t>
            </w:r>
            <w:r>
              <w:br/>
            </w:r>
            <w:r>
              <w:rPr>
                <w:rFonts w:ascii="Times New Roman"/>
                <w:b w:val="false"/>
                <w:i w:val="false"/>
                <w:color w:val="000000"/>
                <w:sz w:val="20"/>
              </w:rPr>
              <w:t>
</w:t>
            </w:r>
            <w:r>
              <w:rPr>
                <w:rFonts w:ascii="Times New Roman"/>
                <w:b w:val="false"/>
                <w:i w:val="false"/>
                <w:color w:val="000000"/>
                <w:sz w:val="20"/>
              </w:rPr>
              <w:t>утвержденной суммы расходов</w:t>
            </w:r>
            <w:r>
              <w:br/>
            </w:r>
            <w:r>
              <w:rPr>
                <w:rFonts w:ascii="Times New Roman"/>
                <w:b w:val="false"/>
                <w:i w:val="false"/>
                <w:color w:val="000000"/>
                <w:sz w:val="20"/>
              </w:rPr>
              <w:t>
</w:t>
            </w:r>
            <w:r>
              <w:rPr>
                <w:rFonts w:ascii="Times New Roman"/>
                <w:b w:val="false"/>
                <w:i w:val="false"/>
                <w:color w:val="000000"/>
                <w:sz w:val="20"/>
              </w:rPr>
              <w:t>между администраторами</w:t>
            </w:r>
            <w:r>
              <w:br/>
            </w:r>
            <w:r>
              <w:rPr>
                <w:rFonts w:ascii="Times New Roman"/>
                <w:b w:val="false"/>
                <w:i w:val="false"/>
                <w:color w:val="000000"/>
                <w:sz w:val="20"/>
              </w:rPr>
              <w:t>
</w:t>
            </w:r>
            <w:r>
              <w:rPr>
                <w:rFonts w:ascii="Times New Roman"/>
                <w:b w:val="false"/>
                <w:i w:val="false"/>
                <w:color w:val="000000"/>
                <w:sz w:val="20"/>
              </w:rPr>
              <w:t>бюджетных программ</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проектов, по</w:t>
            </w:r>
            <w:r>
              <w:br/>
            </w:r>
            <w:r>
              <w:rPr>
                <w:rFonts w:ascii="Times New Roman"/>
                <w:b w:val="false"/>
                <w:i w:val="false"/>
                <w:color w:val="000000"/>
                <w:sz w:val="20"/>
              </w:rPr>
              <w:t>
</w:t>
            </w:r>
            <w:r>
              <w:rPr>
                <w:rFonts w:ascii="Times New Roman"/>
                <w:b w:val="false"/>
                <w:i w:val="false"/>
                <w:color w:val="000000"/>
                <w:sz w:val="20"/>
              </w:rPr>
              <w:t>которым разрабатываются</w:t>
            </w:r>
            <w:r>
              <w:br/>
            </w:r>
            <w:r>
              <w:rPr>
                <w:rFonts w:ascii="Times New Roman"/>
                <w:b w:val="false"/>
                <w:i w:val="false"/>
                <w:color w:val="000000"/>
                <w:sz w:val="20"/>
              </w:rPr>
              <w:t>
</w:t>
            </w:r>
            <w:r>
              <w:rPr>
                <w:rFonts w:ascii="Times New Roman"/>
                <w:b w:val="false"/>
                <w:i w:val="false"/>
                <w:color w:val="000000"/>
                <w:sz w:val="20"/>
              </w:rPr>
              <w:t>технико-экономические</w:t>
            </w:r>
            <w:r>
              <w:br/>
            </w:r>
            <w:r>
              <w:rPr>
                <w:rFonts w:ascii="Times New Roman"/>
                <w:b w:val="false"/>
                <w:i w:val="false"/>
                <w:color w:val="000000"/>
                <w:sz w:val="20"/>
              </w:rPr>
              <w:t>
</w:t>
            </w:r>
            <w:r>
              <w:rPr>
                <w:rFonts w:ascii="Times New Roman"/>
                <w:b w:val="false"/>
                <w:i w:val="false"/>
                <w:color w:val="000000"/>
                <w:sz w:val="20"/>
              </w:rPr>
              <w:t>обоснования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оказанных услуг</w:t>
            </w:r>
            <w:r>
              <w:br/>
            </w:r>
            <w:r>
              <w:rPr>
                <w:rFonts w:ascii="Times New Roman"/>
                <w:b w:val="false"/>
                <w:i w:val="false"/>
                <w:color w:val="000000"/>
                <w:sz w:val="20"/>
              </w:rPr>
              <w:t>
</w:t>
            </w:r>
            <w:r>
              <w:rPr>
                <w:rFonts w:ascii="Times New Roman"/>
                <w:b w:val="false"/>
                <w:i w:val="false"/>
                <w:color w:val="000000"/>
                <w:sz w:val="20"/>
              </w:rPr>
              <w:t>по консультативному</w:t>
            </w:r>
            <w:r>
              <w:br/>
            </w:r>
            <w:r>
              <w:rPr>
                <w:rFonts w:ascii="Times New Roman"/>
                <w:b w:val="false"/>
                <w:i w:val="false"/>
                <w:color w:val="000000"/>
                <w:sz w:val="20"/>
              </w:rPr>
              <w:t>
</w:t>
            </w:r>
            <w:r>
              <w:rPr>
                <w:rFonts w:ascii="Times New Roman"/>
                <w:b w:val="false"/>
                <w:i w:val="false"/>
                <w:color w:val="000000"/>
                <w:sz w:val="20"/>
              </w:rPr>
              <w:t>сопровождению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там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Полнота включения в Перечень</w:t>
            </w:r>
            <w:r>
              <w:br/>
            </w:r>
            <w:r>
              <w:rPr>
                <w:rFonts w:ascii="Times New Roman"/>
                <w:b w:val="false"/>
                <w:i w:val="false"/>
                <w:color w:val="000000"/>
                <w:sz w:val="20"/>
              </w:rPr>
              <w:t>
</w:t>
            </w:r>
            <w:r>
              <w:rPr>
                <w:rFonts w:ascii="Times New Roman"/>
                <w:b w:val="false"/>
                <w:i w:val="false"/>
                <w:color w:val="000000"/>
                <w:sz w:val="20"/>
              </w:rPr>
              <w:t>бюджетных 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проектов,</w:t>
            </w:r>
            <w:r>
              <w:br/>
            </w:r>
            <w:r>
              <w:rPr>
                <w:rFonts w:ascii="Times New Roman"/>
                <w:b w:val="false"/>
                <w:i w:val="false"/>
                <w:color w:val="000000"/>
                <w:sz w:val="20"/>
              </w:rPr>
              <w:t>
</w:t>
            </w:r>
            <w:r>
              <w:rPr>
                <w:rFonts w:ascii="Times New Roman"/>
                <w:b w:val="false"/>
                <w:i w:val="false"/>
                <w:color w:val="000000"/>
                <w:sz w:val="20"/>
              </w:rPr>
              <w:t>разработка или</w:t>
            </w:r>
            <w:r>
              <w:br/>
            </w:r>
            <w:r>
              <w:rPr>
                <w:rFonts w:ascii="Times New Roman"/>
                <w:b w:val="false"/>
                <w:i w:val="false"/>
                <w:color w:val="000000"/>
                <w:sz w:val="20"/>
              </w:rPr>
              <w:t>
</w:t>
            </w:r>
            <w:r>
              <w:rPr>
                <w:rFonts w:ascii="Times New Roman"/>
                <w:b w:val="false"/>
                <w:i w:val="false"/>
                <w:color w:val="000000"/>
                <w:sz w:val="20"/>
              </w:rPr>
              <w:t>корректировка, а также</w:t>
            </w:r>
            <w:r>
              <w:br/>
            </w:r>
            <w:r>
              <w:rPr>
                <w:rFonts w:ascii="Times New Roman"/>
                <w:b w:val="false"/>
                <w:i w:val="false"/>
                <w:color w:val="000000"/>
                <w:sz w:val="20"/>
              </w:rPr>
              <w:t>
</w:t>
            </w:r>
            <w:r>
              <w:rPr>
                <w:rFonts w:ascii="Times New Roman"/>
                <w:b w:val="false"/>
                <w:i w:val="false"/>
                <w:color w:val="000000"/>
                <w:sz w:val="20"/>
              </w:rPr>
              <w:t>проведение необходимых</w:t>
            </w:r>
            <w:r>
              <w:br/>
            </w:r>
            <w:r>
              <w:rPr>
                <w:rFonts w:ascii="Times New Roman"/>
                <w:b w:val="false"/>
                <w:i w:val="false"/>
                <w:color w:val="000000"/>
                <w:sz w:val="20"/>
              </w:rPr>
              <w:t>
</w:t>
            </w:r>
            <w:r>
              <w:rPr>
                <w:rFonts w:ascii="Times New Roman"/>
                <w:b w:val="false"/>
                <w:i w:val="false"/>
                <w:color w:val="000000"/>
                <w:sz w:val="20"/>
              </w:rPr>
              <w:t>экспертиз</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которых</w:t>
            </w:r>
            <w:r>
              <w:br/>
            </w:r>
            <w:r>
              <w:rPr>
                <w:rFonts w:ascii="Times New Roman"/>
                <w:b w:val="false"/>
                <w:i w:val="false"/>
                <w:color w:val="000000"/>
                <w:sz w:val="20"/>
              </w:rPr>
              <w:t>
</w:t>
            </w:r>
            <w:r>
              <w:rPr>
                <w:rFonts w:ascii="Times New Roman"/>
                <w:b w:val="false"/>
                <w:i w:val="false"/>
                <w:color w:val="000000"/>
                <w:sz w:val="20"/>
              </w:rPr>
              <w:t>осуществляются на основе</w:t>
            </w:r>
            <w:r>
              <w:br/>
            </w:r>
            <w:r>
              <w:rPr>
                <w:rFonts w:ascii="Times New Roman"/>
                <w:b w:val="false"/>
                <w:i w:val="false"/>
                <w:color w:val="000000"/>
                <w:sz w:val="20"/>
              </w:rPr>
              <w:t>
</w:t>
            </w:r>
            <w:r>
              <w:rPr>
                <w:rFonts w:ascii="Times New Roman"/>
                <w:b w:val="false"/>
                <w:i w:val="false"/>
                <w:color w:val="000000"/>
                <w:sz w:val="20"/>
              </w:rPr>
              <w:t>инвестиционных и</w:t>
            </w:r>
            <w:r>
              <w:br/>
            </w:r>
            <w:r>
              <w:rPr>
                <w:rFonts w:ascii="Times New Roman"/>
                <w:b w:val="false"/>
                <w:i w:val="false"/>
                <w:color w:val="000000"/>
                <w:sz w:val="20"/>
              </w:rPr>
              <w:t>
</w:t>
            </w:r>
            <w:r>
              <w:rPr>
                <w:rFonts w:ascii="Times New Roman"/>
                <w:b w:val="false"/>
                <w:i w:val="false"/>
                <w:color w:val="000000"/>
                <w:sz w:val="20"/>
              </w:rPr>
              <w:t>концессионных предложений,</w:t>
            </w:r>
            <w:r>
              <w:br/>
            </w:r>
            <w:r>
              <w:rPr>
                <w:rFonts w:ascii="Times New Roman"/>
                <w:b w:val="false"/>
                <w:i w:val="false"/>
                <w:color w:val="000000"/>
                <w:sz w:val="20"/>
              </w:rPr>
              <w:t>
</w:t>
            </w:r>
            <w:r>
              <w:rPr>
                <w:rFonts w:ascii="Times New Roman"/>
                <w:b w:val="false"/>
                <w:i w:val="false"/>
                <w:color w:val="000000"/>
                <w:sz w:val="20"/>
              </w:rPr>
              <w:t>одобренных бюджетной</w:t>
            </w:r>
            <w:r>
              <w:br/>
            </w:r>
            <w:r>
              <w:rPr>
                <w:rFonts w:ascii="Times New Roman"/>
                <w:b w:val="false"/>
                <w:i w:val="false"/>
                <w:color w:val="000000"/>
                <w:sz w:val="20"/>
              </w:rPr>
              <w:t>
</w:t>
            </w:r>
            <w:r>
              <w:rPr>
                <w:rFonts w:ascii="Times New Roman"/>
                <w:b w:val="false"/>
                <w:i w:val="false"/>
                <w:color w:val="000000"/>
                <w:sz w:val="20"/>
              </w:rPr>
              <w:t>комиссией</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одоб-</w:t>
            </w:r>
            <w:r>
              <w:br/>
            </w:r>
            <w:r>
              <w:rPr>
                <w:rFonts w:ascii="Times New Roman"/>
                <w:b w:val="false"/>
                <w:i w:val="false"/>
                <w:color w:val="000000"/>
                <w:sz w:val="20"/>
              </w:rPr>
              <w:t>
</w:t>
            </w:r>
            <w:r>
              <w:rPr>
                <w:rFonts w:ascii="Times New Roman"/>
                <w:b w:val="false"/>
                <w:i w:val="false"/>
                <w:color w:val="000000"/>
                <w:sz w:val="20"/>
              </w:rPr>
              <w:t>ренных</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ложе-</w:t>
            </w:r>
            <w:r>
              <w:br/>
            </w:r>
            <w:r>
              <w:rPr>
                <w:rFonts w:ascii="Times New Roman"/>
                <w:b w:val="false"/>
                <w:i w:val="false"/>
                <w:color w:val="000000"/>
                <w:sz w:val="20"/>
              </w:rPr>
              <w:t>
</w:t>
            </w:r>
            <w:r>
              <w:rPr>
                <w:rFonts w:ascii="Times New Roman"/>
                <w:b w:val="false"/>
                <w:i w:val="false"/>
                <w:color w:val="000000"/>
                <w:sz w:val="20"/>
              </w:rPr>
              <w:t>ний</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разработку и экспертизу</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бюджетных</w:t>
            </w:r>
            <w:r>
              <w:br/>
            </w:r>
            <w:r>
              <w:rPr>
                <w:rFonts w:ascii="Times New Roman"/>
                <w:b w:val="false"/>
                <w:i w:val="false"/>
                <w:color w:val="000000"/>
                <w:sz w:val="20"/>
              </w:rPr>
              <w:t>
</w:t>
            </w:r>
            <w:r>
              <w:rPr>
                <w:rFonts w:ascii="Times New Roman"/>
                <w:b w:val="false"/>
                <w:i w:val="false"/>
                <w:color w:val="000000"/>
                <w:sz w:val="20"/>
              </w:rPr>
              <w:t>инвестиционных проектов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разработку и экспертизу</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затраты на</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 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8"/>
    <w:p>
      <w:pPr>
        <w:spacing w:after="0"/>
        <w:ind w:left="0"/>
        <w:jc w:val="both"/>
      </w:pPr>
      <w:r>
        <w:rPr>
          <w:rFonts w:ascii="Times New Roman"/>
          <w:b w:val="false"/>
          <w:i w:val="false"/>
          <w:color w:val="000000"/>
          <w:sz w:val="28"/>
        </w:rPr>
        <w:t>
* Показатели бюджетной программы на 2012-2014 годы отражены с учетом финансирования разработки или корректировки, а также проведению необходимых экспертиз технико-экономических обоснований бюджетных инвестиционных проектов в случае передачи функций из Министерства финансов Республики Казахстан в Министерство экономического развития и торговли исключить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2973"/>
        <w:gridCol w:w="1260"/>
        <w:gridCol w:w="1438"/>
        <w:gridCol w:w="1104"/>
        <w:gridCol w:w="793"/>
        <w:gridCol w:w="1023"/>
        <w:gridCol w:w="1349"/>
        <w:gridCol w:w="1127"/>
        <w:gridCol w:w="1173"/>
      </w:tblGrid>
      <w:tr>
        <w:trPr>
          <w:trHeight w:val="27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«Услуги по реализации торговой политики»</w:t>
            </w:r>
            <w:r>
              <w:br/>
            </w:r>
            <w:r>
              <w:rPr>
                <w:rFonts w:ascii="Times New Roman"/>
                <w:b w:val="false"/>
                <w:i w:val="false"/>
                <w:color w:val="000000"/>
                <w:sz w:val="20"/>
              </w:rPr>
              <w:t>
</w:t>
            </w:r>
            <w:r>
              <w:rPr>
                <w:rFonts w:ascii="Times New Roman"/>
                <w:b w:val="false"/>
                <w:i w:val="false"/>
                <w:color w:val="000000"/>
                <w:sz w:val="20"/>
              </w:rPr>
              <w:t>100 «Обеспечение деятельности уполномоченного органа в области торговой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101 «Обеспечение деятельности торговых представительств за рубежом»</w:t>
            </w:r>
          </w:p>
        </w:tc>
      </w:tr>
      <w:tr>
        <w:trPr>
          <w:trHeight w:val="30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торговых представительств для продвижения</w:t>
            </w:r>
            <w:r>
              <w:br/>
            </w:r>
            <w:r>
              <w:rPr>
                <w:rFonts w:ascii="Times New Roman"/>
                <w:b w:val="false"/>
                <w:i w:val="false"/>
                <w:color w:val="000000"/>
                <w:sz w:val="20"/>
              </w:rPr>
              <w:t>
</w:t>
            </w:r>
            <w:r>
              <w:rPr>
                <w:rFonts w:ascii="Times New Roman"/>
                <w:b w:val="false"/>
                <w:i w:val="false"/>
                <w:color w:val="000000"/>
                <w:sz w:val="20"/>
              </w:rPr>
              <w:t>казахстанских товаров на экспорт</w:t>
            </w:r>
          </w:p>
        </w:tc>
      </w:tr>
      <w:tr>
        <w:trPr>
          <w:trHeight w:val="30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конференций</w:t>
            </w:r>
            <w:r>
              <w:br/>
            </w:r>
            <w:r>
              <w:rPr>
                <w:rFonts w:ascii="Times New Roman"/>
                <w:b w:val="false"/>
                <w:i w:val="false"/>
                <w:color w:val="000000"/>
                <w:sz w:val="20"/>
              </w:rPr>
              <w:t>
</w:t>
            </w:r>
            <w:r>
              <w:rPr>
                <w:rFonts w:ascii="Times New Roman"/>
                <w:b w:val="false"/>
                <w:i w:val="false"/>
                <w:color w:val="000000"/>
                <w:sz w:val="20"/>
              </w:rPr>
              <w:t>в г. Москве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13 030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Участие в форумах,</w:t>
            </w:r>
            <w:r>
              <w:br/>
            </w:r>
            <w:r>
              <w:rPr>
                <w:rFonts w:ascii="Times New Roman"/>
                <w:b w:val="false"/>
                <w:i w:val="false"/>
                <w:color w:val="000000"/>
                <w:sz w:val="20"/>
              </w:rPr>
              <w:t>
</w:t>
            </w:r>
            <w:r>
              <w:rPr>
                <w:rFonts w:ascii="Times New Roman"/>
                <w:b w:val="false"/>
                <w:i w:val="false"/>
                <w:color w:val="000000"/>
                <w:sz w:val="20"/>
              </w:rPr>
              <w:t>проводимых на территории</w:t>
            </w:r>
            <w:r>
              <w:br/>
            </w:r>
            <w:r>
              <w:rPr>
                <w:rFonts w:ascii="Times New Roman"/>
                <w:b w:val="false"/>
                <w:i w:val="false"/>
                <w:color w:val="000000"/>
                <w:sz w:val="20"/>
              </w:rPr>
              <w:t>
</w:t>
            </w:r>
            <w:r>
              <w:rPr>
                <w:rFonts w:ascii="Times New Roman"/>
                <w:b w:val="false"/>
                <w:i w:val="false"/>
                <w:color w:val="000000"/>
                <w:sz w:val="20"/>
              </w:rPr>
              <w:t>РФ, представляющих интерес</w:t>
            </w:r>
            <w:r>
              <w:br/>
            </w:r>
            <w:r>
              <w:rPr>
                <w:rFonts w:ascii="Times New Roman"/>
                <w:b w:val="false"/>
                <w:i w:val="false"/>
                <w:color w:val="000000"/>
                <w:sz w:val="20"/>
              </w:rPr>
              <w:t>
</w:t>
            </w:r>
            <w:r>
              <w:rPr>
                <w:rFonts w:ascii="Times New Roman"/>
                <w:b w:val="false"/>
                <w:i w:val="false"/>
                <w:color w:val="000000"/>
                <w:sz w:val="20"/>
              </w:rPr>
              <w:t>для Республики Казахстан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Публикация материалов</w:t>
            </w:r>
            <w:r>
              <w:br/>
            </w:r>
            <w:r>
              <w:rPr>
                <w:rFonts w:ascii="Times New Roman"/>
                <w:b w:val="false"/>
                <w:i w:val="false"/>
                <w:color w:val="000000"/>
                <w:sz w:val="20"/>
              </w:rPr>
              <w:t>
</w:t>
            </w:r>
            <w:r>
              <w:rPr>
                <w:rFonts w:ascii="Times New Roman"/>
                <w:b w:val="false"/>
                <w:i w:val="false"/>
                <w:color w:val="000000"/>
                <w:sz w:val="20"/>
              </w:rPr>
              <w:t>о торгово-экономическом</w:t>
            </w:r>
            <w:r>
              <w:br/>
            </w:r>
            <w:r>
              <w:rPr>
                <w:rFonts w:ascii="Times New Roman"/>
                <w:b w:val="false"/>
                <w:i w:val="false"/>
                <w:color w:val="000000"/>
                <w:sz w:val="20"/>
              </w:rPr>
              <w:t>
</w:t>
            </w:r>
            <w:r>
              <w:rPr>
                <w:rFonts w:ascii="Times New Roman"/>
                <w:b w:val="false"/>
                <w:i w:val="false"/>
                <w:color w:val="000000"/>
                <w:sz w:val="20"/>
              </w:rPr>
              <w:t>сотрудничестве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Федерации в российских</w:t>
            </w:r>
            <w:r>
              <w:br/>
            </w:r>
            <w:r>
              <w:rPr>
                <w:rFonts w:ascii="Times New Roman"/>
                <w:b w:val="false"/>
                <w:i w:val="false"/>
                <w:color w:val="000000"/>
                <w:sz w:val="20"/>
              </w:rPr>
              <w:t>
</w:t>
            </w:r>
            <w:r>
              <w:rPr>
                <w:rFonts w:ascii="Times New Roman"/>
                <w:b w:val="false"/>
                <w:i w:val="false"/>
                <w:color w:val="000000"/>
                <w:sz w:val="20"/>
              </w:rPr>
              <w:t>изданиях</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Приобретение</w:t>
            </w:r>
            <w:r>
              <w:br/>
            </w:r>
            <w:r>
              <w:rPr>
                <w:rFonts w:ascii="Times New Roman"/>
                <w:b w:val="false"/>
                <w:i w:val="false"/>
                <w:color w:val="000000"/>
                <w:sz w:val="20"/>
              </w:rPr>
              <w:t>
</w:t>
            </w:r>
            <w:r>
              <w:rPr>
                <w:rFonts w:ascii="Times New Roman"/>
                <w:b w:val="false"/>
                <w:i w:val="false"/>
                <w:color w:val="000000"/>
                <w:sz w:val="20"/>
              </w:rPr>
              <w:t>аналитических обзоров по</w:t>
            </w:r>
            <w:r>
              <w:br/>
            </w:r>
            <w:r>
              <w:rPr>
                <w:rFonts w:ascii="Times New Roman"/>
                <w:b w:val="false"/>
                <w:i w:val="false"/>
                <w:color w:val="000000"/>
                <w:sz w:val="20"/>
              </w:rPr>
              <w:t>
</w:t>
            </w:r>
            <w:r>
              <w:rPr>
                <w:rFonts w:ascii="Times New Roman"/>
                <w:b w:val="false"/>
                <w:i w:val="false"/>
                <w:color w:val="000000"/>
                <w:sz w:val="20"/>
              </w:rPr>
              <w:t>развитию отдельных</w:t>
            </w:r>
            <w:r>
              <w:br/>
            </w:r>
            <w:r>
              <w:rPr>
                <w:rFonts w:ascii="Times New Roman"/>
                <w:b w:val="false"/>
                <w:i w:val="false"/>
                <w:color w:val="000000"/>
                <w:sz w:val="20"/>
              </w:rPr>
              <w:t>
</w:t>
            </w:r>
            <w:r>
              <w:rPr>
                <w:rFonts w:ascii="Times New Roman"/>
                <w:b w:val="false"/>
                <w:i w:val="false"/>
                <w:color w:val="000000"/>
                <w:sz w:val="20"/>
              </w:rPr>
              <w:t>отраслей, секторов и рынков</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 к изданию</w:t>
            </w:r>
            <w:r>
              <w:br/>
            </w:r>
            <w:r>
              <w:rPr>
                <w:rFonts w:ascii="Times New Roman"/>
                <w:b w:val="false"/>
                <w:i w:val="false"/>
                <w:color w:val="000000"/>
                <w:sz w:val="20"/>
              </w:rPr>
              <w:t>
</w:t>
            </w:r>
            <w:r>
              <w:rPr>
                <w:rFonts w:ascii="Times New Roman"/>
                <w:b w:val="false"/>
                <w:i w:val="false"/>
                <w:color w:val="000000"/>
                <w:sz w:val="20"/>
              </w:rPr>
              <w:t>имиджевой продукции</w:t>
            </w:r>
            <w:r>
              <w:br/>
            </w:r>
            <w:r>
              <w:rPr>
                <w:rFonts w:ascii="Times New Roman"/>
                <w:b w:val="false"/>
                <w:i w:val="false"/>
                <w:color w:val="000000"/>
                <w:sz w:val="20"/>
              </w:rPr>
              <w:t>
</w:t>
            </w:r>
            <w:r>
              <w:rPr>
                <w:rFonts w:ascii="Times New Roman"/>
                <w:b w:val="false"/>
                <w:i w:val="false"/>
                <w:color w:val="000000"/>
                <w:sz w:val="20"/>
              </w:rPr>
              <w:t>Торгового представительства</w:t>
            </w:r>
            <w:r>
              <w:br/>
            </w:r>
            <w:r>
              <w:rPr>
                <w:rFonts w:ascii="Times New Roman"/>
                <w:b w:val="false"/>
                <w:i w:val="false"/>
                <w:color w:val="000000"/>
                <w:sz w:val="20"/>
              </w:rPr>
              <w:t>
</w:t>
            </w:r>
            <w:r>
              <w:rPr>
                <w:rFonts w:ascii="Times New Roman"/>
                <w:b w:val="false"/>
                <w:i w:val="false"/>
                <w:color w:val="000000"/>
                <w:sz w:val="20"/>
              </w:rPr>
              <w:t>РК в РФ, каждое тиражом</w:t>
            </w:r>
            <w:r>
              <w:br/>
            </w:r>
            <w:r>
              <w:rPr>
                <w:rFonts w:ascii="Times New Roman"/>
                <w:b w:val="false"/>
                <w:i w:val="false"/>
                <w:color w:val="000000"/>
                <w:sz w:val="20"/>
              </w:rPr>
              <w:t>
</w:t>
            </w:r>
            <w:r>
              <w:rPr>
                <w:rFonts w:ascii="Times New Roman"/>
                <w:b w:val="false"/>
                <w:i w:val="false"/>
                <w:color w:val="000000"/>
                <w:sz w:val="20"/>
              </w:rPr>
              <w:t>300 шт.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Торгового Представительства</w:t>
            </w:r>
            <w:r>
              <w:br/>
            </w:r>
            <w:r>
              <w:rPr>
                <w:rFonts w:ascii="Times New Roman"/>
                <w:b w:val="false"/>
                <w:i w:val="false"/>
                <w:color w:val="000000"/>
                <w:sz w:val="20"/>
              </w:rPr>
              <w:t>
</w:t>
            </w:r>
            <w:r>
              <w:rPr>
                <w:rFonts w:ascii="Times New Roman"/>
                <w:b w:val="false"/>
                <w:i w:val="false"/>
                <w:color w:val="000000"/>
                <w:sz w:val="20"/>
              </w:rPr>
              <w:t>РК в Российской Федерации</w:t>
            </w:r>
            <w:r>
              <w:br/>
            </w:r>
            <w:r>
              <w:rPr>
                <w:rFonts w:ascii="Times New Roman"/>
                <w:b w:val="false"/>
                <w:i w:val="false"/>
                <w:color w:val="000000"/>
                <w:sz w:val="20"/>
              </w:rPr>
              <w:t>
</w:t>
            </w:r>
            <w:r>
              <w:rPr>
                <w:rFonts w:ascii="Times New Roman"/>
                <w:b w:val="false"/>
                <w:i w:val="false"/>
                <w:color w:val="000000"/>
                <w:sz w:val="20"/>
              </w:rPr>
              <w:t>со штатной численностью</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269 511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275 518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w:t>
            </w:r>
            <w:r>
              <w:br/>
            </w:r>
            <w:r>
              <w:rPr>
                <w:rFonts w:ascii="Times New Roman"/>
                <w:b w:val="false"/>
                <w:i w:val="false"/>
                <w:color w:val="000000"/>
                <w:sz w:val="20"/>
              </w:rPr>
              <w:t>
</w:t>
            </w:r>
            <w:r>
              <w:rPr>
                <w:rFonts w:ascii="Times New Roman"/>
                <w:b w:val="false"/>
                <w:i w:val="false"/>
                <w:color w:val="000000"/>
                <w:sz w:val="20"/>
              </w:rPr>
              <w:t>Комитета торговли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Организация и проведение</w:t>
            </w:r>
            <w:r>
              <w:br/>
            </w:r>
            <w:r>
              <w:rPr>
                <w:rFonts w:ascii="Times New Roman"/>
                <w:b w:val="false"/>
                <w:i w:val="false"/>
                <w:color w:val="000000"/>
                <w:sz w:val="20"/>
              </w:rPr>
              <w:t>
</w:t>
            </w:r>
            <w:r>
              <w:rPr>
                <w:rFonts w:ascii="Times New Roman"/>
                <w:b w:val="false"/>
                <w:i w:val="false"/>
                <w:color w:val="000000"/>
                <w:sz w:val="20"/>
              </w:rPr>
              <w:t>конференции по привлечению</w:t>
            </w:r>
            <w:r>
              <w:br/>
            </w:r>
            <w:r>
              <w:rPr>
                <w:rFonts w:ascii="Times New Roman"/>
                <w:b w:val="false"/>
                <w:i w:val="false"/>
                <w:color w:val="000000"/>
                <w:sz w:val="20"/>
              </w:rPr>
              <w:t>
</w:t>
            </w:r>
            <w:r>
              <w:rPr>
                <w:rFonts w:ascii="Times New Roman"/>
                <w:b w:val="false"/>
                <w:i w:val="false"/>
                <w:color w:val="000000"/>
                <w:sz w:val="20"/>
              </w:rPr>
              <w:t>инвестиций и современных</w:t>
            </w:r>
            <w:r>
              <w:br/>
            </w:r>
            <w:r>
              <w:rPr>
                <w:rFonts w:ascii="Times New Roman"/>
                <w:b w:val="false"/>
                <w:i w:val="false"/>
                <w:color w:val="000000"/>
                <w:sz w:val="20"/>
              </w:rPr>
              <w:t>
</w:t>
            </w:r>
            <w:r>
              <w:rPr>
                <w:rFonts w:ascii="Times New Roman"/>
                <w:b w:val="false"/>
                <w:i w:val="false"/>
                <w:color w:val="000000"/>
                <w:sz w:val="20"/>
              </w:rPr>
              <w:t>технологий в экономику</w:t>
            </w:r>
            <w:r>
              <w:br/>
            </w:r>
            <w:r>
              <w:rPr>
                <w:rFonts w:ascii="Times New Roman"/>
                <w:b w:val="false"/>
                <w:i w:val="false"/>
                <w:color w:val="000000"/>
                <w:sz w:val="20"/>
              </w:rPr>
              <w:t>
</w:t>
            </w:r>
            <w:r>
              <w:rPr>
                <w:rFonts w:ascii="Times New Roman"/>
                <w:b w:val="false"/>
                <w:i w:val="false"/>
                <w:color w:val="000000"/>
                <w:sz w:val="20"/>
              </w:rPr>
              <w:t>Казахстана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конфе-</w:t>
            </w:r>
            <w:r>
              <w:br/>
            </w:r>
            <w:r>
              <w:rPr>
                <w:rFonts w:ascii="Times New Roman"/>
                <w:b w:val="false"/>
                <w:i w:val="false"/>
                <w:color w:val="000000"/>
                <w:sz w:val="20"/>
              </w:rPr>
              <w:t>
</w:t>
            </w:r>
            <w:r>
              <w:rPr>
                <w:rFonts w:ascii="Times New Roman"/>
                <w:b w:val="false"/>
                <w:i w:val="false"/>
                <w:color w:val="000000"/>
                <w:sz w:val="20"/>
              </w:rPr>
              <w:t>ренций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форумах, конференциях,</w:t>
            </w:r>
            <w:r>
              <w:br/>
            </w:r>
            <w:r>
              <w:rPr>
                <w:rFonts w:ascii="Times New Roman"/>
                <w:b w:val="false"/>
                <w:i w:val="false"/>
                <w:color w:val="000000"/>
                <w:sz w:val="20"/>
              </w:rPr>
              <w:t>
</w:t>
            </w:r>
            <w:r>
              <w:rPr>
                <w:rFonts w:ascii="Times New Roman"/>
                <w:b w:val="false"/>
                <w:i w:val="false"/>
                <w:color w:val="000000"/>
                <w:sz w:val="20"/>
              </w:rPr>
              <w:t>круглых столах по вопросам</w:t>
            </w:r>
            <w:r>
              <w:br/>
            </w:r>
            <w:r>
              <w:rPr>
                <w:rFonts w:ascii="Times New Roman"/>
                <w:b w:val="false"/>
                <w:i w:val="false"/>
                <w:color w:val="000000"/>
                <w:sz w:val="20"/>
              </w:rPr>
              <w:t>
</w:t>
            </w:r>
            <w:r>
              <w:rPr>
                <w:rFonts w:ascii="Times New Roman"/>
                <w:b w:val="false"/>
                <w:i w:val="false"/>
                <w:color w:val="000000"/>
                <w:sz w:val="20"/>
              </w:rPr>
              <w:t>торгово-экономического</w:t>
            </w:r>
            <w:r>
              <w:br/>
            </w:r>
            <w:r>
              <w:rPr>
                <w:rFonts w:ascii="Times New Roman"/>
                <w:b w:val="false"/>
                <w:i w:val="false"/>
                <w:color w:val="000000"/>
                <w:sz w:val="20"/>
              </w:rPr>
              <w:t>
</w:t>
            </w:r>
            <w:r>
              <w:rPr>
                <w:rFonts w:ascii="Times New Roman"/>
                <w:b w:val="false"/>
                <w:i w:val="false"/>
                <w:color w:val="000000"/>
                <w:sz w:val="20"/>
              </w:rPr>
              <w:t>сотрудничества между</w:t>
            </w:r>
            <w:r>
              <w:br/>
            </w:r>
            <w:r>
              <w:rPr>
                <w:rFonts w:ascii="Times New Roman"/>
                <w:b w:val="false"/>
                <w:i w:val="false"/>
                <w:color w:val="000000"/>
                <w:sz w:val="20"/>
              </w:rPr>
              <w:t>
</w:t>
            </w:r>
            <w:r>
              <w:rPr>
                <w:rFonts w:ascii="Times New Roman"/>
                <w:b w:val="false"/>
                <w:i w:val="false"/>
                <w:color w:val="000000"/>
                <w:sz w:val="20"/>
              </w:rPr>
              <w:t>Казахстаном и России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над коммерческими</w:t>
            </w:r>
            <w:r>
              <w:br/>
            </w:r>
            <w:r>
              <w:rPr>
                <w:rFonts w:ascii="Times New Roman"/>
                <w:b w:val="false"/>
                <w:i w:val="false"/>
                <w:color w:val="000000"/>
                <w:sz w:val="20"/>
              </w:rPr>
              <w:t>
</w:t>
            </w:r>
            <w:r>
              <w:rPr>
                <w:rFonts w:ascii="Times New Roman"/>
                <w:b w:val="false"/>
                <w:i w:val="false"/>
                <w:color w:val="000000"/>
                <w:sz w:val="20"/>
              </w:rPr>
              <w:t>предложениями</w:t>
            </w:r>
            <w:r>
              <w:br/>
            </w:r>
            <w:r>
              <w:rPr>
                <w:rFonts w:ascii="Times New Roman"/>
                <w:b w:val="false"/>
                <w:i w:val="false"/>
                <w:color w:val="000000"/>
                <w:sz w:val="20"/>
              </w:rPr>
              <w:t>
</w:t>
            </w:r>
            <w:r>
              <w:rPr>
                <w:rFonts w:ascii="Times New Roman"/>
                <w:b w:val="false"/>
                <w:i w:val="false"/>
                <w:color w:val="000000"/>
                <w:sz w:val="20"/>
              </w:rPr>
              <w:t>предпринимателей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Федерации, оказание</w:t>
            </w:r>
            <w:r>
              <w:br/>
            </w:r>
            <w:r>
              <w:rPr>
                <w:rFonts w:ascii="Times New Roman"/>
                <w:b w:val="false"/>
                <w:i w:val="false"/>
                <w:color w:val="000000"/>
                <w:sz w:val="20"/>
              </w:rPr>
              <w:t>
</w:t>
            </w:r>
            <w:r>
              <w:rPr>
                <w:rFonts w:ascii="Times New Roman"/>
                <w:b w:val="false"/>
                <w:i w:val="false"/>
                <w:color w:val="000000"/>
                <w:sz w:val="20"/>
              </w:rPr>
              <w:t>содействия при заключении</w:t>
            </w:r>
            <w:r>
              <w:br/>
            </w:r>
            <w:r>
              <w:rPr>
                <w:rFonts w:ascii="Times New Roman"/>
                <w:b w:val="false"/>
                <w:i w:val="false"/>
                <w:color w:val="000000"/>
                <w:sz w:val="20"/>
              </w:rPr>
              <w:t>
</w:t>
            </w:r>
            <w:r>
              <w:rPr>
                <w:rFonts w:ascii="Times New Roman"/>
                <w:b w:val="false"/>
                <w:i w:val="false"/>
                <w:color w:val="000000"/>
                <w:sz w:val="20"/>
              </w:rPr>
              <w:t>контрактов.</w:t>
            </w:r>
            <w:r>
              <w:br/>
            </w:r>
            <w:r>
              <w:rPr>
                <w:rFonts w:ascii="Times New Roman"/>
                <w:b w:val="false"/>
                <w:i w:val="false"/>
                <w:color w:val="000000"/>
                <w:sz w:val="20"/>
              </w:rPr>
              <w:t>
</w:t>
            </w:r>
            <w:r>
              <w:rPr>
                <w:rFonts w:ascii="Times New Roman"/>
                <w:b w:val="false"/>
                <w:i w:val="false"/>
                <w:color w:val="000000"/>
                <w:sz w:val="20"/>
              </w:rPr>
              <w:t>Проведение консультаций для</w:t>
            </w:r>
            <w:r>
              <w:br/>
            </w:r>
            <w:r>
              <w:rPr>
                <w:rFonts w:ascii="Times New Roman"/>
                <w:b w:val="false"/>
                <w:i w:val="false"/>
                <w:color w:val="000000"/>
                <w:sz w:val="20"/>
              </w:rPr>
              <w:t>
</w:t>
            </w:r>
            <w:r>
              <w:rPr>
                <w:rFonts w:ascii="Times New Roman"/>
                <w:b w:val="false"/>
                <w:i w:val="false"/>
                <w:color w:val="000000"/>
                <w:sz w:val="20"/>
              </w:rPr>
              <w:t>казахстанских и российских</w:t>
            </w:r>
            <w:r>
              <w:br/>
            </w:r>
            <w:r>
              <w:rPr>
                <w:rFonts w:ascii="Times New Roman"/>
                <w:b w:val="false"/>
                <w:i w:val="false"/>
                <w:color w:val="000000"/>
                <w:sz w:val="20"/>
              </w:rPr>
              <w:t>
</w:t>
            </w:r>
            <w:r>
              <w:rPr>
                <w:rFonts w:ascii="Times New Roman"/>
                <w:b w:val="false"/>
                <w:i w:val="false"/>
                <w:color w:val="000000"/>
                <w:sz w:val="20"/>
              </w:rPr>
              <w:t>участников внешнеторговой</w:t>
            </w:r>
            <w:r>
              <w:br/>
            </w:r>
            <w:r>
              <w:rPr>
                <w:rFonts w:ascii="Times New Roman"/>
                <w:b w:val="false"/>
                <w:i w:val="false"/>
                <w:color w:val="000000"/>
                <w:sz w:val="20"/>
              </w:rPr>
              <w:t>
</w:t>
            </w:r>
            <w:r>
              <w:rPr>
                <w:rFonts w:ascii="Times New Roman"/>
                <w:b w:val="false"/>
                <w:i w:val="false"/>
                <w:color w:val="000000"/>
                <w:sz w:val="20"/>
              </w:rPr>
              <w:t>деятельности по различным</w:t>
            </w:r>
            <w:r>
              <w:br/>
            </w:r>
            <w:r>
              <w:rPr>
                <w:rFonts w:ascii="Times New Roman"/>
                <w:b w:val="false"/>
                <w:i w:val="false"/>
                <w:color w:val="000000"/>
                <w:sz w:val="20"/>
              </w:rPr>
              <w:t>
</w:t>
            </w:r>
            <w:r>
              <w:rPr>
                <w:rFonts w:ascii="Times New Roman"/>
                <w:b w:val="false"/>
                <w:i w:val="false"/>
                <w:color w:val="000000"/>
                <w:sz w:val="20"/>
              </w:rPr>
              <w:t>вопросам установления</w:t>
            </w:r>
            <w:r>
              <w:br/>
            </w:r>
            <w:r>
              <w:rPr>
                <w:rFonts w:ascii="Times New Roman"/>
                <w:b w:val="false"/>
                <w:i w:val="false"/>
                <w:color w:val="000000"/>
                <w:sz w:val="20"/>
              </w:rPr>
              <w:t>
</w:t>
            </w:r>
            <w:r>
              <w:rPr>
                <w:rFonts w:ascii="Times New Roman"/>
                <w:b w:val="false"/>
                <w:i w:val="false"/>
                <w:color w:val="000000"/>
                <w:sz w:val="20"/>
              </w:rPr>
              <w:t>торгово-экономического</w:t>
            </w:r>
            <w:r>
              <w:br/>
            </w:r>
            <w:r>
              <w:rPr>
                <w:rFonts w:ascii="Times New Roman"/>
                <w:b w:val="false"/>
                <w:i w:val="false"/>
                <w:color w:val="000000"/>
                <w:sz w:val="20"/>
              </w:rPr>
              <w:t>
</w:t>
            </w:r>
            <w:r>
              <w:rPr>
                <w:rFonts w:ascii="Times New Roman"/>
                <w:b w:val="false"/>
                <w:i w:val="false"/>
                <w:color w:val="000000"/>
                <w:sz w:val="20"/>
              </w:rPr>
              <w:t>сотрудничества, проведение</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Работа с</w:t>
            </w:r>
            <w:r>
              <w:br/>
            </w:r>
            <w:r>
              <w:rPr>
                <w:rFonts w:ascii="Times New Roman"/>
                <w:b w:val="false"/>
                <w:i w:val="false"/>
                <w:color w:val="000000"/>
                <w:sz w:val="20"/>
              </w:rPr>
              <w:t>
</w:t>
            </w:r>
            <w:r>
              <w:rPr>
                <w:rFonts w:ascii="Times New Roman"/>
                <w:b w:val="false"/>
                <w:i w:val="false"/>
                <w:color w:val="000000"/>
                <w:sz w:val="20"/>
              </w:rPr>
              <w:t>Торгово-промышленной</w:t>
            </w:r>
            <w:r>
              <w:br/>
            </w:r>
            <w:r>
              <w:rPr>
                <w:rFonts w:ascii="Times New Roman"/>
                <w:b w:val="false"/>
                <w:i w:val="false"/>
                <w:color w:val="000000"/>
                <w:sz w:val="20"/>
              </w:rPr>
              <w:t>
</w:t>
            </w:r>
            <w:r>
              <w:rPr>
                <w:rFonts w:ascii="Times New Roman"/>
                <w:b w:val="false"/>
                <w:i w:val="false"/>
                <w:color w:val="000000"/>
                <w:sz w:val="20"/>
              </w:rPr>
              <w:t>палатой РФ, ассоциациями</w:t>
            </w:r>
            <w:r>
              <w:br/>
            </w:r>
            <w:r>
              <w:rPr>
                <w:rFonts w:ascii="Times New Roman"/>
                <w:b w:val="false"/>
                <w:i w:val="false"/>
                <w:color w:val="000000"/>
                <w:sz w:val="20"/>
              </w:rPr>
              <w:t>
</w:t>
            </w:r>
            <w:r>
              <w:rPr>
                <w:rFonts w:ascii="Times New Roman"/>
                <w:b w:val="false"/>
                <w:i w:val="false"/>
                <w:color w:val="000000"/>
                <w:sz w:val="20"/>
              </w:rPr>
              <w:t>и ритейлорами по</w:t>
            </w:r>
            <w:r>
              <w:br/>
            </w:r>
            <w:r>
              <w:rPr>
                <w:rFonts w:ascii="Times New Roman"/>
                <w:b w:val="false"/>
                <w:i w:val="false"/>
                <w:color w:val="000000"/>
                <w:sz w:val="20"/>
              </w:rPr>
              <w:t>
</w:t>
            </w:r>
            <w:r>
              <w:rPr>
                <w:rFonts w:ascii="Times New Roman"/>
                <w:b w:val="false"/>
                <w:i w:val="false"/>
                <w:color w:val="000000"/>
                <w:sz w:val="20"/>
              </w:rPr>
              <w:t>экспортопродвижению</w:t>
            </w:r>
            <w:r>
              <w:br/>
            </w:r>
            <w:r>
              <w:rPr>
                <w:rFonts w:ascii="Times New Roman"/>
                <w:b w:val="false"/>
                <w:i w:val="false"/>
                <w:color w:val="000000"/>
                <w:sz w:val="20"/>
              </w:rPr>
              <w:t>
</w:t>
            </w:r>
            <w:r>
              <w:rPr>
                <w:rFonts w:ascii="Times New Roman"/>
                <w:b w:val="false"/>
                <w:i w:val="false"/>
                <w:color w:val="000000"/>
                <w:sz w:val="20"/>
              </w:rPr>
              <w:t>казахстанских товаров</w:t>
            </w:r>
            <w:r>
              <w:br/>
            </w:r>
            <w:r>
              <w:rPr>
                <w:rFonts w:ascii="Times New Roman"/>
                <w:b w:val="false"/>
                <w:i w:val="false"/>
                <w:color w:val="000000"/>
                <w:sz w:val="20"/>
              </w:rPr>
              <w:t>
</w:t>
            </w:r>
            <w:r>
              <w:rPr>
                <w:rFonts w:ascii="Times New Roman"/>
                <w:b w:val="false"/>
                <w:i w:val="false"/>
                <w:color w:val="000000"/>
                <w:sz w:val="20"/>
              </w:rPr>
              <w:t>на российский рынок</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смо-</w:t>
            </w:r>
            <w:r>
              <w:br/>
            </w:r>
            <w:r>
              <w:rPr>
                <w:rFonts w:ascii="Times New Roman"/>
                <w:b w:val="false"/>
                <w:i w:val="false"/>
                <w:color w:val="000000"/>
                <w:sz w:val="20"/>
              </w:rPr>
              <w:t>
</w:t>
            </w:r>
            <w:r>
              <w:rPr>
                <w:rFonts w:ascii="Times New Roman"/>
                <w:b w:val="false"/>
                <w:i w:val="false"/>
                <w:color w:val="000000"/>
                <w:sz w:val="20"/>
              </w:rPr>
              <w:t>трен-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ложе-</w:t>
            </w:r>
            <w:r>
              <w:br/>
            </w:r>
            <w:r>
              <w:rPr>
                <w:rFonts w:ascii="Times New Roman"/>
                <w:b w:val="false"/>
                <w:i w:val="false"/>
                <w:color w:val="000000"/>
                <w:sz w:val="20"/>
              </w:rPr>
              <w:t>
</w:t>
            </w:r>
            <w:r>
              <w:rPr>
                <w:rFonts w:ascii="Times New Roman"/>
                <w:b w:val="false"/>
                <w:i w:val="false"/>
                <w:color w:val="000000"/>
                <w:sz w:val="20"/>
              </w:rPr>
              <w:t>ний и</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суль-</w:t>
            </w:r>
            <w:r>
              <w:br/>
            </w:r>
            <w:r>
              <w:rPr>
                <w:rFonts w:ascii="Times New Roman"/>
                <w:b w:val="false"/>
                <w:i w:val="false"/>
                <w:color w:val="000000"/>
                <w:sz w:val="20"/>
              </w:rPr>
              <w:t>
</w:t>
            </w:r>
            <w:r>
              <w:rPr>
                <w:rFonts w:ascii="Times New Roman"/>
                <w:b w:val="false"/>
                <w:i w:val="false"/>
                <w:color w:val="000000"/>
                <w:sz w:val="20"/>
              </w:rPr>
              <w:t>таций</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Заключение документов о</w:t>
            </w:r>
            <w:r>
              <w:br/>
            </w:r>
            <w:r>
              <w:rPr>
                <w:rFonts w:ascii="Times New Roman"/>
                <w:b w:val="false"/>
                <w:i w:val="false"/>
                <w:color w:val="000000"/>
                <w:sz w:val="20"/>
              </w:rPr>
              <w:t>
</w:t>
            </w:r>
            <w:r>
              <w:rPr>
                <w:rFonts w:ascii="Times New Roman"/>
                <w:b w:val="false"/>
                <w:i w:val="false"/>
                <w:color w:val="000000"/>
                <w:sz w:val="20"/>
              </w:rPr>
              <w:t>сотрудничестве (протоколы</w:t>
            </w:r>
            <w:r>
              <w:br/>
            </w:r>
            <w:r>
              <w:rPr>
                <w:rFonts w:ascii="Times New Roman"/>
                <w:b w:val="false"/>
                <w:i w:val="false"/>
                <w:color w:val="000000"/>
                <w:sz w:val="20"/>
              </w:rPr>
              <w:t>
</w:t>
            </w:r>
            <w:r>
              <w:rPr>
                <w:rFonts w:ascii="Times New Roman"/>
                <w:b w:val="false"/>
                <w:i w:val="false"/>
                <w:color w:val="000000"/>
                <w:sz w:val="20"/>
              </w:rPr>
              <w:t>намерений, меморандумы)</w:t>
            </w:r>
            <w:r>
              <w:br/>
            </w:r>
            <w:r>
              <w:rPr>
                <w:rFonts w:ascii="Times New Roman"/>
                <w:b w:val="false"/>
                <w:i w:val="false"/>
                <w:color w:val="000000"/>
                <w:sz w:val="20"/>
              </w:rPr>
              <w:t>
</w:t>
            </w:r>
            <w:r>
              <w:rPr>
                <w:rFonts w:ascii="Times New Roman"/>
                <w:b w:val="false"/>
                <w:i w:val="false"/>
                <w:color w:val="000000"/>
                <w:sz w:val="20"/>
              </w:rPr>
              <w:t>между казахстанскими и</w:t>
            </w:r>
            <w:r>
              <w:br/>
            </w:r>
            <w:r>
              <w:rPr>
                <w:rFonts w:ascii="Times New Roman"/>
                <w:b w:val="false"/>
                <w:i w:val="false"/>
                <w:color w:val="000000"/>
                <w:sz w:val="20"/>
              </w:rPr>
              <w:t>
</w:t>
            </w:r>
            <w:r>
              <w:rPr>
                <w:rFonts w:ascii="Times New Roman"/>
                <w:b w:val="false"/>
                <w:i w:val="false"/>
                <w:color w:val="000000"/>
                <w:sz w:val="20"/>
              </w:rPr>
              <w:t>российскими компаниями</w:t>
            </w:r>
            <w:r>
              <w:br/>
            </w:r>
            <w:r>
              <w:rPr>
                <w:rFonts w:ascii="Times New Roman"/>
                <w:b w:val="false"/>
                <w:i w:val="false"/>
                <w:color w:val="000000"/>
                <w:sz w:val="20"/>
              </w:rPr>
              <w:t>
</w:t>
            </w:r>
            <w:r>
              <w:rPr>
                <w:rFonts w:ascii="Times New Roman"/>
                <w:b w:val="false"/>
                <w:i w:val="false"/>
                <w:color w:val="000000"/>
                <w:sz w:val="20"/>
              </w:rPr>
              <w:t>производителями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Проведение мероприятий</w:t>
            </w:r>
            <w:r>
              <w:br/>
            </w:r>
            <w:r>
              <w:rPr>
                <w:rFonts w:ascii="Times New Roman"/>
                <w:b w:val="false"/>
                <w:i w:val="false"/>
                <w:color w:val="000000"/>
                <w:sz w:val="20"/>
              </w:rPr>
              <w:t>
</w:t>
            </w:r>
            <w:r>
              <w:rPr>
                <w:rFonts w:ascii="Times New Roman"/>
                <w:b w:val="false"/>
                <w:i w:val="false"/>
                <w:color w:val="000000"/>
                <w:sz w:val="20"/>
              </w:rPr>
              <w:t>своевременно и на высоком</w:t>
            </w:r>
            <w:r>
              <w:br/>
            </w:r>
            <w:r>
              <w:rPr>
                <w:rFonts w:ascii="Times New Roman"/>
                <w:b w:val="false"/>
                <w:i w:val="false"/>
                <w:color w:val="000000"/>
                <w:sz w:val="20"/>
              </w:rPr>
              <w:t>
</w:t>
            </w:r>
            <w:r>
              <w:rPr>
                <w:rFonts w:ascii="Times New Roman"/>
                <w:b w:val="false"/>
                <w:i w:val="false"/>
                <w:color w:val="000000"/>
                <w:sz w:val="20"/>
              </w:rPr>
              <w:t>уровне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Широкое информирование</w:t>
            </w:r>
            <w:r>
              <w:br/>
            </w:r>
            <w:r>
              <w:rPr>
                <w:rFonts w:ascii="Times New Roman"/>
                <w:b w:val="false"/>
                <w:i w:val="false"/>
                <w:color w:val="000000"/>
                <w:sz w:val="20"/>
              </w:rPr>
              <w:t>
</w:t>
            </w:r>
            <w:r>
              <w:rPr>
                <w:rFonts w:ascii="Times New Roman"/>
                <w:b w:val="false"/>
                <w:i w:val="false"/>
                <w:color w:val="000000"/>
                <w:sz w:val="20"/>
              </w:rPr>
              <w:t>российского</w:t>
            </w:r>
            <w:r>
              <w:br/>
            </w:r>
            <w:r>
              <w:rPr>
                <w:rFonts w:ascii="Times New Roman"/>
                <w:b w:val="false"/>
                <w:i w:val="false"/>
                <w:color w:val="000000"/>
                <w:sz w:val="20"/>
              </w:rPr>
              <w:t>
</w:t>
            </w:r>
            <w:r>
              <w:rPr>
                <w:rFonts w:ascii="Times New Roman"/>
                <w:b w:val="false"/>
                <w:i w:val="false"/>
                <w:color w:val="000000"/>
                <w:sz w:val="20"/>
              </w:rPr>
              <w:t>бизнес-сообщества о</w:t>
            </w:r>
            <w:r>
              <w:br/>
            </w:r>
            <w:r>
              <w:rPr>
                <w:rFonts w:ascii="Times New Roman"/>
                <w:b w:val="false"/>
                <w:i w:val="false"/>
                <w:color w:val="000000"/>
                <w:sz w:val="20"/>
              </w:rPr>
              <w:t>
</w:t>
            </w:r>
            <w:r>
              <w:rPr>
                <w:rFonts w:ascii="Times New Roman"/>
                <w:b w:val="false"/>
                <w:i w:val="false"/>
                <w:color w:val="000000"/>
                <w:sz w:val="20"/>
              </w:rPr>
              <w:t>возможностях сотрудничества</w:t>
            </w:r>
            <w:r>
              <w:br/>
            </w:r>
            <w:r>
              <w:rPr>
                <w:rFonts w:ascii="Times New Roman"/>
                <w:b w:val="false"/>
                <w:i w:val="false"/>
                <w:color w:val="000000"/>
                <w:sz w:val="20"/>
              </w:rPr>
              <w:t>
</w:t>
            </w:r>
            <w:r>
              <w:rPr>
                <w:rFonts w:ascii="Times New Roman"/>
                <w:b w:val="false"/>
                <w:i w:val="false"/>
                <w:color w:val="000000"/>
                <w:sz w:val="20"/>
              </w:rPr>
              <w:t>с РК</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реги-</w:t>
            </w:r>
            <w:r>
              <w:br/>
            </w:r>
            <w:r>
              <w:rPr>
                <w:rFonts w:ascii="Times New Roman"/>
                <w:b w:val="false"/>
                <w:i w:val="false"/>
                <w:color w:val="000000"/>
                <w:sz w:val="20"/>
              </w:rPr>
              <w:t>
</w:t>
            </w:r>
            <w:r>
              <w:rPr>
                <w:rFonts w:ascii="Times New Roman"/>
                <w:b w:val="false"/>
                <w:i w:val="false"/>
                <w:color w:val="000000"/>
                <w:sz w:val="20"/>
              </w:rPr>
              <w:t>онов</w:t>
            </w:r>
            <w:r>
              <w:br/>
            </w:r>
            <w:r>
              <w:rPr>
                <w:rFonts w:ascii="Times New Roman"/>
                <w:b w:val="false"/>
                <w:i w:val="false"/>
                <w:color w:val="000000"/>
                <w:sz w:val="20"/>
              </w:rPr>
              <w:t>
</w:t>
            </w:r>
            <w:r>
              <w:rPr>
                <w:rFonts w:ascii="Times New Roman"/>
                <w:b w:val="false"/>
                <w:i w:val="false"/>
                <w:color w:val="000000"/>
                <w:sz w:val="20"/>
              </w:rPr>
              <w:t>РФ</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содержание одной единицы</w:t>
            </w:r>
            <w:r>
              <w:br/>
            </w:r>
            <w:r>
              <w:rPr>
                <w:rFonts w:ascii="Times New Roman"/>
                <w:b w:val="false"/>
                <w:i w:val="false"/>
                <w:color w:val="000000"/>
                <w:sz w:val="20"/>
              </w:rPr>
              <w:t>
</w:t>
            </w:r>
            <w:r>
              <w:rPr>
                <w:rFonts w:ascii="Times New Roman"/>
                <w:b w:val="false"/>
                <w:i w:val="false"/>
                <w:color w:val="000000"/>
                <w:sz w:val="20"/>
              </w:rPr>
              <w:t>штатной численности:</w:t>
            </w:r>
            <w:r>
              <w:br/>
            </w:r>
            <w:r>
              <w:rPr>
                <w:rFonts w:ascii="Times New Roman"/>
                <w:b w:val="false"/>
                <w:i w:val="false"/>
                <w:color w:val="000000"/>
                <w:sz w:val="20"/>
              </w:rPr>
              <w:t>
</w:t>
            </w:r>
            <w:r>
              <w:rPr>
                <w:rFonts w:ascii="Times New Roman"/>
                <w:b w:val="false"/>
                <w:i w:val="false"/>
                <w:color w:val="000000"/>
                <w:sz w:val="20"/>
              </w:rPr>
              <w:t>Комитет торговли</w:t>
            </w:r>
            <w:r>
              <w:br/>
            </w:r>
            <w:r>
              <w:rPr>
                <w:rFonts w:ascii="Times New Roman"/>
                <w:b w:val="false"/>
                <w:i w:val="false"/>
                <w:color w:val="000000"/>
                <w:sz w:val="20"/>
              </w:rPr>
              <w:t>
</w:t>
            </w:r>
            <w:r>
              <w:rPr>
                <w:rFonts w:ascii="Times New Roman"/>
                <w:b w:val="false"/>
                <w:i w:val="false"/>
                <w:color w:val="000000"/>
                <w:sz w:val="20"/>
              </w:rPr>
              <w:t>Торговое представительство</w:t>
            </w:r>
            <w:r>
              <w:br/>
            </w:r>
            <w:r>
              <w:rPr>
                <w:rFonts w:ascii="Times New Roman"/>
                <w:b w:val="false"/>
                <w:i w:val="false"/>
                <w:color w:val="000000"/>
                <w:sz w:val="20"/>
              </w:rPr>
              <w:t>
</w:t>
            </w:r>
            <w:r>
              <w:rPr>
                <w:rFonts w:ascii="Times New Roman"/>
                <w:b w:val="false"/>
                <w:i w:val="false"/>
                <w:color w:val="000000"/>
                <w:sz w:val="20"/>
              </w:rPr>
              <w:t>РК в РФ</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3 788</w:t>
            </w:r>
          </w:p>
          <w:p>
            <w:pPr>
              <w:spacing w:after="20"/>
              <w:ind w:left="20"/>
              <w:jc w:val="both"/>
            </w:pPr>
            <w:r>
              <w:rPr>
                <w:rFonts w:ascii="Times New Roman"/>
                <w:b w:val="false"/>
                <w:i w:val="false"/>
                <w:color w:val="000000"/>
                <w:sz w:val="20"/>
              </w:rPr>
              <w:t>16 604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3 740</w:t>
            </w:r>
          </w:p>
          <w:p>
            <w:pPr>
              <w:spacing w:after="20"/>
              <w:ind w:left="20"/>
              <w:jc w:val="both"/>
            </w:pPr>
            <w:r>
              <w:rPr>
                <w:rFonts w:ascii="Times New Roman"/>
                <w:b w:val="false"/>
                <w:i w:val="false"/>
                <w:color w:val="000000"/>
                <w:sz w:val="20"/>
              </w:rPr>
              <w:t>17  091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3 716</w:t>
            </w:r>
          </w:p>
          <w:p>
            <w:pPr>
              <w:spacing w:after="20"/>
              <w:ind w:left="20"/>
              <w:jc w:val="both"/>
            </w:pPr>
            <w:r>
              <w:rPr>
                <w:rFonts w:ascii="Times New Roman"/>
                <w:b w:val="false"/>
                <w:i w:val="false"/>
                <w:color w:val="000000"/>
                <w:sz w:val="20"/>
              </w:rPr>
              <w:t>17 610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388 001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397 736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375"/>
        <w:gridCol w:w="1271"/>
        <w:gridCol w:w="1294"/>
        <w:gridCol w:w="1227"/>
        <w:gridCol w:w="1076"/>
        <w:gridCol w:w="1034"/>
        <w:gridCol w:w="1117"/>
        <w:gridCol w:w="1162"/>
        <w:gridCol w:w="1207"/>
      </w:tblGrid>
      <w:tr>
        <w:trPr>
          <w:trHeight w:val="30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«Услуги по обеспечению проведения 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r>
      <w:tr>
        <w:trPr>
          <w:trHeight w:val="30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Астанинского экономического форума</w:t>
            </w:r>
          </w:p>
        </w:tc>
      </w:tr>
      <w:tr>
        <w:trPr>
          <w:trHeight w:val="300" w:hRule="atLeast"/>
        </w:trPr>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индивидуальная бюджетная программа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Подготовка и проведение</w:t>
            </w:r>
            <w:r>
              <w:br/>
            </w:r>
            <w:r>
              <w:rPr>
                <w:rFonts w:ascii="Times New Roman"/>
                <w:b w:val="false"/>
                <w:i w:val="false"/>
                <w:color w:val="000000"/>
                <w:sz w:val="20"/>
              </w:rPr>
              <w:t>
</w:t>
            </w:r>
            <w:r>
              <w:rPr>
                <w:rFonts w:ascii="Times New Roman"/>
                <w:b w:val="false"/>
                <w:i w:val="false"/>
                <w:color w:val="000000"/>
                <w:sz w:val="20"/>
              </w:rPr>
              <w:t>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стран,</w:t>
            </w:r>
            <w:r>
              <w:br/>
            </w:r>
            <w:r>
              <w:rPr>
                <w:rFonts w:ascii="Times New Roman"/>
                <w:b w:val="false"/>
                <w:i w:val="false"/>
                <w:color w:val="000000"/>
                <w:sz w:val="20"/>
              </w:rPr>
              <w:t>
</w:t>
            </w:r>
            <w:r>
              <w:rPr>
                <w:rFonts w:ascii="Times New Roman"/>
                <w:b w:val="false"/>
                <w:i w:val="false"/>
                <w:color w:val="000000"/>
                <w:sz w:val="20"/>
              </w:rPr>
              <w:t>участвующих в Астанинском</w:t>
            </w:r>
            <w:r>
              <w:br/>
            </w:r>
            <w:r>
              <w:rPr>
                <w:rFonts w:ascii="Times New Roman"/>
                <w:b w:val="false"/>
                <w:i w:val="false"/>
                <w:color w:val="000000"/>
                <w:sz w:val="20"/>
              </w:rPr>
              <w:t>
</w:t>
            </w:r>
            <w:r>
              <w:rPr>
                <w:rFonts w:ascii="Times New Roman"/>
                <w:b w:val="false"/>
                <w:i w:val="false"/>
                <w:color w:val="000000"/>
                <w:sz w:val="20"/>
              </w:rPr>
              <w:t>экономическом форуме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стран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высокопоставленных</w:t>
            </w:r>
            <w:r>
              <w:br/>
            </w:r>
            <w:r>
              <w:rPr>
                <w:rFonts w:ascii="Times New Roman"/>
                <w:b w:val="false"/>
                <w:i w:val="false"/>
                <w:color w:val="000000"/>
                <w:sz w:val="20"/>
              </w:rPr>
              <w:t>
</w:t>
            </w:r>
            <w:r>
              <w:rPr>
                <w:rFonts w:ascii="Times New Roman"/>
                <w:b w:val="false"/>
                <w:i w:val="false"/>
                <w:color w:val="000000"/>
                <w:sz w:val="20"/>
              </w:rPr>
              <w:t>политических деятелей,</w:t>
            </w:r>
            <w:r>
              <w:br/>
            </w:r>
            <w:r>
              <w:rPr>
                <w:rFonts w:ascii="Times New Roman"/>
                <w:b w:val="false"/>
                <w:i w:val="false"/>
                <w:color w:val="000000"/>
                <w:sz w:val="20"/>
              </w:rPr>
              <w:t>
</w:t>
            </w:r>
            <w:r>
              <w:rPr>
                <w:rFonts w:ascii="Times New Roman"/>
                <w:b w:val="false"/>
                <w:i w:val="false"/>
                <w:color w:val="000000"/>
                <w:sz w:val="20"/>
              </w:rPr>
              <w:t>ученых с мировым именем</w:t>
            </w:r>
            <w:r>
              <w:br/>
            </w:r>
            <w:r>
              <w:rPr>
                <w:rFonts w:ascii="Times New Roman"/>
                <w:b w:val="false"/>
                <w:i w:val="false"/>
                <w:color w:val="000000"/>
                <w:sz w:val="20"/>
              </w:rPr>
              <w:t>
</w:t>
            </w:r>
            <w:r>
              <w:rPr>
                <w:rFonts w:ascii="Times New Roman"/>
                <w:b w:val="false"/>
                <w:i w:val="false"/>
                <w:color w:val="000000"/>
                <w:sz w:val="20"/>
              </w:rPr>
              <w:t>(нобелевские лауреаты,</w:t>
            </w:r>
            <w:r>
              <w:br/>
            </w:r>
            <w:r>
              <w:rPr>
                <w:rFonts w:ascii="Times New Roman"/>
                <w:b w:val="false"/>
                <w:i w:val="false"/>
                <w:color w:val="000000"/>
                <w:sz w:val="20"/>
              </w:rPr>
              <w:t>
</w:t>
            </w:r>
            <w:r>
              <w:rPr>
                <w:rFonts w:ascii="Times New Roman"/>
                <w:b w:val="false"/>
                <w:i w:val="false"/>
                <w:color w:val="000000"/>
                <w:sz w:val="20"/>
              </w:rPr>
              <w:t>лауреаты премии Адама</w:t>
            </w:r>
            <w:r>
              <w:br/>
            </w:r>
            <w:r>
              <w:rPr>
                <w:rFonts w:ascii="Times New Roman"/>
                <w:b w:val="false"/>
                <w:i w:val="false"/>
                <w:color w:val="000000"/>
                <w:sz w:val="20"/>
              </w:rPr>
              <w:t>
</w:t>
            </w:r>
            <w:r>
              <w:rPr>
                <w:rFonts w:ascii="Times New Roman"/>
                <w:b w:val="false"/>
                <w:i w:val="false"/>
                <w:color w:val="000000"/>
                <w:sz w:val="20"/>
              </w:rPr>
              <w:t>Смита) и т.д., а также</w:t>
            </w:r>
            <w:r>
              <w:br/>
            </w:r>
            <w:r>
              <w:rPr>
                <w:rFonts w:ascii="Times New Roman"/>
                <w:b w:val="false"/>
                <w:i w:val="false"/>
                <w:color w:val="000000"/>
                <w:sz w:val="20"/>
              </w:rPr>
              <w:t>
</w:t>
            </w:r>
            <w:r>
              <w:rPr>
                <w:rFonts w:ascii="Times New Roman"/>
                <w:b w:val="false"/>
                <w:i w:val="false"/>
                <w:color w:val="000000"/>
                <w:sz w:val="20"/>
              </w:rPr>
              <w:t>первых руководителей</w:t>
            </w:r>
            <w:r>
              <w:br/>
            </w:r>
            <w:r>
              <w:rPr>
                <w:rFonts w:ascii="Times New Roman"/>
                <w:b w:val="false"/>
                <w:i w:val="false"/>
                <w:color w:val="000000"/>
                <w:sz w:val="20"/>
              </w:rPr>
              <w:t>
</w:t>
            </w:r>
            <w:r>
              <w:rPr>
                <w:rFonts w:ascii="Times New Roman"/>
                <w:b w:val="false"/>
                <w:i w:val="false"/>
                <w:color w:val="000000"/>
                <w:sz w:val="20"/>
              </w:rPr>
              <w:t>коммерческих структур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 СМИ,</w:t>
            </w:r>
            <w:r>
              <w:br/>
            </w:r>
            <w:r>
              <w:rPr>
                <w:rFonts w:ascii="Times New Roman"/>
                <w:b w:val="false"/>
                <w:i w:val="false"/>
                <w:color w:val="000000"/>
                <w:sz w:val="20"/>
              </w:rPr>
              <w:t>
</w:t>
            </w:r>
            <w:r>
              <w:rPr>
                <w:rFonts w:ascii="Times New Roman"/>
                <w:b w:val="false"/>
                <w:i w:val="false"/>
                <w:color w:val="000000"/>
                <w:sz w:val="20"/>
              </w:rPr>
              <w:t>опубликованных в</w:t>
            </w:r>
            <w:r>
              <w:br/>
            </w:r>
            <w:r>
              <w:rPr>
                <w:rFonts w:ascii="Times New Roman"/>
                <w:b w:val="false"/>
                <w:i w:val="false"/>
                <w:color w:val="000000"/>
                <w:sz w:val="20"/>
              </w:rPr>
              <w:t>
</w:t>
            </w:r>
            <w:r>
              <w:rPr>
                <w:rFonts w:ascii="Times New Roman"/>
                <w:b w:val="false"/>
                <w:i w:val="false"/>
                <w:color w:val="000000"/>
                <w:sz w:val="20"/>
              </w:rPr>
              <w:t>преддверии, в период и по</w:t>
            </w:r>
            <w:r>
              <w:br/>
            </w:r>
            <w:r>
              <w:rPr>
                <w:rFonts w:ascii="Times New Roman"/>
                <w:b w:val="false"/>
                <w:i w:val="false"/>
                <w:color w:val="000000"/>
                <w:sz w:val="20"/>
              </w:rPr>
              <w:t>
</w:t>
            </w:r>
            <w:r>
              <w:rPr>
                <w:rFonts w:ascii="Times New Roman"/>
                <w:b w:val="false"/>
                <w:i w:val="false"/>
                <w:color w:val="000000"/>
                <w:sz w:val="20"/>
              </w:rPr>
              <w:t>итогам 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мате-</w:t>
            </w:r>
            <w:r>
              <w:br/>
            </w:r>
            <w:r>
              <w:rPr>
                <w:rFonts w:ascii="Times New Roman"/>
                <w:b w:val="false"/>
                <w:i w:val="false"/>
                <w:color w:val="000000"/>
                <w:sz w:val="20"/>
              </w:rPr>
              <w:t>
</w:t>
            </w:r>
            <w:r>
              <w:rPr>
                <w:rFonts w:ascii="Times New Roman"/>
                <w:b w:val="false"/>
                <w:i w:val="false"/>
                <w:color w:val="000000"/>
                <w:sz w:val="20"/>
              </w:rPr>
              <w:t>риалов</w:t>
            </w:r>
            <w:r>
              <w:br/>
            </w:r>
            <w:r>
              <w:rPr>
                <w:rFonts w:ascii="Times New Roman"/>
                <w:b w:val="false"/>
                <w:i w:val="false"/>
                <w:color w:val="000000"/>
                <w:sz w:val="20"/>
              </w:rPr>
              <w:t>
</w:t>
            </w:r>
            <w:r>
              <w:rPr>
                <w:rFonts w:ascii="Times New Roman"/>
                <w:b w:val="false"/>
                <w:i w:val="false"/>
                <w:color w:val="000000"/>
                <w:sz w:val="20"/>
              </w:rPr>
              <w:t>СМИ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Разработка рекомендаций</w:t>
            </w:r>
            <w:r>
              <w:br/>
            </w:r>
            <w:r>
              <w:rPr>
                <w:rFonts w:ascii="Times New Roman"/>
                <w:b w:val="false"/>
                <w:i w:val="false"/>
                <w:color w:val="000000"/>
                <w:sz w:val="20"/>
              </w:rPr>
              <w:t>
</w:t>
            </w:r>
            <w:r>
              <w:rPr>
                <w:rFonts w:ascii="Times New Roman"/>
                <w:b w:val="false"/>
                <w:i w:val="false"/>
                <w:color w:val="000000"/>
                <w:sz w:val="20"/>
              </w:rPr>
              <w:t>участниками форума для</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стран-участниц 20 ведущих</w:t>
            </w:r>
            <w:r>
              <w:br/>
            </w:r>
            <w:r>
              <w:rPr>
                <w:rFonts w:ascii="Times New Roman"/>
                <w:b w:val="false"/>
                <w:i w:val="false"/>
                <w:color w:val="000000"/>
                <w:sz w:val="20"/>
              </w:rPr>
              <w:t>
</w:t>
            </w:r>
            <w:r>
              <w:rPr>
                <w:rFonts w:ascii="Times New Roman"/>
                <w:b w:val="false"/>
                <w:i w:val="false"/>
                <w:color w:val="000000"/>
                <w:sz w:val="20"/>
              </w:rPr>
              <w:t>экономик мира (G20)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w:t>
            </w:r>
            <w:r>
              <w:br/>
            </w:r>
            <w:r>
              <w:rPr>
                <w:rFonts w:ascii="Times New Roman"/>
                <w:b w:val="false"/>
                <w:i w:val="false"/>
                <w:color w:val="000000"/>
                <w:sz w:val="20"/>
              </w:rPr>
              <w:t>
</w:t>
            </w:r>
            <w:r>
              <w:rPr>
                <w:rFonts w:ascii="Times New Roman"/>
                <w:b w:val="false"/>
                <w:i w:val="false"/>
                <w:color w:val="000000"/>
                <w:sz w:val="20"/>
              </w:rPr>
              <w:t>менда-</w:t>
            </w:r>
            <w:r>
              <w:br/>
            </w:r>
            <w:r>
              <w:rPr>
                <w:rFonts w:ascii="Times New Roman"/>
                <w:b w:val="false"/>
                <w:i w:val="false"/>
                <w:color w:val="000000"/>
                <w:sz w:val="20"/>
              </w:rPr>
              <w:t>
</w:t>
            </w:r>
            <w:r>
              <w:rPr>
                <w:rFonts w:ascii="Times New Roman"/>
                <w:b w:val="false"/>
                <w:i w:val="false"/>
                <w:color w:val="000000"/>
                <w:sz w:val="20"/>
              </w:rPr>
              <w:t>ция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w:t>
            </w:r>
            <w:r>
              <w:br/>
            </w:r>
            <w:r>
              <w:rPr>
                <w:rFonts w:ascii="Times New Roman"/>
                <w:b w:val="false"/>
                <w:i w:val="false"/>
                <w:color w:val="000000"/>
                <w:sz w:val="20"/>
              </w:rPr>
              <w:t>
</w:t>
            </w:r>
            <w:r>
              <w:rPr>
                <w:rFonts w:ascii="Times New Roman"/>
                <w:b w:val="false"/>
                <w:i w:val="false"/>
                <w:color w:val="000000"/>
                <w:sz w:val="20"/>
              </w:rPr>
              <w:t>(меморандумы, соглашения,</w:t>
            </w:r>
            <w:r>
              <w:br/>
            </w:r>
            <w:r>
              <w:rPr>
                <w:rFonts w:ascii="Times New Roman"/>
                <w:b w:val="false"/>
                <w:i w:val="false"/>
                <w:color w:val="000000"/>
                <w:sz w:val="20"/>
              </w:rPr>
              <w:t>
</w:t>
            </w:r>
            <w:r>
              <w:rPr>
                <w:rFonts w:ascii="Times New Roman"/>
                <w:b w:val="false"/>
                <w:i w:val="false"/>
                <w:color w:val="000000"/>
                <w:sz w:val="20"/>
              </w:rPr>
              <w:t>протокола), заключенных</w:t>
            </w:r>
            <w:r>
              <w:br/>
            </w:r>
            <w:r>
              <w:rPr>
                <w:rFonts w:ascii="Times New Roman"/>
                <w:b w:val="false"/>
                <w:i w:val="false"/>
                <w:color w:val="000000"/>
                <w:sz w:val="20"/>
              </w:rPr>
              <w:t>
</w:t>
            </w:r>
            <w:r>
              <w:rPr>
                <w:rFonts w:ascii="Times New Roman"/>
                <w:b w:val="false"/>
                <w:i w:val="false"/>
                <w:color w:val="000000"/>
                <w:sz w:val="20"/>
              </w:rPr>
              <w:t>в рамках 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нареканий,</w:t>
            </w:r>
            <w:r>
              <w:br/>
            </w:r>
            <w:r>
              <w:rPr>
                <w:rFonts w:ascii="Times New Roman"/>
                <w:b w:val="false"/>
                <w:i w:val="false"/>
                <w:color w:val="000000"/>
                <w:sz w:val="20"/>
              </w:rPr>
              <w:t>
</w:t>
            </w:r>
            <w:r>
              <w:rPr>
                <w:rFonts w:ascii="Times New Roman"/>
                <w:b w:val="false"/>
                <w:i w:val="false"/>
                <w:color w:val="000000"/>
                <w:sz w:val="20"/>
              </w:rPr>
              <w:t>замечаний, чрезвычайных</w:t>
            </w:r>
            <w:r>
              <w:br/>
            </w:r>
            <w:r>
              <w:rPr>
                <w:rFonts w:ascii="Times New Roman"/>
                <w:b w:val="false"/>
                <w:i w:val="false"/>
                <w:color w:val="000000"/>
                <w:sz w:val="20"/>
              </w:rPr>
              <w:t>
</w:t>
            </w:r>
            <w:r>
              <w:rPr>
                <w:rFonts w:ascii="Times New Roman"/>
                <w:b w:val="false"/>
                <w:i w:val="false"/>
                <w:color w:val="000000"/>
                <w:sz w:val="20"/>
              </w:rPr>
              <w:t>ситуаций во время</w:t>
            </w:r>
            <w:r>
              <w:br/>
            </w:r>
            <w:r>
              <w:rPr>
                <w:rFonts w:ascii="Times New Roman"/>
                <w:b w:val="false"/>
                <w:i w:val="false"/>
                <w:color w:val="000000"/>
                <w:sz w:val="20"/>
              </w:rPr>
              <w:t>
</w:t>
            </w:r>
            <w:r>
              <w:rPr>
                <w:rFonts w:ascii="Times New Roman"/>
                <w:b w:val="false"/>
                <w:i w:val="false"/>
                <w:color w:val="000000"/>
                <w:sz w:val="20"/>
              </w:rPr>
              <w:t>проведения 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наре-</w:t>
            </w:r>
            <w:r>
              <w:br/>
            </w:r>
            <w:r>
              <w:rPr>
                <w:rFonts w:ascii="Times New Roman"/>
                <w:b w:val="false"/>
                <w:i w:val="false"/>
                <w:color w:val="000000"/>
                <w:sz w:val="20"/>
              </w:rPr>
              <w:t>
</w:t>
            </w:r>
            <w:r>
              <w:rPr>
                <w:rFonts w:ascii="Times New Roman"/>
                <w:b w:val="false"/>
                <w:i w:val="false"/>
                <w:color w:val="000000"/>
                <w:sz w:val="20"/>
              </w:rPr>
              <w:t>каний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Реализация достигнутых</w:t>
            </w:r>
            <w:r>
              <w:br/>
            </w:r>
            <w:r>
              <w:rPr>
                <w:rFonts w:ascii="Times New Roman"/>
                <w:b w:val="false"/>
                <w:i w:val="false"/>
                <w:color w:val="000000"/>
                <w:sz w:val="20"/>
              </w:rPr>
              <w:t>
</w:t>
            </w:r>
            <w:r>
              <w:rPr>
                <w:rFonts w:ascii="Times New Roman"/>
                <w:b w:val="false"/>
                <w:i w:val="false"/>
                <w:color w:val="000000"/>
                <w:sz w:val="20"/>
              </w:rPr>
              <w:t>договоренностей в рамках</w:t>
            </w:r>
            <w:r>
              <w:br/>
            </w:r>
            <w:r>
              <w:rPr>
                <w:rFonts w:ascii="Times New Roman"/>
                <w:b w:val="false"/>
                <w:i w:val="false"/>
                <w:color w:val="000000"/>
                <w:sz w:val="20"/>
              </w:rPr>
              <w:t>
</w:t>
            </w:r>
            <w:r>
              <w:rPr>
                <w:rFonts w:ascii="Times New Roman"/>
                <w:b w:val="false"/>
                <w:i w:val="false"/>
                <w:color w:val="000000"/>
                <w:sz w:val="20"/>
              </w:rPr>
              <w:t>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520"/>
        <w:gridCol w:w="1335"/>
        <w:gridCol w:w="1408"/>
        <w:gridCol w:w="1253"/>
        <w:gridCol w:w="1137"/>
        <w:gridCol w:w="1011"/>
        <w:gridCol w:w="851"/>
        <w:gridCol w:w="1138"/>
        <w:gridCol w:w="1138"/>
      </w:tblGrid>
      <w:tr>
        <w:trPr>
          <w:trHeight w:val="55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«Повышение квалификации руководящих работников и менеджеров</w:t>
            </w:r>
            <w:r>
              <w:br/>
            </w:r>
            <w:r>
              <w:rPr>
                <w:rFonts w:ascii="Times New Roman"/>
                <w:b w:val="false"/>
                <w:i w:val="false"/>
                <w:color w:val="000000"/>
                <w:sz w:val="20"/>
              </w:rPr>
              <w:t>
</w:t>
            </w:r>
            <w:r>
              <w:rPr>
                <w:rFonts w:ascii="Times New Roman"/>
                <w:b w:val="false"/>
                <w:i w:val="false"/>
                <w:color w:val="000000"/>
                <w:sz w:val="20"/>
              </w:rPr>
              <w:t>в сфере экономики»</w:t>
            </w:r>
          </w:p>
        </w:tc>
      </w:tr>
      <w:tr>
        <w:trPr>
          <w:trHeight w:val="55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повышению квалификации руководящих работников и</w:t>
            </w:r>
            <w:r>
              <w:br/>
            </w:r>
            <w:r>
              <w:rPr>
                <w:rFonts w:ascii="Times New Roman"/>
                <w:b w:val="false"/>
                <w:i w:val="false"/>
                <w:color w:val="000000"/>
                <w:sz w:val="20"/>
              </w:rPr>
              <w:t>
</w:t>
            </w:r>
            <w:r>
              <w:rPr>
                <w:rFonts w:ascii="Times New Roman"/>
                <w:b w:val="false"/>
                <w:i w:val="false"/>
                <w:color w:val="000000"/>
                <w:sz w:val="20"/>
              </w:rPr>
              <w:t>менеджеров работников в сфере экономики в рамках компонента «Деловые</w:t>
            </w:r>
            <w:r>
              <w:br/>
            </w:r>
            <w:r>
              <w:rPr>
                <w:rFonts w:ascii="Times New Roman"/>
                <w:b w:val="false"/>
                <w:i w:val="false"/>
                <w:color w:val="000000"/>
                <w:sz w:val="20"/>
              </w:rPr>
              <w:t>
</w:t>
            </w:r>
            <w:r>
              <w:rPr>
                <w:rFonts w:ascii="Times New Roman"/>
                <w:b w:val="false"/>
                <w:i w:val="false"/>
                <w:color w:val="000000"/>
                <w:sz w:val="20"/>
              </w:rPr>
              <w:t xml:space="preserve">связи»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 </w:t>
            </w:r>
          </w:p>
        </w:tc>
      </w:tr>
      <w:tr>
        <w:trPr>
          <w:trHeight w:val="300"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Обучение и стажировка</w:t>
            </w:r>
            <w:r>
              <w:br/>
            </w:r>
            <w:r>
              <w:rPr>
                <w:rFonts w:ascii="Times New Roman"/>
                <w:b w:val="false"/>
                <w:i w:val="false"/>
                <w:color w:val="000000"/>
                <w:sz w:val="20"/>
              </w:rPr>
              <w:t>
</w:t>
            </w:r>
            <w:r>
              <w:rPr>
                <w:rFonts w:ascii="Times New Roman"/>
                <w:b w:val="false"/>
                <w:i w:val="false"/>
                <w:color w:val="000000"/>
                <w:sz w:val="20"/>
              </w:rPr>
              <w:t>руководителей высшего и</w:t>
            </w:r>
            <w:r>
              <w:br/>
            </w:r>
            <w:r>
              <w:rPr>
                <w:rFonts w:ascii="Times New Roman"/>
                <w:b w:val="false"/>
                <w:i w:val="false"/>
                <w:color w:val="000000"/>
                <w:sz w:val="20"/>
              </w:rPr>
              <w:t>
</w:t>
            </w:r>
            <w:r>
              <w:rPr>
                <w:rFonts w:ascii="Times New Roman"/>
                <w:b w:val="false"/>
                <w:i w:val="false"/>
                <w:color w:val="000000"/>
                <w:sz w:val="20"/>
              </w:rPr>
              <w:t>среднего звена предприятий</w:t>
            </w:r>
            <w:r>
              <w:br/>
            </w:r>
            <w:r>
              <w:rPr>
                <w:rFonts w:ascii="Times New Roman"/>
                <w:b w:val="false"/>
                <w:i w:val="false"/>
                <w:color w:val="000000"/>
                <w:sz w:val="20"/>
              </w:rPr>
              <w:t>
</w:t>
            </w:r>
            <w:r>
              <w:rPr>
                <w:rFonts w:ascii="Times New Roman"/>
                <w:b w:val="false"/>
                <w:i w:val="false"/>
                <w:color w:val="000000"/>
                <w:sz w:val="20"/>
              </w:rPr>
              <w:t>малого и среднего бизнеса</w:t>
            </w:r>
            <w:r>
              <w:br/>
            </w:r>
            <w:r>
              <w:rPr>
                <w:rFonts w:ascii="Times New Roman"/>
                <w:b w:val="false"/>
                <w:i w:val="false"/>
                <w:color w:val="000000"/>
                <w:sz w:val="20"/>
              </w:rPr>
              <w:t>
</w:t>
            </w:r>
            <w:r>
              <w:rPr>
                <w:rFonts w:ascii="Times New Roman"/>
                <w:b w:val="false"/>
                <w:i w:val="false"/>
                <w:color w:val="000000"/>
                <w:sz w:val="20"/>
              </w:rPr>
              <w:t>в Казахстане и за рубежом</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руководящих</w:t>
            </w:r>
            <w:r>
              <w:br/>
            </w:r>
            <w:r>
              <w:rPr>
                <w:rFonts w:ascii="Times New Roman"/>
                <w:b w:val="false"/>
                <w:i w:val="false"/>
                <w:color w:val="000000"/>
                <w:sz w:val="20"/>
              </w:rPr>
              <w:t>
</w:t>
            </w:r>
            <w:r>
              <w:rPr>
                <w:rFonts w:ascii="Times New Roman"/>
                <w:b w:val="false"/>
                <w:i w:val="false"/>
                <w:color w:val="000000"/>
                <w:sz w:val="20"/>
              </w:rPr>
              <w:t>работников и менеджеров,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руководящих</w:t>
            </w:r>
            <w:r>
              <w:br/>
            </w:r>
            <w:r>
              <w:rPr>
                <w:rFonts w:ascii="Times New Roman"/>
                <w:b w:val="false"/>
                <w:i w:val="false"/>
                <w:color w:val="000000"/>
                <w:sz w:val="20"/>
              </w:rPr>
              <w:t>
</w:t>
            </w:r>
            <w:r>
              <w:rPr>
                <w:rFonts w:ascii="Times New Roman"/>
                <w:b w:val="false"/>
                <w:i w:val="false"/>
                <w:color w:val="000000"/>
                <w:sz w:val="20"/>
              </w:rPr>
              <w:t>работников и менеджеров,</w:t>
            </w:r>
            <w:r>
              <w:br/>
            </w:r>
            <w:r>
              <w:rPr>
                <w:rFonts w:ascii="Times New Roman"/>
                <w:b w:val="false"/>
                <w:i w:val="false"/>
                <w:color w:val="000000"/>
                <w:sz w:val="20"/>
              </w:rPr>
              <w:t>
</w:t>
            </w:r>
            <w:r>
              <w:rPr>
                <w:rFonts w:ascii="Times New Roman"/>
                <w:b w:val="false"/>
                <w:i w:val="false"/>
                <w:color w:val="000000"/>
                <w:sz w:val="20"/>
              </w:rPr>
              <w:t>направляемых на стажировку</w:t>
            </w:r>
            <w:r>
              <w:br/>
            </w:r>
            <w:r>
              <w:rPr>
                <w:rFonts w:ascii="Times New Roman"/>
                <w:b w:val="false"/>
                <w:i w:val="false"/>
                <w:color w:val="000000"/>
                <w:sz w:val="20"/>
              </w:rPr>
              <w:t>
</w:t>
            </w:r>
            <w:r>
              <w:rPr>
                <w:rFonts w:ascii="Times New Roman"/>
                <w:b w:val="false"/>
                <w:i w:val="false"/>
                <w:color w:val="000000"/>
                <w:sz w:val="20"/>
              </w:rPr>
              <w:t>в Германию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Заключение договоров на</w:t>
            </w:r>
            <w:r>
              <w:br/>
            </w:r>
            <w:r>
              <w:rPr>
                <w:rFonts w:ascii="Times New Roman"/>
                <w:b w:val="false"/>
                <w:i w:val="false"/>
                <w:color w:val="000000"/>
                <w:sz w:val="20"/>
              </w:rPr>
              <w:t>
</w:t>
            </w:r>
            <w:r>
              <w:rPr>
                <w:rFonts w:ascii="Times New Roman"/>
                <w:b w:val="false"/>
                <w:i w:val="false"/>
                <w:color w:val="000000"/>
                <w:sz w:val="20"/>
              </w:rPr>
              <w:t>поставку оборудования,</w:t>
            </w:r>
            <w:r>
              <w:br/>
            </w:r>
            <w:r>
              <w:rPr>
                <w:rFonts w:ascii="Times New Roman"/>
                <w:b w:val="false"/>
                <w:i w:val="false"/>
                <w:color w:val="000000"/>
                <w:sz w:val="20"/>
              </w:rPr>
              <w:t>
</w:t>
            </w:r>
            <w:r>
              <w:rPr>
                <w:rFonts w:ascii="Times New Roman"/>
                <w:b w:val="false"/>
                <w:i w:val="false"/>
                <w:color w:val="000000"/>
                <w:sz w:val="20"/>
              </w:rPr>
              <w:t>сырья, материалов</w:t>
            </w:r>
            <w:r>
              <w:br/>
            </w:r>
            <w:r>
              <w:rPr>
                <w:rFonts w:ascii="Times New Roman"/>
                <w:b w:val="false"/>
                <w:i w:val="false"/>
                <w:color w:val="000000"/>
                <w:sz w:val="20"/>
              </w:rPr>
              <w:t>
</w:t>
            </w:r>
            <w:r>
              <w:rPr>
                <w:rFonts w:ascii="Times New Roman"/>
                <w:b w:val="false"/>
                <w:i w:val="false"/>
                <w:color w:val="000000"/>
                <w:sz w:val="20"/>
              </w:rPr>
              <w:t>предпринимателей, получивших</w:t>
            </w:r>
            <w:r>
              <w:br/>
            </w:r>
            <w:r>
              <w:rPr>
                <w:rFonts w:ascii="Times New Roman"/>
                <w:b w:val="false"/>
                <w:i w:val="false"/>
                <w:color w:val="000000"/>
                <w:sz w:val="20"/>
              </w:rPr>
              <w:t>
</w:t>
            </w:r>
            <w:r>
              <w:rPr>
                <w:rFonts w:ascii="Times New Roman"/>
                <w:b w:val="false"/>
                <w:i w:val="false"/>
                <w:color w:val="000000"/>
                <w:sz w:val="20"/>
              </w:rPr>
              <w:t>поддержку в рамках 4</w:t>
            </w:r>
            <w:r>
              <w:br/>
            </w:r>
            <w:r>
              <w:rPr>
                <w:rFonts w:ascii="Times New Roman"/>
                <w:b w:val="false"/>
                <w:i w:val="false"/>
                <w:color w:val="000000"/>
                <w:sz w:val="20"/>
              </w:rPr>
              <w:t>
</w:t>
            </w:r>
            <w:r>
              <w:rPr>
                <w:rFonts w:ascii="Times New Roman"/>
                <w:b w:val="false"/>
                <w:i w:val="false"/>
                <w:color w:val="000000"/>
                <w:sz w:val="20"/>
              </w:rPr>
              <w:t>направления «Дорожной карты</w:t>
            </w:r>
            <w:r>
              <w:br/>
            </w:r>
            <w:r>
              <w:rPr>
                <w:rFonts w:ascii="Times New Roman"/>
                <w:b w:val="false"/>
                <w:i w:val="false"/>
                <w:color w:val="000000"/>
                <w:sz w:val="20"/>
              </w:rPr>
              <w:t>
</w:t>
            </w:r>
            <w:r>
              <w:rPr>
                <w:rFonts w:ascii="Times New Roman"/>
                <w:b w:val="false"/>
                <w:i w:val="false"/>
                <w:color w:val="000000"/>
                <w:sz w:val="20"/>
              </w:rPr>
              <w:t>бизнеса 2020»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обучившихся</w:t>
            </w:r>
            <w:r>
              <w:br/>
            </w:r>
            <w:r>
              <w:rPr>
                <w:rFonts w:ascii="Times New Roman"/>
                <w:b w:val="false"/>
                <w:i w:val="false"/>
                <w:color w:val="000000"/>
                <w:sz w:val="20"/>
              </w:rPr>
              <w:t>
</w:t>
            </w:r>
            <w:r>
              <w:rPr>
                <w:rFonts w:ascii="Times New Roman"/>
                <w:b w:val="false"/>
                <w:i w:val="false"/>
                <w:color w:val="000000"/>
                <w:sz w:val="20"/>
              </w:rPr>
              <w:t>менеджеров, расширивших свой</w:t>
            </w:r>
            <w:r>
              <w:br/>
            </w:r>
            <w:r>
              <w:rPr>
                <w:rFonts w:ascii="Times New Roman"/>
                <w:b w:val="false"/>
                <w:i w:val="false"/>
                <w:color w:val="000000"/>
                <w:sz w:val="20"/>
              </w:rPr>
              <w:t>
</w:t>
            </w:r>
            <w:r>
              <w:rPr>
                <w:rFonts w:ascii="Times New Roman"/>
                <w:b w:val="false"/>
                <w:i w:val="false"/>
                <w:color w:val="000000"/>
                <w:sz w:val="20"/>
              </w:rPr>
              <w:t>бизнес после окончания</w:t>
            </w:r>
            <w:r>
              <w:br/>
            </w:r>
            <w:r>
              <w:rPr>
                <w:rFonts w:ascii="Times New Roman"/>
                <w:b w:val="false"/>
                <w:i w:val="false"/>
                <w:color w:val="000000"/>
                <w:sz w:val="20"/>
              </w:rPr>
              <w:t>
</w:t>
            </w:r>
            <w:r>
              <w:rPr>
                <w:rFonts w:ascii="Times New Roman"/>
                <w:b w:val="false"/>
                <w:i w:val="false"/>
                <w:color w:val="000000"/>
                <w:sz w:val="20"/>
              </w:rPr>
              <w:t>программы повышения</w:t>
            </w:r>
            <w:r>
              <w:br/>
            </w:r>
            <w:r>
              <w:rPr>
                <w:rFonts w:ascii="Times New Roman"/>
                <w:b w:val="false"/>
                <w:i w:val="false"/>
                <w:color w:val="000000"/>
                <w:sz w:val="20"/>
              </w:rPr>
              <w:t>
</w:t>
            </w:r>
            <w:r>
              <w:rPr>
                <w:rFonts w:ascii="Times New Roman"/>
                <w:b w:val="false"/>
                <w:i w:val="false"/>
                <w:color w:val="000000"/>
                <w:sz w:val="20"/>
              </w:rPr>
              <w:t>квалификации руководящих</w:t>
            </w:r>
            <w:r>
              <w:br/>
            </w:r>
            <w:r>
              <w:rPr>
                <w:rFonts w:ascii="Times New Roman"/>
                <w:b w:val="false"/>
                <w:i w:val="false"/>
                <w:color w:val="000000"/>
                <w:sz w:val="20"/>
              </w:rPr>
              <w:t>
</w:t>
            </w:r>
            <w:r>
              <w:rPr>
                <w:rFonts w:ascii="Times New Roman"/>
                <w:b w:val="false"/>
                <w:i w:val="false"/>
                <w:color w:val="000000"/>
                <w:sz w:val="20"/>
              </w:rPr>
              <w:t>работников и менеджеров</w:t>
            </w:r>
            <w:r>
              <w:br/>
            </w:r>
            <w:r>
              <w:rPr>
                <w:rFonts w:ascii="Times New Roman"/>
                <w:b w:val="false"/>
                <w:i w:val="false"/>
                <w:color w:val="000000"/>
                <w:sz w:val="20"/>
              </w:rPr>
              <w:t>
</w:t>
            </w:r>
            <w:r>
              <w:rPr>
                <w:rFonts w:ascii="Times New Roman"/>
                <w:b w:val="false"/>
                <w:i w:val="false"/>
                <w:color w:val="000000"/>
                <w:sz w:val="20"/>
              </w:rPr>
              <w:t>в сфере экономики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Участие первых руководителей</w:t>
            </w:r>
            <w:r>
              <w:br/>
            </w:r>
            <w:r>
              <w:rPr>
                <w:rFonts w:ascii="Times New Roman"/>
                <w:b w:val="false"/>
                <w:i w:val="false"/>
                <w:color w:val="000000"/>
                <w:sz w:val="20"/>
              </w:rPr>
              <w:t>
</w:t>
            </w:r>
            <w:r>
              <w:rPr>
                <w:rFonts w:ascii="Times New Roman"/>
                <w:b w:val="false"/>
                <w:i w:val="false"/>
                <w:color w:val="000000"/>
                <w:sz w:val="20"/>
              </w:rPr>
              <w:t>компаний и организаций в</w:t>
            </w:r>
            <w:r>
              <w:br/>
            </w:r>
            <w:r>
              <w:rPr>
                <w:rFonts w:ascii="Times New Roman"/>
                <w:b w:val="false"/>
                <w:i w:val="false"/>
                <w:color w:val="000000"/>
                <w:sz w:val="20"/>
              </w:rPr>
              <w:t>
</w:t>
            </w:r>
            <w:r>
              <w:rPr>
                <w:rFonts w:ascii="Times New Roman"/>
                <w:b w:val="false"/>
                <w:i w:val="false"/>
                <w:color w:val="000000"/>
                <w:sz w:val="20"/>
              </w:rPr>
              <w:t>программе повышения</w:t>
            </w:r>
            <w:r>
              <w:br/>
            </w:r>
            <w:r>
              <w:rPr>
                <w:rFonts w:ascii="Times New Roman"/>
                <w:b w:val="false"/>
                <w:i w:val="false"/>
                <w:color w:val="000000"/>
                <w:sz w:val="20"/>
              </w:rPr>
              <w:t>
</w:t>
            </w:r>
            <w:r>
              <w:rPr>
                <w:rFonts w:ascii="Times New Roman"/>
                <w:b w:val="false"/>
                <w:i w:val="false"/>
                <w:color w:val="000000"/>
                <w:sz w:val="20"/>
              </w:rPr>
              <w:t>квалификации руководящих</w:t>
            </w:r>
            <w:r>
              <w:br/>
            </w:r>
            <w:r>
              <w:rPr>
                <w:rFonts w:ascii="Times New Roman"/>
                <w:b w:val="false"/>
                <w:i w:val="false"/>
                <w:color w:val="000000"/>
                <w:sz w:val="20"/>
              </w:rPr>
              <w:t>
</w:t>
            </w:r>
            <w:r>
              <w:rPr>
                <w:rFonts w:ascii="Times New Roman"/>
                <w:b w:val="false"/>
                <w:i w:val="false"/>
                <w:color w:val="000000"/>
                <w:sz w:val="20"/>
              </w:rPr>
              <w:t>работников и менеджеров в</w:t>
            </w:r>
            <w:r>
              <w:br/>
            </w:r>
            <w:r>
              <w:rPr>
                <w:rFonts w:ascii="Times New Roman"/>
                <w:b w:val="false"/>
                <w:i w:val="false"/>
                <w:color w:val="000000"/>
                <w:sz w:val="20"/>
              </w:rPr>
              <w:t>
</w:t>
            </w:r>
            <w:r>
              <w:rPr>
                <w:rFonts w:ascii="Times New Roman"/>
                <w:b w:val="false"/>
                <w:i w:val="false"/>
                <w:color w:val="000000"/>
                <w:sz w:val="20"/>
              </w:rPr>
              <w:t>сфере экономики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 преподавания</w:t>
            </w:r>
            <w:r>
              <w:br/>
            </w:r>
            <w:r>
              <w:rPr>
                <w:rFonts w:ascii="Times New Roman"/>
                <w:b w:val="false"/>
                <w:i w:val="false"/>
                <w:color w:val="000000"/>
                <w:sz w:val="20"/>
              </w:rPr>
              <w:t>
</w:t>
            </w:r>
            <w:r>
              <w:rPr>
                <w:rFonts w:ascii="Times New Roman"/>
                <w:b w:val="false"/>
                <w:i w:val="false"/>
                <w:color w:val="000000"/>
                <w:sz w:val="20"/>
              </w:rPr>
              <w:t>путем опроса среди</w:t>
            </w:r>
            <w:r>
              <w:br/>
            </w:r>
            <w:r>
              <w:rPr>
                <w:rFonts w:ascii="Times New Roman"/>
                <w:b w:val="false"/>
                <w:i w:val="false"/>
                <w:color w:val="000000"/>
                <w:sz w:val="20"/>
              </w:rPr>
              <w:t>
</w:t>
            </w:r>
            <w:r>
              <w:rPr>
                <w:rFonts w:ascii="Times New Roman"/>
                <w:b w:val="false"/>
                <w:i w:val="false"/>
                <w:color w:val="000000"/>
                <w:sz w:val="20"/>
              </w:rPr>
              <w:t>менеджеров, прошедших</w:t>
            </w:r>
            <w:r>
              <w:br/>
            </w:r>
            <w:r>
              <w:rPr>
                <w:rFonts w:ascii="Times New Roman"/>
                <w:b w:val="false"/>
                <w:i w:val="false"/>
                <w:color w:val="000000"/>
                <w:sz w:val="20"/>
              </w:rPr>
              <w:t>
</w:t>
            </w:r>
            <w:r>
              <w:rPr>
                <w:rFonts w:ascii="Times New Roman"/>
                <w:b w:val="false"/>
                <w:i w:val="false"/>
                <w:color w:val="000000"/>
                <w:sz w:val="20"/>
              </w:rPr>
              <w:t>обучение по программе</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руководящих 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 экономики</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w:t>
            </w:r>
            <w:r>
              <w:br/>
            </w:r>
            <w:r>
              <w:rPr>
                <w:rFonts w:ascii="Times New Roman"/>
                <w:b w:val="false"/>
                <w:i w:val="false"/>
                <w:color w:val="000000"/>
                <w:sz w:val="20"/>
              </w:rPr>
              <w:t>
</w:t>
            </w:r>
            <w:r>
              <w:rPr>
                <w:rFonts w:ascii="Times New Roman"/>
                <w:b w:val="false"/>
                <w:i w:val="false"/>
                <w:color w:val="000000"/>
                <w:sz w:val="20"/>
              </w:rPr>
              <w:t>бальной</w:t>
            </w:r>
            <w:r>
              <w:br/>
            </w:r>
            <w:r>
              <w:rPr>
                <w:rFonts w:ascii="Times New Roman"/>
                <w:b w:val="false"/>
                <w:i w:val="false"/>
                <w:color w:val="000000"/>
                <w:sz w:val="20"/>
              </w:rPr>
              <w:t>
</w:t>
            </w:r>
            <w:r>
              <w:rPr>
                <w:rFonts w:ascii="Times New Roman"/>
                <w:b w:val="false"/>
                <w:i w:val="false"/>
                <w:color w:val="000000"/>
                <w:sz w:val="20"/>
              </w:rPr>
              <w:t>шкале)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Стоимость обучения одного</w:t>
            </w:r>
            <w:r>
              <w:br/>
            </w:r>
            <w:r>
              <w:rPr>
                <w:rFonts w:ascii="Times New Roman"/>
                <w:b w:val="false"/>
                <w:i w:val="false"/>
                <w:color w:val="000000"/>
                <w:sz w:val="20"/>
              </w:rPr>
              <w:t>
</w:t>
            </w:r>
            <w:r>
              <w:rPr>
                <w:rFonts w:ascii="Times New Roman"/>
                <w:b w:val="false"/>
                <w:i w:val="false"/>
                <w:color w:val="000000"/>
                <w:sz w:val="20"/>
              </w:rPr>
              <w:t>руководящего работника и</w:t>
            </w:r>
            <w:r>
              <w:br/>
            </w:r>
            <w:r>
              <w:rPr>
                <w:rFonts w:ascii="Times New Roman"/>
                <w:b w:val="false"/>
                <w:i w:val="false"/>
                <w:color w:val="000000"/>
                <w:sz w:val="20"/>
              </w:rPr>
              <w:t>
</w:t>
            </w:r>
            <w:r>
              <w:rPr>
                <w:rFonts w:ascii="Times New Roman"/>
                <w:b w:val="false"/>
                <w:i w:val="false"/>
                <w:color w:val="000000"/>
                <w:sz w:val="20"/>
              </w:rPr>
              <w:t>менеджера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2551"/>
        <w:gridCol w:w="1271"/>
        <w:gridCol w:w="1448"/>
        <w:gridCol w:w="1227"/>
        <w:gridCol w:w="1075"/>
        <w:gridCol w:w="985"/>
        <w:gridCol w:w="860"/>
        <w:gridCol w:w="1162"/>
        <w:gridCol w:w="1163"/>
      </w:tblGrid>
      <w:tr>
        <w:trPr>
          <w:trHeight w:val="5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«Капитальные расходы Министерства экономического развития и торговли</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555"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 для материально-технической обеспеченности</w:t>
            </w:r>
            <w:r>
              <w:br/>
            </w:r>
            <w:r>
              <w:rPr>
                <w:rFonts w:ascii="Times New Roman"/>
                <w:b w:val="false"/>
                <w:i w:val="false"/>
                <w:color w:val="000000"/>
                <w:sz w:val="20"/>
              </w:rPr>
              <w:t>
</w:t>
            </w:r>
            <w:r>
              <w:rPr>
                <w:rFonts w:ascii="Times New Roman"/>
                <w:b w:val="false"/>
                <w:i w:val="false"/>
                <w:color w:val="000000"/>
                <w:sz w:val="20"/>
              </w:rPr>
              <w:t>сотрудников Министерства и его ведомств</w:t>
            </w:r>
          </w:p>
        </w:tc>
      </w:tr>
      <w:tr>
        <w:trPr>
          <w:trHeight w:val="30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Закуп вычислительного</w:t>
            </w:r>
            <w:r>
              <w:br/>
            </w:r>
            <w:r>
              <w:rPr>
                <w:rFonts w:ascii="Times New Roman"/>
                <w:b w:val="false"/>
                <w:i w:val="false"/>
                <w:color w:val="000000"/>
                <w:sz w:val="20"/>
              </w:rPr>
              <w:t>
</w:t>
            </w:r>
            <w:r>
              <w:rPr>
                <w:rFonts w:ascii="Times New Roman"/>
                <w:b w:val="false"/>
                <w:i w:val="false"/>
                <w:color w:val="000000"/>
                <w:sz w:val="20"/>
              </w:rPr>
              <w:t>и телекоммуникационного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комплектов мебели для</w:t>
            </w:r>
            <w:r>
              <w:br/>
            </w:r>
            <w:r>
              <w:rPr>
                <w:rFonts w:ascii="Times New Roman"/>
                <w:b w:val="false"/>
                <w:i w:val="false"/>
                <w:color w:val="000000"/>
                <w:sz w:val="20"/>
              </w:rPr>
              <w:t>
</w:t>
            </w:r>
            <w:r>
              <w:rPr>
                <w:rFonts w:ascii="Times New Roman"/>
                <w:b w:val="false"/>
                <w:i w:val="false"/>
                <w:color w:val="000000"/>
                <w:sz w:val="20"/>
              </w:rPr>
              <w:t>сотрудников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Кол-во закупаемой</w:t>
            </w:r>
            <w:r>
              <w:br/>
            </w:r>
            <w:r>
              <w:rPr>
                <w:rFonts w:ascii="Times New Roman"/>
                <w:b w:val="false"/>
                <w:i w:val="false"/>
                <w:color w:val="000000"/>
                <w:sz w:val="20"/>
              </w:rPr>
              <w:t>
</w:t>
            </w:r>
            <w:r>
              <w:rPr>
                <w:rFonts w:ascii="Times New Roman"/>
                <w:b w:val="false"/>
                <w:i w:val="false"/>
                <w:color w:val="000000"/>
                <w:sz w:val="20"/>
              </w:rPr>
              <w:t>компьютерной техники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принтеров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закупаемого</w:t>
            </w:r>
            <w:r>
              <w:br/>
            </w:r>
            <w:r>
              <w:rPr>
                <w:rFonts w:ascii="Times New Roman"/>
                <w:b w:val="false"/>
                <w:i w:val="false"/>
                <w:color w:val="000000"/>
                <w:sz w:val="20"/>
              </w:rPr>
              <w:t>
</w:t>
            </w:r>
            <w:r>
              <w:rPr>
                <w:rFonts w:ascii="Times New Roman"/>
                <w:b w:val="false"/>
                <w:i w:val="false"/>
                <w:color w:val="000000"/>
                <w:sz w:val="20"/>
              </w:rPr>
              <w:t>серверного 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закупаемой</w:t>
            </w:r>
            <w:r>
              <w:br/>
            </w:r>
            <w:r>
              <w:rPr>
                <w:rFonts w:ascii="Times New Roman"/>
                <w:b w:val="false"/>
                <w:i w:val="false"/>
                <w:color w:val="000000"/>
                <w:sz w:val="20"/>
              </w:rPr>
              <w:t>
</w:t>
            </w:r>
            <w:r>
              <w:rPr>
                <w:rFonts w:ascii="Times New Roman"/>
                <w:b w:val="false"/>
                <w:i w:val="false"/>
                <w:color w:val="000000"/>
                <w:sz w:val="20"/>
              </w:rPr>
              <w:t>организационной техники</w:t>
            </w:r>
            <w:r>
              <w:br/>
            </w:r>
            <w:r>
              <w:rPr>
                <w:rFonts w:ascii="Times New Roman"/>
                <w:b w:val="false"/>
                <w:i w:val="false"/>
                <w:color w:val="000000"/>
                <w:sz w:val="20"/>
              </w:rPr>
              <w:t>
</w:t>
            </w:r>
            <w:r>
              <w:rPr>
                <w:rFonts w:ascii="Times New Roman"/>
                <w:b w:val="false"/>
                <w:i w:val="false"/>
                <w:color w:val="000000"/>
                <w:sz w:val="20"/>
              </w:rPr>
              <w:t>и 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закупаемых комплектов</w:t>
            </w:r>
            <w:r>
              <w:br/>
            </w:r>
            <w:r>
              <w:rPr>
                <w:rFonts w:ascii="Times New Roman"/>
                <w:b w:val="false"/>
                <w:i w:val="false"/>
                <w:color w:val="000000"/>
                <w:sz w:val="20"/>
              </w:rPr>
              <w:t>
</w:t>
            </w:r>
            <w:r>
              <w:rPr>
                <w:rFonts w:ascii="Times New Roman"/>
                <w:b w:val="false"/>
                <w:i w:val="false"/>
                <w:color w:val="000000"/>
                <w:sz w:val="20"/>
              </w:rPr>
              <w:t>мебели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Материально-техническая</w:t>
            </w:r>
            <w:r>
              <w:br/>
            </w:r>
            <w:r>
              <w:rPr>
                <w:rFonts w:ascii="Times New Roman"/>
                <w:b w:val="false"/>
                <w:i w:val="false"/>
                <w:color w:val="000000"/>
                <w:sz w:val="20"/>
              </w:rPr>
              <w:t>
</w:t>
            </w:r>
            <w:r>
              <w:rPr>
                <w:rFonts w:ascii="Times New Roman"/>
                <w:b w:val="false"/>
                <w:i w:val="false"/>
                <w:color w:val="000000"/>
                <w:sz w:val="20"/>
              </w:rPr>
              <w:t>обеспеченность сотрудников</w:t>
            </w:r>
            <w:r>
              <w:br/>
            </w:r>
            <w:r>
              <w:rPr>
                <w:rFonts w:ascii="Times New Roman"/>
                <w:b w:val="false"/>
                <w:i w:val="false"/>
                <w:color w:val="000000"/>
                <w:sz w:val="20"/>
              </w:rPr>
              <w:t>
</w:t>
            </w:r>
            <w:r>
              <w:rPr>
                <w:rFonts w:ascii="Times New Roman"/>
                <w:b w:val="false"/>
                <w:i w:val="false"/>
                <w:color w:val="000000"/>
                <w:sz w:val="20"/>
              </w:rPr>
              <w:t>Министерства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Бесперебойная работа средств</w:t>
            </w:r>
            <w:r>
              <w:br/>
            </w:r>
            <w:r>
              <w:rPr>
                <w:rFonts w:ascii="Times New Roman"/>
                <w:b w:val="false"/>
                <w:i w:val="false"/>
                <w:color w:val="000000"/>
                <w:sz w:val="20"/>
              </w:rPr>
              <w:t>
</w:t>
            </w:r>
            <w:r>
              <w:rPr>
                <w:rFonts w:ascii="Times New Roman"/>
                <w:b w:val="false"/>
                <w:i w:val="false"/>
                <w:color w:val="000000"/>
                <w:sz w:val="20"/>
              </w:rPr>
              <w:t>вычислительной и</w:t>
            </w:r>
            <w:r>
              <w:br/>
            </w:r>
            <w:r>
              <w:rPr>
                <w:rFonts w:ascii="Times New Roman"/>
                <w:b w:val="false"/>
                <w:i w:val="false"/>
                <w:color w:val="000000"/>
                <w:sz w:val="20"/>
              </w:rPr>
              <w:t>
</w:t>
            </w:r>
            <w:r>
              <w:rPr>
                <w:rFonts w:ascii="Times New Roman"/>
                <w:b w:val="false"/>
                <w:i w:val="false"/>
                <w:color w:val="000000"/>
                <w:sz w:val="20"/>
              </w:rPr>
              <w:t>организационной техники,</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 улучшение условий</w:t>
            </w:r>
            <w:r>
              <w:br/>
            </w:r>
            <w:r>
              <w:rPr>
                <w:rFonts w:ascii="Times New Roman"/>
                <w:b w:val="false"/>
                <w:i w:val="false"/>
                <w:color w:val="000000"/>
                <w:sz w:val="20"/>
              </w:rPr>
              <w:t>
</w:t>
            </w:r>
            <w:r>
              <w:rPr>
                <w:rFonts w:ascii="Times New Roman"/>
                <w:b w:val="false"/>
                <w:i w:val="false"/>
                <w:color w:val="000000"/>
                <w:sz w:val="20"/>
              </w:rPr>
              <w:t>труда работников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Обновление парка</w:t>
            </w:r>
            <w:r>
              <w:br/>
            </w:r>
            <w:r>
              <w:rPr>
                <w:rFonts w:ascii="Times New Roman"/>
                <w:b w:val="false"/>
                <w:i w:val="false"/>
                <w:color w:val="000000"/>
                <w:sz w:val="20"/>
              </w:rPr>
              <w:t>
</w:t>
            </w:r>
            <w:r>
              <w:rPr>
                <w:rFonts w:ascii="Times New Roman"/>
                <w:b w:val="false"/>
                <w:i w:val="false"/>
                <w:color w:val="000000"/>
                <w:sz w:val="20"/>
              </w:rPr>
              <w:t>вычислительной техники</w:t>
            </w:r>
            <w:r>
              <w:br/>
            </w:r>
            <w:r>
              <w:rPr>
                <w:rFonts w:ascii="Times New Roman"/>
                <w:b w:val="false"/>
                <w:i w:val="false"/>
                <w:color w:val="000000"/>
                <w:sz w:val="20"/>
              </w:rPr>
              <w:t>
</w:t>
            </w:r>
            <w:r>
              <w:rPr>
                <w:rFonts w:ascii="Times New Roman"/>
                <w:b w:val="false"/>
                <w:i w:val="false"/>
                <w:color w:val="000000"/>
                <w:sz w:val="20"/>
              </w:rPr>
              <w:t>и серверного 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156 127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13 050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2472"/>
        <w:gridCol w:w="1232"/>
        <w:gridCol w:w="1406"/>
        <w:gridCol w:w="1278"/>
        <w:gridCol w:w="1278"/>
        <w:gridCol w:w="996"/>
        <w:gridCol w:w="887"/>
        <w:gridCol w:w="1102"/>
        <w:gridCol w:w="1146"/>
      </w:tblGrid>
      <w:tr>
        <w:trPr>
          <w:trHeight w:val="55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«Содействие продвижению экспорта казахстанских товаров на внешние</w:t>
            </w:r>
            <w:r>
              <w:br/>
            </w:r>
            <w:r>
              <w:rPr>
                <w:rFonts w:ascii="Times New Roman"/>
                <w:b w:val="false"/>
                <w:i w:val="false"/>
                <w:color w:val="000000"/>
                <w:sz w:val="20"/>
              </w:rPr>
              <w:t>
</w:t>
            </w:r>
            <w:r>
              <w:rPr>
                <w:rFonts w:ascii="Times New Roman"/>
                <w:b w:val="false"/>
                <w:i w:val="false"/>
                <w:color w:val="000000"/>
                <w:sz w:val="20"/>
              </w:rPr>
              <w:t>рынки в рамках направления «Экспортер - 2020»</w:t>
            </w:r>
          </w:p>
        </w:tc>
      </w:tr>
      <w:tr>
        <w:trPr>
          <w:trHeight w:val="315"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казахстанских товаров на экспорт, поддержка</w:t>
            </w:r>
            <w:r>
              <w:br/>
            </w:r>
            <w:r>
              <w:rPr>
                <w:rFonts w:ascii="Times New Roman"/>
                <w:b w:val="false"/>
                <w:i w:val="false"/>
                <w:color w:val="000000"/>
                <w:sz w:val="20"/>
              </w:rPr>
              <w:t>
</w:t>
            </w:r>
            <w:r>
              <w:rPr>
                <w:rFonts w:ascii="Times New Roman"/>
                <w:b w:val="false"/>
                <w:i w:val="false"/>
                <w:color w:val="000000"/>
                <w:sz w:val="20"/>
              </w:rPr>
              <w:t>экспортоориентированных предприятий</w:t>
            </w:r>
          </w:p>
        </w:tc>
      </w:tr>
      <w:tr>
        <w:trPr>
          <w:trHeight w:val="300" w:hRule="atLeast"/>
        </w:trPr>
        <w:tc>
          <w:tcPr>
            <w:tcW w:w="2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Выдвижение кандидатуры</w:t>
            </w:r>
            <w:r>
              <w:br/>
            </w:r>
            <w:r>
              <w:rPr>
                <w:rFonts w:ascii="Times New Roman"/>
                <w:b w:val="false"/>
                <w:i w:val="false"/>
                <w:color w:val="000000"/>
                <w:sz w:val="20"/>
              </w:rPr>
              <w:t>
</w:t>
            </w:r>
            <w:r>
              <w:rPr>
                <w:rFonts w:ascii="Times New Roman"/>
                <w:b w:val="false"/>
                <w:i w:val="false"/>
                <w:color w:val="000000"/>
                <w:sz w:val="20"/>
              </w:rPr>
              <w:t>города Астаны на право</w:t>
            </w:r>
            <w:r>
              <w:br/>
            </w:r>
            <w:r>
              <w:rPr>
                <w:rFonts w:ascii="Times New Roman"/>
                <w:b w:val="false"/>
                <w:i w:val="false"/>
                <w:color w:val="000000"/>
                <w:sz w:val="20"/>
              </w:rPr>
              <w:t>
</w:t>
            </w:r>
            <w:r>
              <w:rPr>
                <w:rFonts w:ascii="Times New Roman"/>
                <w:b w:val="false"/>
                <w:i w:val="false"/>
                <w:color w:val="000000"/>
                <w:sz w:val="20"/>
              </w:rPr>
              <w:t>проведения «Экспо-2017»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867 200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Информационно-техническое</w:t>
            </w:r>
            <w:r>
              <w:br/>
            </w:r>
            <w:r>
              <w:rPr>
                <w:rFonts w:ascii="Times New Roman"/>
                <w:b w:val="false"/>
                <w:i w:val="false"/>
                <w:color w:val="000000"/>
                <w:sz w:val="20"/>
              </w:rPr>
              <w:t>
</w:t>
            </w:r>
            <w:r>
              <w:rPr>
                <w:rFonts w:ascii="Times New Roman"/>
                <w:b w:val="false"/>
                <w:i w:val="false"/>
                <w:color w:val="000000"/>
                <w:sz w:val="20"/>
              </w:rPr>
              <w:t>сопровождение ИМЦ</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Республики</w:t>
            </w:r>
            <w:r>
              <w:br/>
            </w:r>
            <w:r>
              <w:rPr>
                <w:rFonts w:ascii="Times New Roman"/>
                <w:b w:val="false"/>
                <w:i w:val="false"/>
                <w:color w:val="000000"/>
                <w:sz w:val="20"/>
              </w:rPr>
              <w:t>
</w:t>
            </w:r>
            <w:r>
              <w:rPr>
                <w:rFonts w:ascii="Times New Roman"/>
                <w:b w:val="false"/>
                <w:i w:val="false"/>
                <w:color w:val="000000"/>
                <w:sz w:val="20"/>
              </w:rPr>
              <w:t>Казахстан на международной</w:t>
            </w:r>
            <w:r>
              <w:br/>
            </w:r>
            <w:r>
              <w:rPr>
                <w:rFonts w:ascii="Times New Roman"/>
                <w:b w:val="false"/>
                <w:i w:val="false"/>
                <w:color w:val="000000"/>
                <w:sz w:val="20"/>
              </w:rPr>
              <w:t>
</w:t>
            </w:r>
            <w:r>
              <w:rPr>
                <w:rFonts w:ascii="Times New Roman"/>
                <w:b w:val="false"/>
                <w:i w:val="false"/>
                <w:color w:val="000000"/>
                <w:sz w:val="20"/>
              </w:rPr>
              <w:t>выставке «Экспо-2012»</w:t>
            </w:r>
            <w:r>
              <w:br/>
            </w:r>
            <w:r>
              <w:rPr>
                <w:rFonts w:ascii="Times New Roman"/>
                <w:b w:val="false"/>
                <w:i w:val="false"/>
                <w:color w:val="000000"/>
                <w:sz w:val="20"/>
              </w:rPr>
              <w:t>
</w:t>
            </w:r>
            <w:r>
              <w:rPr>
                <w:rFonts w:ascii="Times New Roman"/>
                <w:b w:val="false"/>
                <w:i w:val="false"/>
                <w:color w:val="000000"/>
                <w:sz w:val="20"/>
              </w:rPr>
              <w:t>(Южная Корея)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963 250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Международная выставка</w:t>
            </w:r>
            <w:r>
              <w:br/>
            </w:r>
            <w:r>
              <w:rPr>
                <w:rFonts w:ascii="Times New Roman"/>
                <w:b w:val="false"/>
                <w:i w:val="false"/>
                <w:color w:val="000000"/>
                <w:sz w:val="20"/>
              </w:rPr>
              <w:t>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Федерации на</w:t>
            </w:r>
            <w:r>
              <w:br/>
            </w:r>
            <w:r>
              <w:rPr>
                <w:rFonts w:ascii="Times New Roman"/>
                <w:b w:val="false"/>
                <w:i w:val="false"/>
                <w:color w:val="000000"/>
                <w:sz w:val="20"/>
              </w:rPr>
              <w:t>
</w:t>
            </w:r>
            <w:r>
              <w:rPr>
                <w:rFonts w:ascii="Times New Roman"/>
                <w:b w:val="false"/>
                <w:i w:val="false"/>
                <w:color w:val="000000"/>
                <w:sz w:val="20"/>
              </w:rPr>
              <w:t>территории РК и РФ</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Участие Республики</w:t>
            </w:r>
            <w:r>
              <w:br/>
            </w:r>
            <w:r>
              <w:rPr>
                <w:rFonts w:ascii="Times New Roman"/>
                <w:b w:val="false"/>
                <w:i w:val="false"/>
                <w:color w:val="000000"/>
                <w:sz w:val="20"/>
              </w:rPr>
              <w:t>
</w:t>
            </w:r>
            <w:r>
              <w:rPr>
                <w:rFonts w:ascii="Times New Roman"/>
                <w:b w:val="false"/>
                <w:i w:val="false"/>
                <w:color w:val="000000"/>
                <w:sz w:val="20"/>
              </w:rPr>
              <w:t>Казахстан на международной</w:t>
            </w:r>
            <w:r>
              <w:br/>
            </w:r>
            <w:r>
              <w:rPr>
                <w:rFonts w:ascii="Times New Roman"/>
                <w:b w:val="false"/>
                <w:i w:val="false"/>
                <w:color w:val="000000"/>
                <w:sz w:val="20"/>
              </w:rPr>
              <w:t>
</w:t>
            </w:r>
            <w:r>
              <w:rPr>
                <w:rFonts w:ascii="Times New Roman"/>
                <w:b w:val="false"/>
                <w:i w:val="false"/>
                <w:color w:val="000000"/>
                <w:sz w:val="20"/>
              </w:rPr>
              <w:t>выставке «ПРОДЭКСПО-2012»</w:t>
            </w:r>
            <w:r>
              <w:br/>
            </w:r>
            <w:r>
              <w:rPr>
                <w:rFonts w:ascii="Times New Roman"/>
                <w:b w:val="false"/>
                <w:i w:val="false"/>
                <w:color w:val="000000"/>
                <w:sz w:val="20"/>
              </w:rPr>
              <w:t>
</w:t>
            </w:r>
            <w:r>
              <w:rPr>
                <w:rFonts w:ascii="Times New Roman"/>
                <w:b w:val="false"/>
                <w:i w:val="false"/>
                <w:color w:val="000000"/>
                <w:sz w:val="20"/>
              </w:rPr>
              <w:t>в Российской Федерации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концепции и</w:t>
            </w:r>
            <w:r>
              <w:br/>
            </w:r>
            <w:r>
              <w:rPr>
                <w:rFonts w:ascii="Times New Roman"/>
                <w:b w:val="false"/>
                <w:i w:val="false"/>
                <w:color w:val="000000"/>
                <w:sz w:val="20"/>
              </w:rPr>
              <w:t>
</w:t>
            </w:r>
            <w:r>
              <w:rPr>
                <w:rFonts w:ascii="Times New Roman"/>
                <w:b w:val="false"/>
                <w:i w:val="false"/>
                <w:color w:val="000000"/>
                <w:sz w:val="20"/>
              </w:rPr>
              <w:t>рабочего эскиза участия РК</w:t>
            </w:r>
            <w:r>
              <w:br/>
            </w:r>
            <w:r>
              <w:rPr>
                <w:rFonts w:ascii="Times New Roman"/>
                <w:b w:val="false"/>
                <w:i w:val="false"/>
                <w:color w:val="000000"/>
                <w:sz w:val="20"/>
              </w:rPr>
              <w:t>
</w:t>
            </w:r>
            <w:r>
              <w:rPr>
                <w:rFonts w:ascii="Times New Roman"/>
                <w:b w:val="false"/>
                <w:i w:val="false"/>
                <w:color w:val="000000"/>
                <w:sz w:val="20"/>
              </w:rPr>
              <w:t>на международной выставке</w:t>
            </w:r>
            <w:r>
              <w:br/>
            </w:r>
            <w:r>
              <w:rPr>
                <w:rFonts w:ascii="Times New Roman"/>
                <w:b w:val="false"/>
                <w:i w:val="false"/>
                <w:color w:val="000000"/>
                <w:sz w:val="20"/>
              </w:rPr>
              <w:t>
</w:t>
            </w:r>
            <w:r>
              <w:rPr>
                <w:rFonts w:ascii="Times New Roman"/>
                <w:b w:val="false"/>
                <w:i w:val="false"/>
                <w:color w:val="000000"/>
                <w:sz w:val="20"/>
              </w:rPr>
              <w:t>«Экспо-2015» (Милан, Италия)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Информационно-техническое</w:t>
            </w:r>
            <w:r>
              <w:br/>
            </w:r>
            <w:r>
              <w:rPr>
                <w:rFonts w:ascii="Times New Roman"/>
                <w:b w:val="false"/>
                <w:i w:val="false"/>
                <w:color w:val="000000"/>
                <w:sz w:val="20"/>
              </w:rPr>
              <w:t>
</w:t>
            </w:r>
            <w:r>
              <w:rPr>
                <w:rFonts w:ascii="Times New Roman"/>
                <w:b w:val="false"/>
                <w:i w:val="false"/>
                <w:color w:val="000000"/>
                <w:sz w:val="20"/>
              </w:rPr>
              <w:t>сопровождение и подключение</w:t>
            </w:r>
            <w:r>
              <w:br/>
            </w:r>
            <w:r>
              <w:rPr>
                <w:rFonts w:ascii="Times New Roman"/>
                <w:b w:val="false"/>
                <w:i w:val="false"/>
                <w:color w:val="000000"/>
                <w:sz w:val="20"/>
              </w:rPr>
              <w:t>
</w:t>
            </w:r>
            <w:r>
              <w:rPr>
                <w:rFonts w:ascii="Times New Roman"/>
                <w:b w:val="false"/>
                <w:i w:val="false"/>
                <w:color w:val="000000"/>
                <w:sz w:val="20"/>
              </w:rPr>
              <w:t>к базам данных по торговой</w:t>
            </w:r>
            <w:r>
              <w:br/>
            </w:r>
            <w:r>
              <w:rPr>
                <w:rFonts w:ascii="Times New Roman"/>
                <w:b w:val="false"/>
                <w:i w:val="false"/>
                <w:color w:val="000000"/>
                <w:sz w:val="20"/>
              </w:rPr>
              <w:t>
</w:t>
            </w:r>
            <w:r>
              <w:rPr>
                <w:rFonts w:ascii="Times New Roman"/>
                <w:b w:val="false"/>
                <w:i w:val="false"/>
                <w:color w:val="000000"/>
                <w:sz w:val="20"/>
              </w:rPr>
              <w:t>и коммерческой информации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Подготовка и выпуск</w:t>
            </w:r>
            <w:r>
              <w:br/>
            </w:r>
            <w:r>
              <w:rPr>
                <w:rFonts w:ascii="Times New Roman"/>
                <w:b w:val="false"/>
                <w:i w:val="false"/>
                <w:color w:val="000000"/>
                <w:sz w:val="20"/>
              </w:rPr>
              <w:t>
</w:t>
            </w:r>
            <w:r>
              <w:rPr>
                <w:rFonts w:ascii="Times New Roman"/>
                <w:b w:val="false"/>
                <w:i w:val="false"/>
                <w:color w:val="000000"/>
                <w:sz w:val="20"/>
              </w:rPr>
              <w:t>специализированного журнала</w:t>
            </w:r>
            <w:r>
              <w:br/>
            </w:r>
            <w:r>
              <w:rPr>
                <w:rFonts w:ascii="Times New Roman"/>
                <w:b w:val="false"/>
                <w:i w:val="false"/>
                <w:color w:val="000000"/>
                <w:sz w:val="20"/>
              </w:rPr>
              <w:t>
</w:t>
            </w:r>
            <w:r>
              <w:rPr>
                <w:rFonts w:ascii="Times New Roman"/>
                <w:b w:val="false"/>
                <w:i w:val="false"/>
                <w:color w:val="000000"/>
                <w:sz w:val="20"/>
              </w:rPr>
              <w:t>«Экспортер» на русском и</w:t>
            </w:r>
            <w:r>
              <w:br/>
            </w:r>
            <w:r>
              <w:rPr>
                <w:rFonts w:ascii="Times New Roman"/>
                <w:b w:val="false"/>
                <w:i w:val="false"/>
                <w:color w:val="000000"/>
                <w:sz w:val="20"/>
              </w:rPr>
              <w:t>
</w:t>
            </w:r>
            <w:r>
              <w:rPr>
                <w:rFonts w:ascii="Times New Roman"/>
                <w:b w:val="false"/>
                <w:i w:val="false"/>
                <w:color w:val="000000"/>
                <w:sz w:val="20"/>
              </w:rPr>
              <w:t>английском языках,</w:t>
            </w:r>
            <w:r>
              <w:br/>
            </w:r>
            <w:r>
              <w:rPr>
                <w:rFonts w:ascii="Times New Roman"/>
                <w:b w:val="false"/>
                <w:i w:val="false"/>
                <w:color w:val="000000"/>
                <w:sz w:val="20"/>
              </w:rPr>
              <w:t>
</w:t>
            </w:r>
            <w:r>
              <w:rPr>
                <w:rFonts w:ascii="Times New Roman"/>
                <w:b w:val="false"/>
                <w:i w:val="false"/>
                <w:color w:val="000000"/>
                <w:sz w:val="20"/>
              </w:rPr>
              <w:t>предлагаемого Казахстаном</w:t>
            </w:r>
            <w:r>
              <w:br/>
            </w:r>
            <w:r>
              <w:rPr>
                <w:rFonts w:ascii="Times New Roman"/>
                <w:b w:val="false"/>
                <w:i w:val="false"/>
                <w:color w:val="000000"/>
                <w:sz w:val="20"/>
              </w:rPr>
              <w:t>
</w:t>
            </w:r>
            <w:r>
              <w:rPr>
                <w:rFonts w:ascii="Times New Roman"/>
                <w:b w:val="false"/>
                <w:i w:val="false"/>
                <w:color w:val="000000"/>
                <w:sz w:val="20"/>
              </w:rPr>
              <w:t>на внешних рынках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организации</w:t>
            </w:r>
            <w:r>
              <w:br/>
            </w:r>
            <w:r>
              <w:rPr>
                <w:rFonts w:ascii="Times New Roman"/>
                <w:b w:val="false"/>
                <w:i w:val="false"/>
                <w:color w:val="000000"/>
                <w:sz w:val="20"/>
              </w:rPr>
              <w:t>
</w:t>
            </w:r>
            <w:r>
              <w:rPr>
                <w:rFonts w:ascii="Times New Roman"/>
                <w:b w:val="false"/>
                <w:i w:val="false"/>
                <w:color w:val="000000"/>
                <w:sz w:val="20"/>
              </w:rPr>
              <w:t>и проведению</w:t>
            </w:r>
            <w:r>
              <w:br/>
            </w:r>
            <w:r>
              <w:rPr>
                <w:rFonts w:ascii="Times New Roman"/>
                <w:b w:val="false"/>
                <w:i w:val="false"/>
                <w:color w:val="000000"/>
                <w:sz w:val="20"/>
              </w:rPr>
              <w:t>
</w:t>
            </w:r>
            <w:r>
              <w:rPr>
                <w:rFonts w:ascii="Times New Roman"/>
                <w:b w:val="false"/>
                <w:i w:val="false"/>
                <w:color w:val="000000"/>
                <w:sz w:val="20"/>
              </w:rPr>
              <w:t>межгосударственной юбилейной</w:t>
            </w:r>
            <w:r>
              <w:br/>
            </w:r>
            <w:r>
              <w:rPr>
                <w:rFonts w:ascii="Times New Roman"/>
                <w:b w:val="false"/>
                <w:i w:val="false"/>
                <w:color w:val="000000"/>
                <w:sz w:val="20"/>
              </w:rPr>
              <w:t>
</w:t>
            </w:r>
            <w:r>
              <w:rPr>
                <w:rFonts w:ascii="Times New Roman"/>
                <w:b w:val="false"/>
                <w:i w:val="false"/>
                <w:color w:val="000000"/>
                <w:sz w:val="20"/>
              </w:rPr>
              <w:t>выставки, посвященной</w:t>
            </w:r>
            <w:r>
              <w:br/>
            </w:r>
            <w:r>
              <w:rPr>
                <w:rFonts w:ascii="Times New Roman"/>
                <w:b w:val="false"/>
                <w:i w:val="false"/>
                <w:color w:val="000000"/>
                <w:sz w:val="20"/>
              </w:rPr>
              <w:t>
</w:t>
            </w:r>
            <w:r>
              <w:rPr>
                <w:rFonts w:ascii="Times New Roman"/>
                <w:b w:val="false"/>
                <w:i w:val="false"/>
                <w:color w:val="000000"/>
                <w:sz w:val="20"/>
              </w:rPr>
              <w:t>20-летию Содружества</w:t>
            </w:r>
            <w:r>
              <w:br/>
            </w:r>
            <w:r>
              <w:rPr>
                <w:rFonts w:ascii="Times New Roman"/>
                <w:b w:val="false"/>
                <w:i w:val="false"/>
                <w:color w:val="000000"/>
                <w:sz w:val="20"/>
              </w:rPr>
              <w:t>
</w:t>
            </w:r>
            <w:r>
              <w:rPr>
                <w:rFonts w:ascii="Times New Roman"/>
                <w:b w:val="false"/>
                <w:i w:val="false"/>
                <w:color w:val="000000"/>
                <w:sz w:val="20"/>
              </w:rPr>
              <w:t>независимых государств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Создание условий для сбыта</w:t>
            </w:r>
            <w:r>
              <w:br/>
            </w:r>
            <w:r>
              <w:rPr>
                <w:rFonts w:ascii="Times New Roman"/>
                <w:b w:val="false"/>
                <w:i w:val="false"/>
                <w:color w:val="000000"/>
                <w:sz w:val="20"/>
              </w:rPr>
              <w:t>
</w:t>
            </w:r>
            <w:r>
              <w:rPr>
                <w:rFonts w:ascii="Times New Roman"/>
                <w:b w:val="false"/>
                <w:i w:val="false"/>
                <w:color w:val="000000"/>
                <w:sz w:val="20"/>
              </w:rPr>
              <w:t>экспортной продукции путем</w:t>
            </w:r>
            <w:r>
              <w:br/>
            </w:r>
            <w:r>
              <w:rPr>
                <w:rFonts w:ascii="Times New Roman"/>
                <w:b w:val="false"/>
                <w:i w:val="false"/>
                <w:color w:val="000000"/>
                <w:sz w:val="20"/>
              </w:rPr>
              <w:t>
</w:t>
            </w:r>
            <w:r>
              <w:rPr>
                <w:rFonts w:ascii="Times New Roman"/>
                <w:b w:val="false"/>
                <w:i w:val="false"/>
                <w:color w:val="000000"/>
                <w:sz w:val="20"/>
              </w:rPr>
              <w:t>обеспечения участия</w:t>
            </w:r>
            <w:r>
              <w:br/>
            </w:r>
            <w:r>
              <w:rPr>
                <w:rFonts w:ascii="Times New Roman"/>
                <w:b w:val="false"/>
                <w:i w:val="false"/>
                <w:color w:val="000000"/>
                <w:sz w:val="20"/>
              </w:rPr>
              <w:t>
</w:t>
            </w:r>
            <w:r>
              <w:rPr>
                <w:rFonts w:ascii="Times New Roman"/>
                <w:b w:val="false"/>
                <w:i w:val="false"/>
                <w:color w:val="000000"/>
                <w:sz w:val="20"/>
              </w:rPr>
              <w:t>экспортоориентированных</w:t>
            </w:r>
            <w:r>
              <w:br/>
            </w:r>
            <w:r>
              <w:rPr>
                <w:rFonts w:ascii="Times New Roman"/>
                <w:b w:val="false"/>
                <w:i w:val="false"/>
                <w:color w:val="000000"/>
                <w:sz w:val="20"/>
              </w:rPr>
              <w:t>
</w:t>
            </w:r>
            <w:r>
              <w:rPr>
                <w:rFonts w:ascii="Times New Roman"/>
                <w:b w:val="false"/>
                <w:i w:val="false"/>
                <w:color w:val="000000"/>
                <w:sz w:val="20"/>
              </w:rPr>
              <w:t>предприятий в международных</w:t>
            </w:r>
            <w:r>
              <w:br/>
            </w:r>
            <w:r>
              <w:rPr>
                <w:rFonts w:ascii="Times New Roman"/>
                <w:b w:val="false"/>
                <w:i w:val="false"/>
                <w:color w:val="000000"/>
                <w:sz w:val="20"/>
              </w:rPr>
              <w:t>
</w:t>
            </w:r>
            <w:r>
              <w:rPr>
                <w:rFonts w:ascii="Times New Roman"/>
                <w:b w:val="false"/>
                <w:i w:val="false"/>
                <w:color w:val="000000"/>
                <w:sz w:val="20"/>
              </w:rPr>
              <w:t>выставках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w:t>
            </w:r>
            <w:r>
              <w:br/>
            </w:r>
            <w:r>
              <w:rPr>
                <w:rFonts w:ascii="Times New Roman"/>
                <w:b w:val="false"/>
                <w:i w:val="false"/>
                <w:color w:val="000000"/>
                <w:sz w:val="20"/>
              </w:rPr>
              <w:t>
</w:t>
            </w:r>
            <w:r>
              <w:rPr>
                <w:rFonts w:ascii="Times New Roman"/>
                <w:b w:val="false"/>
                <w:i w:val="false"/>
                <w:color w:val="000000"/>
                <w:sz w:val="20"/>
              </w:rPr>
              <w:t>справочников по биржевой</w:t>
            </w:r>
            <w:r>
              <w:br/>
            </w:r>
            <w:r>
              <w:rPr>
                <w:rFonts w:ascii="Times New Roman"/>
                <w:b w:val="false"/>
                <w:i w:val="false"/>
                <w:color w:val="000000"/>
                <w:sz w:val="20"/>
              </w:rPr>
              <w:t>
</w:t>
            </w:r>
            <w:r>
              <w:rPr>
                <w:rFonts w:ascii="Times New Roman"/>
                <w:b w:val="false"/>
                <w:i w:val="false"/>
                <w:color w:val="000000"/>
                <w:sz w:val="20"/>
              </w:rPr>
              <w:t>деятельности, защите</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и внутренней торговли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w:t>
            </w:r>
            <w:r>
              <w:br/>
            </w:r>
            <w:r>
              <w:rPr>
                <w:rFonts w:ascii="Times New Roman"/>
                <w:b w:val="false"/>
                <w:i w:val="false"/>
                <w:color w:val="000000"/>
                <w:sz w:val="20"/>
              </w:rPr>
              <w:t>
</w:t>
            </w:r>
            <w:r>
              <w:rPr>
                <w:rFonts w:ascii="Times New Roman"/>
                <w:b w:val="false"/>
                <w:i w:val="false"/>
                <w:color w:val="000000"/>
                <w:sz w:val="20"/>
              </w:rPr>
              <w:t>конференций о деятельности</w:t>
            </w:r>
            <w:r>
              <w:br/>
            </w:r>
            <w:r>
              <w:rPr>
                <w:rFonts w:ascii="Times New Roman"/>
                <w:b w:val="false"/>
                <w:i w:val="false"/>
                <w:color w:val="000000"/>
                <w:sz w:val="20"/>
              </w:rPr>
              <w:t>
</w:t>
            </w:r>
            <w:r>
              <w:rPr>
                <w:rFonts w:ascii="Times New Roman"/>
                <w:b w:val="false"/>
                <w:i w:val="false"/>
                <w:color w:val="000000"/>
                <w:sz w:val="20"/>
              </w:rPr>
              <w:t>товарных бирж и развития</w:t>
            </w:r>
            <w:r>
              <w:br/>
            </w:r>
            <w:r>
              <w:rPr>
                <w:rFonts w:ascii="Times New Roman"/>
                <w:b w:val="false"/>
                <w:i w:val="false"/>
                <w:color w:val="000000"/>
                <w:sz w:val="20"/>
              </w:rPr>
              <w:t>
</w:t>
            </w:r>
            <w:r>
              <w:rPr>
                <w:rFonts w:ascii="Times New Roman"/>
                <w:b w:val="false"/>
                <w:i w:val="false"/>
                <w:color w:val="000000"/>
                <w:sz w:val="20"/>
              </w:rPr>
              <w:t>торговой инфраструктуры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обеспечению проведения</w:t>
            </w:r>
            <w:r>
              <w:br/>
            </w:r>
            <w:r>
              <w:rPr>
                <w:rFonts w:ascii="Times New Roman"/>
                <w:b w:val="false"/>
                <w:i w:val="false"/>
                <w:color w:val="000000"/>
                <w:sz w:val="20"/>
              </w:rPr>
              <w:t>
</w:t>
            </w:r>
            <w:r>
              <w:rPr>
                <w:rFonts w:ascii="Times New Roman"/>
                <w:b w:val="false"/>
                <w:i w:val="false"/>
                <w:color w:val="000000"/>
                <w:sz w:val="20"/>
              </w:rPr>
              <w:t>Экспо-2017 в городе Астане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информационно-маркетингового</w:t>
            </w:r>
            <w:r>
              <w:br/>
            </w:r>
            <w:r>
              <w:rPr>
                <w:rFonts w:ascii="Times New Roman"/>
                <w:b w:val="false"/>
                <w:i w:val="false"/>
                <w:color w:val="000000"/>
                <w:sz w:val="20"/>
              </w:rPr>
              <w:t>
</w:t>
            </w:r>
            <w:r>
              <w:rPr>
                <w:rFonts w:ascii="Times New Roman"/>
                <w:b w:val="false"/>
                <w:i w:val="false"/>
                <w:color w:val="000000"/>
                <w:sz w:val="20"/>
              </w:rPr>
              <w:t>центра Республики Казахстан</w:t>
            </w:r>
            <w:r>
              <w:br/>
            </w:r>
            <w:r>
              <w:rPr>
                <w:rFonts w:ascii="Times New Roman"/>
                <w:b w:val="false"/>
                <w:i w:val="false"/>
                <w:color w:val="000000"/>
                <w:sz w:val="20"/>
              </w:rPr>
              <w:t>
</w:t>
            </w:r>
            <w:r>
              <w:rPr>
                <w:rFonts w:ascii="Times New Roman"/>
                <w:b w:val="false"/>
                <w:i w:val="false"/>
                <w:color w:val="000000"/>
                <w:sz w:val="20"/>
              </w:rPr>
              <w:t>по продвижению товаров и</w:t>
            </w:r>
            <w:r>
              <w:br/>
            </w:r>
            <w:r>
              <w:rPr>
                <w:rFonts w:ascii="Times New Roman"/>
                <w:b w:val="false"/>
                <w:i w:val="false"/>
                <w:color w:val="000000"/>
                <w:sz w:val="20"/>
              </w:rPr>
              <w:t>
</w:t>
            </w:r>
            <w:r>
              <w:rPr>
                <w:rFonts w:ascii="Times New Roman"/>
                <w:b w:val="false"/>
                <w:i w:val="false"/>
                <w:color w:val="000000"/>
                <w:sz w:val="20"/>
              </w:rPr>
              <w:t>услуг на национальные рынки</w:t>
            </w:r>
            <w:r>
              <w:br/>
            </w:r>
            <w:r>
              <w:rPr>
                <w:rFonts w:ascii="Times New Roman"/>
                <w:b w:val="false"/>
                <w:i w:val="false"/>
                <w:color w:val="000000"/>
                <w:sz w:val="20"/>
              </w:rPr>
              <w:t>
</w:t>
            </w:r>
            <w:r>
              <w:rPr>
                <w:rFonts w:ascii="Times New Roman"/>
                <w:b w:val="false"/>
                <w:i w:val="false"/>
                <w:color w:val="000000"/>
                <w:sz w:val="20"/>
              </w:rPr>
              <w:t>государств-участников СНГ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выставках, конференциях</w:t>
            </w:r>
            <w:r>
              <w:br/>
            </w:r>
            <w:r>
              <w:rPr>
                <w:rFonts w:ascii="Times New Roman"/>
                <w:b w:val="false"/>
                <w:i w:val="false"/>
                <w:color w:val="000000"/>
                <w:sz w:val="20"/>
              </w:rPr>
              <w:t>
</w:t>
            </w:r>
            <w:r>
              <w:rPr>
                <w:rFonts w:ascii="Times New Roman"/>
                <w:b w:val="false"/>
                <w:i w:val="false"/>
                <w:color w:val="000000"/>
                <w:sz w:val="20"/>
              </w:rPr>
              <w:t>и форумах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специализированного</w:t>
            </w:r>
            <w:r>
              <w:br/>
            </w:r>
            <w:r>
              <w:rPr>
                <w:rFonts w:ascii="Times New Roman"/>
                <w:b w:val="false"/>
                <w:i w:val="false"/>
                <w:color w:val="000000"/>
                <w:sz w:val="20"/>
              </w:rPr>
              <w:t>
</w:t>
            </w:r>
            <w:r>
              <w:rPr>
                <w:rFonts w:ascii="Times New Roman"/>
                <w:b w:val="false"/>
                <w:i w:val="false"/>
                <w:color w:val="000000"/>
                <w:sz w:val="20"/>
              </w:rPr>
              <w:t>журнала «Экспортер»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Темп роста внешнеторгового</w:t>
            </w:r>
            <w:r>
              <w:br/>
            </w:r>
            <w:r>
              <w:rPr>
                <w:rFonts w:ascii="Times New Roman"/>
                <w:b w:val="false"/>
                <w:i w:val="false"/>
                <w:color w:val="000000"/>
                <w:sz w:val="20"/>
              </w:rPr>
              <w:t>
</w:t>
            </w:r>
            <w:r>
              <w:rPr>
                <w:rFonts w:ascii="Times New Roman"/>
                <w:b w:val="false"/>
                <w:i w:val="false"/>
                <w:color w:val="000000"/>
                <w:sz w:val="20"/>
              </w:rPr>
              <w:t>оборота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дущее-</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году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Позиционирование Республики</w:t>
            </w:r>
            <w:r>
              <w:br/>
            </w:r>
            <w:r>
              <w:rPr>
                <w:rFonts w:ascii="Times New Roman"/>
                <w:b w:val="false"/>
                <w:i w:val="false"/>
                <w:color w:val="000000"/>
                <w:sz w:val="20"/>
              </w:rPr>
              <w:t>
</w:t>
            </w:r>
            <w:r>
              <w:rPr>
                <w:rFonts w:ascii="Times New Roman"/>
                <w:b w:val="false"/>
                <w:i w:val="false"/>
                <w:color w:val="000000"/>
                <w:sz w:val="20"/>
              </w:rPr>
              <w:t>Казахстан на международных</w:t>
            </w:r>
            <w:r>
              <w:br/>
            </w:r>
            <w:r>
              <w:rPr>
                <w:rFonts w:ascii="Times New Roman"/>
                <w:b w:val="false"/>
                <w:i w:val="false"/>
                <w:color w:val="000000"/>
                <w:sz w:val="20"/>
              </w:rPr>
              <w:t>
</w:t>
            </w:r>
            <w:r>
              <w:rPr>
                <w:rFonts w:ascii="Times New Roman"/>
                <w:b w:val="false"/>
                <w:i w:val="false"/>
                <w:color w:val="000000"/>
                <w:sz w:val="20"/>
              </w:rPr>
              <w:t>экономических площадках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расширении</w:t>
            </w:r>
            <w:r>
              <w:br/>
            </w:r>
            <w:r>
              <w:rPr>
                <w:rFonts w:ascii="Times New Roman"/>
                <w:b w:val="false"/>
                <w:i w:val="false"/>
                <w:color w:val="000000"/>
                <w:sz w:val="20"/>
              </w:rPr>
              <w:t>
</w:t>
            </w:r>
            <w:r>
              <w:rPr>
                <w:rFonts w:ascii="Times New Roman"/>
                <w:b w:val="false"/>
                <w:i w:val="false"/>
                <w:color w:val="000000"/>
                <w:sz w:val="20"/>
              </w:rPr>
              <w:t>географии экспорта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экспортеров в</w:t>
            </w:r>
            <w:r>
              <w:br/>
            </w:r>
            <w:r>
              <w:rPr>
                <w:rFonts w:ascii="Times New Roman"/>
                <w:b w:val="false"/>
                <w:i w:val="false"/>
                <w:color w:val="000000"/>
                <w:sz w:val="20"/>
              </w:rPr>
              <w:t>
</w:t>
            </w:r>
            <w:r>
              <w:rPr>
                <w:rFonts w:ascii="Times New Roman"/>
                <w:b w:val="false"/>
                <w:i w:val="false"/>
                <w:color w:val="000000"/>
                <w:sz w:val="20"/>
              </w:rPr>
              <w:t>поиске сбыта экспортной</w:t>
            </w:r>
            <w:r>
              <w:br/>
            </w:r>
            <w:r>
              <w:rPr>
                <w:rFonts w:ascii="Times New Roman"/>
                <w:b w:val="false"/>
                <w:i w:val="false"/>
                <w:color w:val="000000"/>
                <w:sz w:val="20"/>
              </w:rPr>
              <w:t>
</w:t>
            </w:r>
            <w:r>
              <w:rPr>
                <w:rFonts w:ascii="Times New Roman"/>
                <w:b w:val="false"/>
                <w:i w:val="false"/>
                <w:color w:val="000000"/>
                <w:sz w:val="20"/>
              </w:rPr>
              <w:t>продукции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3 309 620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571"/>
        <w:gridCol w:w="1237"/>
        <w:gridCol w:w="1370"/>
        <w:gridCol w:w="1215"/>
        <w:gridCol w:w="1129"/>
        <w:gridCol w:w="970"/>
        <w:gridCol w:w="904"/>
        <w:gridCol w:w="1126"/>
        <w:gridCol w:w="1239"/>
      </w:tblGrid>
      <w:tr>
        <w:trPr>
          <w:trHeight w:val="27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«Услуги по аналитическому сопровождению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центральных государственных и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АО «Институт экономических исследований» к оценке</w:t>
            </w:r>
            <w:r>
              <w:br/>
            </w:r>
            <w:r>
              <w:rPr>
                <w:rFonts w:ascii="Times New Roman"/>
                <w:b w:val="false"/>
                <w:i w:val="false"/>
                <w:color w:val="000000"/>
                <w:sz w:val="20"/>
              </w:rPr>
              <w:t>
</w:t>
            </w:r>
            <w:r>
              <w:rPr>
                <w:rFonts w:ascii="Times New Roman"/>
                <w:b w:val="false"/>
                <w:i w:val="false"/>
                <w:color w:val="000000"/>
                <w:sz w:val="20"/>
              </w:rPr>
              <w:t>эффективности деятельности 40 государственных органов</w:t>
            </w:r>
          </w:p>
        </w:tc>
      </w:tr>
      <w:tr>
        <w:trPr>
          <w:trHeight w:val="30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w:t>
            </w:r>
            <w:r>
              <w:br/>
            </w:r>
            <w:r>
              <w:rPr>
                <w:rFonts w:ascii="Times New Roman"/>
                <w:b w:val="false"/>
                <w:i w:val="false"/>
                <w:color w:val="000000"/>
                <w:sz w:val="20"/>
              </w:rPr>
              <w:t>
</w:t>
            </w:r>
            <w:r>
              <w:rPr>
                <w:rFonts w:ascii="Times New Roman"/>
                <w:b w:val="false"/>
                <w:i w:val="false"/>
                <w:color w:val="000000"/>
                <w:sz w:val="20"/>
              </w:rPr>
              <w:t>и оказание вытекающих из них государственных услуг</w:t>
            </w:r>
          </w:p>
        </w:tc>
      </w:tr>
      <w:tr>
        <w:trPr>
          <w:trHeight w:val="30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услуг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экспертно-аналитического</w:t>
            </w:r>
            <w:r>
              <w:br/>
            </w:r>
            <w:r>
              <w:rPr>
                <w:rFonts w:ascii="Times New Roman"/>
                <w:b w:val="false"/>
                <w:i w:val="false"/>
                <w:color w:val="000000"/>
                <w:sz w:val="20"/>
              </w:rPr>
              <w:t>
</w:t>
            </w:r>
            <w:r>
              <w:rPr>
                <w:rFonts w:ascii="Times New Roman"/>
                <w:b w:val="false"/>
                <w:i w:val="false"/>
                <w:color w:val="000000"/>
                <w:sz w:val="20"/>
              </w:rPr>
              <w:t>сопровождения оценки</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центральных государственных</w:t>
            </w:r>
            <w:r>
              <w:br/>
            </w:r>
            <w:r>
              <w:rPr>
                <w:rFonts w:ascii="Times New Roman"/>
                <w:b w:val="false"/>
                <w:i w:val="false"/>
                <w:color w:val="000000"/>
                <w:sz w:val="20"/>
              </w:rPr>
              <w:t>
</w:t>
            </w:r>
            <w:r>
              <w:rPr>
                <w:rFonts w:ascii="Times New Roman"/>
                <w:b w:val="false"/>
                <w:i w:val="false"/>
                <w:color w:val="000000"/>
                <w:sz w:val="20"/>
              </w:rPr>
              <w:t>и 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Экспертно-аналитическое,</w:t>
            </w:r>
            <w:r>
              <w:br/>
            </w:r>
            <w:r>
              <w:rPr>
                <w:rFonts w:ascii="Times New Roman"/>
                <w:b w:val="false"/>
                <w:i w:val="false"/>
                <w:color w:val="000000"/>
                <w:sz w:val="20"/>
              </w:rPr>
              <w:t>
</w:t>
            </w:r>
            <w:r>
              <w:rPr>
                <w:rFonts w:ascii="Times New Roman"/>
                <w:b w:val="false"/>
                <w:i w:val="false"/>
                <w:color w:val="000000"/>
                <w:sz w:val="20"/>
              </w:rPr>
              <w:t>методологическое и</w:t>
            </w:r>
            <w:r>
              <w:br/>
            </w:r>
            <w:r>
              <w:rPr>
                <w:rFonts w:ascii="Times New Roman"/>
                <w:b w:val="false"/>
                <w:i w:val="false"/>
                <w:color w:val="000000"/>
                <w:sz w:val="20"/>
              </w:rPr>
              <w:t>
</w:t>
            </w:r>
            <w:r>
              <w:rPr>
                <w:rFonts w:ascii="Times New Roman"/>
                <w:b w:val="false"/>
                <w:i w:val="false"/>
                <w:color w:val="000000"/>
                <w:sz w:val="20"/>
              </w:rPr>
              <w:t>организационное сопровождение</w:t>
            </w:r>
            <w:r>
              <w:br/>
            </w:r>
            <w:r>
              <w:rPr>
                <w:rFonts w:ascii="Times New Roman"/>
                <w:b w:val="false"/>
                <w:i w:val="false"/>
                <w:color w:val="000000"/>
                <w:sz w:val="20"/>
              </w:rPr>
              <w:t>
</w:t>
            </w:r>
            <w:r>
              <w:rPr>
                <w:rFonts w:ascii="Times New Roman"/>
                <w:b w:val="false"/>
                <w:i w:val="false"/>
                <w:color w:val="000000"/>
                <w:sz w:val="20"/>
              </w:rPr>
              <w:t>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центральных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Экспертно-аналитическое,</w:t>
            </w:r>
            <w:r>
              <w:br/>
            </w:r>
            <w:r>
              <w:rPr>
                <w:rFonts w:ascii="Times New Roman"/>
                <w:b w:val="false"/>
                <w:i w:val="false"/>
                <w:color w:val="000000"/>
                <w:sz w:val="20"/>
              </w:rPr>
              <w:t>
</w:t>
            </w:r>
            <w:r>
              <w:rPr>
                <w:rFonts w:ascii="Times New Roman"/>
                <w:b w:val="false"/>
                <w:i w:val="false"/>
                <w:color w:val="000000"/>
                <w:sz w:val="20"/>
              </w:rPr>
              <w:t>методологическое и</w:t>
            </w:r>
            <w:r>
              <w:br/>
            </w:r>
            <w:r>
              <w:rPr>
                <w:rFonts w:ascii="Times New Roman"/>
                <w:b w:val="false"/>
                <w:i w:val="false"/>
                <w:color w:val="000000"/>
                <w:sz w:val="20"/>
              </w:rPr>
              <w:t>
</w:t>
            </w:r>
            <w:r>
              <w:rPr>
                <w:rFonts w:ascii="Times New Roman"/>
                <w:b w:val="false"/>
                <w:i w:val="false"/>
                <w:color w:val="000000"/>
                <w:sz w:val="20"/>
              </w:rPr>
              <w:t>организационное сопровождение</w:t>
            </w:r>
            <w:r>
              <w:br/>
            </w:r>
            <w:r>
              <w:rPr>
                <w:rFonts w:ascii="Times New Roman"/>
                <w:b w:val="false"/>
                <w:i w:val="false"/>
                <w:color w:val="000000"/>
                <w:sz w:val="20"/>
              </w:rPr>
              <w:t>
</w:t>
            </w:r>
            <w:r>
              <w:rPr>
                <w:rFonts w:ascii="Times New Roman"/>
                <w:b w:val="false"/>
                <w:i w:val="false"/>
                <w:color w:val="000000"/>
                <w:sz w:val="20"/>
              </w:rPr>
              <w:t>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нов</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Увеличение среднего уровня</w:t>
            </w:r>
            <w:r>
              <w:br/>
            </w:r>
            <w:r>
              <w:rPr>
                <w:rFonts w:ascii="Times New Roman"/>
                <w:b w:val="false"/>
                <w:i w:val="false"/>
                <w:color w:val="000000"/>
                <w:sz w:val="20"/>
              </w:rPr>
              <w:t>
</w:t>
            </w:r>
            <w:r>
              <w:rPr>
                <w:rFonts w:ascii="Times New Roman"/>
                <w:b w:val="false"/>
                <w:i w:val="false"/>
                <w:color w:val="000000"/>
                <w:sz w:val="20"/>
              </w:rPr>
              <w:t>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ежегодно на 10 %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замечаний к</w:t>
            </w:r>
            <w:r>
              <w:br/>
            </w:r>
            <w:r>
              <w:rPr>
                <w:rFonts w:ascii="Times New Roman"/>
                <w:b w:val="false"/>
                <w:i w:val="false"/>
                <w:color w:val="000000"/>
                <w:sz w:val="20"/>
              </w:rPr>
              <w:t>
</w:t>
            </w:r>
            <w:r>
              <w:rPr>
                <w:rFonts w:ascii="Times New Roman"/>
                <w:b w:val="false"/>
                <w:i w:val="false"/>
                <w:color w:val="000000"/>
                <w:sz w:val="20"/>
              </w:rPr>
              <w:t>заключениям со стороны</w:t>
            </w:r>
            <w:r>
              <w:br/>
            </w:r>
            <w:r>
              <w:rPr>
                <w:rFonts w:ascii="Times New Roman"/>
                <w:b w:val="false"/>
                <w:i w:val="false"/>
                <w:color w:val="000000"/>
                <w:sz w:val="20"/>
              </w:rPr>
              <w:t>
</w:t>
            </w:r>
            <w:r>
              <w:rPr>
                <w:rFonts w:ascii="Times New Roman"/>
                <w:b w:val="false"/>
                <w:i w:val="false"/>
                <w:color w:val="000000"/>
                <w:sz w:val="20"/>
              </w:rPr>
              <w:t>Экспертной комиссии и</w:t>
            </w:r>
            <w:r>
              <w:br/>
            </w:r>
            <w:r>
              <w:rPr>
                <w:rFonts w:ascii="Times New Roman"/>
                <w:b w:val="false"/>
                <w:i w:val="false"/>
                <w:color w:val="000000"/>
                <w:sz w:val="20"/>
              </w:rPr>
              <w:t>
</w:t>
            </w:r>
            <w:r>
              <w:rPr>
                <w:rFonts w:ascii="Times New Roman"/>
                <w:b w:val="false"/>
                <w:i w:val="false"/>
                <w:color w:val="000000"/>
                <w:sz w:val="20"/>
              </w:rPr>
              <w:t>рабочего органа Экспертной</w:t>
            </w:r>
            <w:r>
              <w:br/>
            </w:r>
            <w:r>
              <w:rPr>
                <w:rFonts w:ascii="Times New Roman"/>
                <w:b w:val="false"/>
                <w:i w:val="false"/>
                <w:color w:val="000000"/>
                <w:sz w:val="20"/>
              </w:rPr>
              <w:t>
</w:t>
            </w:r>
            <w:r>
              <w:rPr>
                <w:rFonts w:ascii="Times New Roman"/>
                <w:b w:val="false"/>
                <w:i w:val="false"/>
                <w:color w:val="000000"/>
                <w:sz w:val="20"/>
              </w:rPr>
              <w:t>комиссии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Средние расходы на оценку 1</w:t>
            </w:r>
            <w:r>
              <w:br/>
            </w:r>
            <w:r>
              <w:rPr>
                <w:rFonts w:ascii="Times New Roman"/>
                <w:b w:val="false"/>
                <w:i w:val="false"/>
                <w:color w:val="000000"/>
                <w:sz w:val="20"/>
              </w:rPr>
              <w:t>
</w:t>
            </w:r>
            <w:r>
              <w:rPr>
                <w:rFonts w:ascii="Times New Roman"/>
                <w:b w:val="false"/>
                <w:i w:val="false"/>
                <w:color w:val="000000"/>
                <w:sz w:val="20"/>
              </w:rPr>
              <w:t>центрального государственного</w:t>
            </w:r>
            <w:r>
              <w:br/>
            </w:r>
            <w:r>
              <w:rPr>
                <w:rFonts w:ascii="Times New Roman"/>
                <w:b w:val="false"/>
                <w:i w:val="false"/>
                <w:color w:val="000000"/>
                <w:sz w:val="20"/>
              </w:rPr>
              <w:t>
</w:t>
            </w:r>
            <w:r>
              <w:rPr>
                <w:rFonts w:ascii="Times New Roman"/>
                <w:b w:val="false"/>
                <w:i w:val="false"/>
                <w:color w:val="000000"/>
                <w:sz w:val="20"/>
              </w:rPr>
              <w:t>органа, 1 региона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29"/>
    <w:p>
      <w:pPr>
        <w:spacing w:after="0"/>
        <w:ind w:left="0"/>
        <w:jc w:val="both"/>
      </w:pPr>
      <w:r>
        <w:rPr>
          <w:rFonts w:ascii="Times New Roman"/>
          <w:b w:val="false"/>
          <w:i w:val="false"/>
          <w:color w:val="000000"/>
          <w:sz w:val="28"/>
        </w:rPr>
        <w:t>
* Данная бюджетная программа с 1 января 2012 года будет исполняться в рамках программы 001 «Услуги по формированию и развитию экономической и торговой политики, системы государственного планирования и управления» подпрограмму 103 «Проведение социологических, аналитических исследований и оказание консалтинговых услуг».</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2401"/>
        <w:gridCol w:w="1196"/>
        <w:gridCol w:w="1394"/>
        <w:gridCol w:w="1245"/>
        <w:gridCol w:w="1097"/>
        <w:gridCol w:w="966"/>
        <w:gridCol w:w="967"/>
        <w:gridCol w:w="1158"/>
        <w:gridCol w:w="1242"/>
      </w:tblGrid>
      <w:tr>
        <w:trPr>
          <w:trHeight w:val="27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«Поддержка частного предпринимательства в регионах в рамках</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- 2020»</w:t>
            </w:r>
          </w:p>
        </w:tc>
      </w:tr>
      <w:tr>
        <w:trPr>
          <w:trHeight w:val="30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процентной ставки по кредитам банков, частичное</w:t>
            </w:r>
            <w:r>
              <w:br/>
            </w:r>
            <w:r>
              <w:rPr>
                <w:rFonts w:ascii="Times New Roman"/>
                <w:b w:val="false"/>
                <w:i w:val="false"/>
                <w:color w:val="000000"/>
                <w:sz w:val="20"/>
              </w:rPr>
              <w:t>
</w:t>
            </w:r>
            <w:r>
              <w:rPr>
                <w:rFonts w:ascii="Times New Roman"/>
                <w:b w:val="false"/>
                <w:i w:val="false"/>
                <w:color w:val="000000"/>
                <w:sz w:val="20"/>
              </w:rPr>
              <w:t>гарантирование кредитов, оказание сервисной поддержки, подготовка</w:t>
            </w:r>
            <w:r>
              <w:br/>
            </w:r>
            <w:r>
              <w:rPr>
                <w:rFonts w:ascii="Times New Roman"/>
                <w:b w:val="false"/>
                <w:i w:val="false"/>
                <w:color w:val="000000"/>
                <w:sz w:val="20"/>
              </w:rPr>
              <w:t>
</w:t>
            </w:r>
            <w:r>
              <w:rPr>
                <w:rFonts w:ascii="Times New Roman"/>
                <w:b w:val="false"/>
                <w:i w:val="false"/>
                <w:color w:val="000000"/>
                <w:sz w:val="20"/>
              </w:rPr>
              <w:t>и переподготовка кадров, а также молодежная практика</w:t>
            </w:r>
          </w:p>
        </w:tc>
      </w:tr>
      <w:tr>
        <w:trPr>
          <w:trHeight w:val="30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распределяемая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1. Субсидирование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в рамках</w:t>
            </w:r>
            <w:r>
              <w:br/>
            </w:r>
            <w:r>
              <w:rPr>
                <w:rFonts w:ascii="Times New Roman"/>
                <w:b w:val="false"/>
                <w:i w:val="false"/>
                <w:color w:val="000000"/>
                <w:sz w:val="20"/>
              </w:rPr>
              <w:t>
</w:t>
            </w:r>
            <w:r>
              <w:rPr>
                <w:rFonts w:ascii="Times New Roman"/>
                <w:b w:val="false"/>
                <w:i w:val="false"/>
                <w:color w:val="000000"/>
                <w:sz w:val="20"/>
              </w:rPr>
              <w:t>реализации 1 и 3 направлений</w:t>
            </w:r>
            <w:r>
              <w:br/>
            </w:r>
            <w:r>
              <w:rPr>
                <w:rFonts w:ascii="Times New Roman"/>
                <w:b w:val="false"/>
                <w:i w:val="false"/>
                <w:color w:val="000000"/>
                <w:sz w:val="20"/>
              </w:rPr>
              <w:t>
</w:t>
            </w:r>
            <w:r>
              <w:rPr>
                <w:rFonts w:ascii="Times New Roman"/>
                <w:b w:val="false"/>
                <w:i w:val="false"/>
                <w:color w:val="000000"/>
                <w:sz w:val="20"/>
              </w:rPr>
              <w:t>Программы</w:t>
            </w:r>
            <w:r>
              <w:rPr>
                <w:rFonts w:ascii="Times New Roman"/>
                <w:b w:val="false"/>
                <w:i w:val="false"/>
                <w:color w:val="000000"/>
                <w:sz w:val="20"/>
              </w:rPr>
              <w:t xml:space="preserve">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12 085 569</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5 268 048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8 795 796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9 745 444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Частичное гарантирование</w:t>
            </w:r>
            <w:r>
              <w:br/>
            </w:r>
            <w:r>
              <w:rPr>
                <w:rFonts w:ascii="Times New Roman"/>
                <w:b w:val="false"/>
                <w:i w:val="false"/>
                <w:color w:val="000000"/>
                <w:sz w:val="20"/>
              </w:rPr>
              <w:t>
</w:t>
            </w:r>
            <w:r>
              <w:rPr>
                <w:rFonts w:ascii="Times New Roman"/>
                <w:b w:val="false"/>
                <w:i w:val="false"/>
                <w:color w:val="000000"/>
                <w:sz w:val="20"/>
              </w:rPr>
              <w:t>по кредитам банков, в рамках</w:t>
            </w:r>
            <w:r>
              <w:br/>
            </w:r>
            <w:r>
              <w:rPr>
                <w:rFonts w:ascii="Times New Roman"/>
                <w:b w:val="false"/>
                <w:i w:val="false"/>
                <w:color w:val="000000"/>
                <w:sz w:val="20"/>
              </w:rPr>
              <w:t>
</w:t>
            </w:r>
            <w:r>
              <w:rPr>
                <w:rFonts w:ascii="Times New Roman"/>
                <w:b w:val="false"/>
                <w:i w:val="false"/>
                <w:color w:val="000000"/>
                <w:sz w:val="20"/>
              </w:rPr>
              <w:t>реализации 1 направления</w:t>
            </w:r>
            <w:r>
              <w:br/>
            </w:r>
            <w:r>
              <w:rPr>
                <w:rFonts w:ascii="Times New Roman"/>
                <w:b w:val="false"/>
                <w:i w:val="false"/>
                <w:color w:val="000000"/>
                <w:sz w:val="20"/>
              </w:rPr>
              <w:t>
</w:t>
            </w:r>
            <w:r>
              <w:rPr>
                <w:rFonts w:ascii="Times New Roman"/>
                <w:b w:val="false"/>
                <w:i w:val="false"/>
                <w:color w:val="000000"/>
                <w:sz w:val="20"/>
              </w:rPr>
              <w:t>Программы «Дорожная карта</w:t>
            </w:r>
            <w:r>
              <w:br/>
            </w:r>
            <w:r>
              <w:rPr>
                <w:rFonts w:ascii="Times New Roman"/>
                <w:b w:val="false"/>
                <w:i w:val="false"/>
                <w:color w:val="000000"/>
                <w:sz w:val="20"/>
              </w:rPr>
              <w:t>
</w:t>
            </w:r>
            <w:r>
              <w:rPr>
                <w:rFonts w:ascii="Times New Roman"/>
                <w:b w:val="false"/>
                <w:i w:val="false"/>
                <w:color w:val="000000"/>
                <w:sz w:val="20"/>
              </w:rPr>
              <w:t>бизнеса – 2020»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4 081 952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Специализированная</w:t>
            </w:r>
            <w:r>
              <w:br/>
            </w:r>
            <w:r>
              <w:rPr>
                <w:rFonts w:ascii="Times New Roman"/>
                <w:b w:val="false"/>
                <w:i w:val="false"/>
                <w:color w:val="000000"/>
                <w:sz w:val="20"/>
              </w:rPr>
              <w:t>
</w:t>
            </w:r>
            <w:r>
              <w:rPr>
                <w:rFonts w:ascii="Times New Roman"/>
                <w:b w:val="false"/>
                <w:i w:val="false"/>
                <w:color w:val="000000"/>
                <w:sz w:val="20"/>
              </w:rPr>
              <w:t>сервисная поддержка ведения</w:t>
            </w:r>
            <w:r>
              <w:br/>
            </w:r>
            <w:r>
              <w:rPr>
                <w:rFonts w:ascii="Times New Roman"/>
                <w:b w:val="false"/>
                <w:i w:val="false"/>
                <w:color w:val="000000"/>
                <w:sz w:val="20"/>
              </w:rPr>
              <w:t>
</w:t>
            </w:r>
            <w:r>
              <w:rPr>
                <w:rFonts w:ascii="Times New Roman"/>
                <w:b w:val="false"/>
                <w:i w:val="false"/>
                <w:color w:val="000000"/>
                <w:sz w:val="20"/>
              </w:rPr>
              <w:t>действующего бизнеса в рамках</w:t>
            </w:r>
            <w:r>
              <w:br/>
            </w:r>
            <w:r>
              <w:rPr>
                <w:rFonts w:ascii="Times New Roman"/>
                <w:b w:val="false"/>
                <w:i w:val="false"/>
                <w:color w:val="000000"/>
                <w:sz w:val="20"/>
              </w:rPr>
              <w:t>
</w:t>
            </w:r>
            <w:r>
              <w:rPr>
                <w:rFonts w:ascii="Times New Roman"/>
                <w:b w:val="false"/>
                <w:i w:val="false"/>
                <w:color w:val="000000"/>
                <w:sz w:val="20"/>
              </w:rPr>
              <w:t>4 направления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w:t>
            </w:r>
            <w:r>
              <w:br/>
            </w:r>
            <w:r>
              <w:rPr>
                <w:rFonts w:ascii="Times New Roman"/>
                <w:b w:val="false"/>
                <w:i w:val="false"/>
                <w:color w:val="000000"/>
                <w:sz w:val="20"/>
              </w:rPr>
              <w:t>
</w:t>
            </w:r>
            <w:r>
              <w:rPr>
                <w:rFonts w:ascii="Times New Roman"/>
                <w:b w:val="false"/>
                <w:i w:val="false"/>
                <w:color w:val="000000"/>
                <w:sz w:val="20"/>
              </w:rPr>
              <w:t>2020»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1 299 270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проекта</w:t>
            </w:r>
            <w:r>
              <w:br/>
            </w:r>
            <w:r>
              <w:rPr>
                <w:rFonts w:ascii="Times New Roman"/>
                <w:b w:val="false"/>
                <w:i w:val="false"/>
                <w:color w:val="000000"/>
                <w:sz w:val="20"/>
              </w:rPr>
              <w:t>
</w:t>
            </w:r>
            <w:r>
              <w:rPr>
                <w:rFonts w:ascii="Times New Roman"/>
                <w:b w:val="false"/>
                <w:i w:val="false"/>
                <w:color w:val="000000"/>
                <w:sz w:val="20"/>
              </w:rPr>
              <w:t>«Деловые связи»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Распределение (МТСЗН)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1 499 160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1. Снижение процентной ставки</w:t>
            </w:r>
            <w:r>
              <w:br/>
            </w:r>
            <w:r>
              <w:rPr>
                <w:rFonts w:ascii="Times New Roman"/>
                <w:b w:val="false"/>
                <w:i w:val="false"/>
                <w:color w:val="000000"/>
                <w:sz w:val="20"/>
              </w:rPr>
              <w:t>
</w:t>
            </w:r>
            <w:r>
              <w:rPr>
                <w:rFonts w:ascii="Times New Roman"/>
                <w:b w:val="false"/>
                <w:i w:val="false"/>
                <w:color w:val="000000"/>
                <w:sz w:val="20"/>
              </w:rPr>
              <w:t>по кредитам банков второго</w:t>
            </w:r>
            <w:r>
              <w:br/>
            </w:r>
            <w:r>
              <w:rPr>
                <w:rFonts w:ascii="Times New Roman"/>
                <w:b w:val="false"/>
                <w:i w:val="false"/>
                <w:color w:val="000000"/>
                <w:sz w:val="20"/>
              </w:rPr>
              <w:t>
</w:t>
            </w:r>
            <w:r>
              <w:rPr>
                <w:rFonts w:ascii="Times New Roman"/>
                <w:b w:val="false"/>
                <w:i w:val="false"/>
                <w:color w:val="000000"/>
                <w:sz w:val="20"/>
              </w:rPr>
              <w:t>уровня 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 «Дорожная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 проекты</w:t>
            </w:r>
            <w:r>
              <w:br/>
            </w:r>
            <w:r>
              <w:rPr>
                <w:rFonts w:ascii="Times New Roman"/>
                <w:b w:val="false"/>
                <w:i w:val="false"/>
                <w:color w:val="000000"/>
                <w:sz w:val="20"/>
              </w:rPr>
              <w:t>
</w:t>
            </w:r>
            <w:r>
              <w:rPr>
                <w:rFonts w:ascii="Times New Roman"/>
                <w:b w:val="false"/>
                <w:i w:val="false"/>
                <w:color w:val="000000"/>
                <w:sz w:val="20"/>
              </w:rPr>
              <w:t>в несырьевых 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 продукцию</w:t>
            </w:r>
            <w:r>
              <w:br/>
            </w:r>
            <w:r>
              <w:rPr>
                <w:rFonts w:ascii="Times New Roman"/>
                <w:b w:val="false"/>
                <w:i w:val="false"/>
                <w:color w:val="000000"/>
                <w:sz w:val="20"/>
              </w:rPr>
              <w:t>
</w:t>
            </w:r>
            <w:r>
              <w:rPr>
                <w:rFonts w:ascii="Times New Roman"/>
                <w:b w:val="false"/>
                <w:i w:val="false"/>
                <w:color w:val="000000"/>
                <w:sz w:val="20"/>
              </w:rPr>
              <w:t>на внешние рынки</w:t>
            </w:r>
          </w:p>
        </w:tc>
        <w:tc>
          <w:tcPr>
            <w:tcW w:w="0" w:type="auto"/>
            <w:vMerge/>
            <w:tcBorders>
              <w:top w:val="nil"/>
              <w:left w:val="single" w:color="cfcfcf" w:sz="5"/>
              <w:bottom w:val="single" w:color="cfcfcf" w:sz="5"/>
              <w:right w:val="single" w:color="cfcfcf" w:sz="5"/>
            </w:tcBorders>
          </w:tc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субсидируемых</w:t>
            </w:r>
            <w:r>
              <w:br/>
            </w:r>
            <w:r>
              <w:rPr>
                <w:rFonts w:ascii="Times New Roman"/>
                <w:b w:val="false"/>
                <w:i w:val="false"/>
                <w:color w:val="000000"/>
                <w:sz w:val="20"/>
              </w:rPr>
              <w:t>
</w:t>
            </w:r>
            <w:r>
              <w:rPr>
                <w:rFonts w:ascii="Times New Roman"/>
                <w:b w:val="false"/>
                <w:i w:val="false"/>
                <w:color w:val="000000"/>
                <w:sz w:val="20"/>
              </w:rPr>
              <w:t>(гарантируемых) кредитов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Рост выпуска продукции</w:t>
            </w:r>
            <w:r>
              <w:br/>
            </w:r>
            <w:r>
              <w:rPr>
                <w:rFonts w:ascii="Times New Roman"/>
                <w:b w:val="false"/>
                <w:i w:val="false"/>
                <w:color w:val="000000"/>
                <w:sz w:val="20"/>
              </w:rPr>
              <w:t>
</w:t>
            </w:r>
            <w:r>
              <w:rPr>
                <w:rFonts w:ascii="Times New Roman"/>
                <w:b w:val="false"/>
                <w:i w:val="false"/>
                <w:color w:val="000000"/>
                <w:sz w:val="20"/>
              </w:rPr>
              <w:t>(товаров и услуг) субъектами</w:t>
            </w:r>
            <w:r>
              <w:br/>
            </w:r>
            <w:r>
              <w:rPr>
                <w:rFonts w:ascii="Times New Roman"/>
                <w:b w:val="false"/>
                <w:i w:val="false"/>
                <w:color w:val="000000"/>
                <w:sz w:val="20"/>
              </w:rPr>
              <w:t>
</w:t>
            </w:r>
            <w:r>
              <w:rPr>
                <w:rFonts w:ascii="Times New Roman"/>
                <w:b w:val="false"/>
                <w:i w:val="false"/>
                <w:color w:val="000000"/>
                <w:sz w:val="20"/>
              </w:rPr>
              <w:t>малого и среднего бизнеса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 структуре</w:t>
            </w:r>
            <w:r>
              <w:br/>
            </w:r>
            <w:r>
              <w:rPr>
                <w:rFonts w:ascii="Times New Roman"/>
                <w:b w:val="false"/>
                <w:i w:val="false"/>
                <w:color w:val="000000"/>
                <w:sz w:val="20"/>
              </w:rPr>
              <w:t>
</w:t>
            </w:r>
            <w:r>
              <w:rPr>
                <w:rFonts w:ascii="Times New Roman"/>
                <w:b w:val="false"/>
                <w:i w:val="false"/>
                <w:color w:val="000000"/>
                <w:sz w:val="20"/>
              </w:rPr>
              <w:t>ВВП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и оперативное</w:t>
            </w:r>
            <w:r>
              <w:br/>
            </w:r>
            <w:r>
              <w:rPr>
                <w:rFonts w:ascii="Times New Roman"/>
                <w:b w:val="false"/>
                <w:i w:val="false"/>
                <w:color w:val="000000"/>
                <w:sz w:val="20"/>
              </w:rPr>
              <w:t>
</w:t>
            </w:r>
            <w:r>
              <w:rPr>
                <w:rFonts w:ascii="Times New Roman"/>
                <w:b w:val="false"/>
                <w:i w:val="false"/>
                <w:color w:val="000000"/>
                <w:sz w:val="20"/>
              </w:rPr>
              <w:t>субсидирование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по заявкам</w:t>
            </w:r>
            <w:r>
              <w:br/>
            </w:r>
            <w:r>
              <w:rPr>
                <w:rFonts w:ascii="Times New Roman"/>
                <w:b w:val="false"/>
                <w:i w:val="false"/>
                <w:color w:val="000000"/>
                <w:sz w:val="20"/>
              </w:rPr>
              <w:t>
</w:t>
            </w:r>
            <w:r>
              <w:rPr>
                <w:rFonts w:ascii="Times New Roman"/>
                <w:b w:val="false"/>
                <w:i w:val="false"/>
                <w:color w:val="000000"/>
                <w:sz w:val="20"/>
              </w:rPr>
              <w:t>участников Программы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Увеличение доли активных</w:t>
            </w:r>
            <w:r>
              <w:br/>
            </w:r>
            <w:r>
              <w:rPr>
                <w:rFonts w:ascii="Times New Roman"/>
                <w:b w:val="false"/>
                <w:i w:val="false"/>
                <w:color w:val="000000"/>
                <w:sz w:val="20"/>
              </w:rPr>
              <w:t>
</w:t>
            </w:r>
            <w:r>
              <w:rPr>
                <w:rFonts w:ascii="Times New Roman"/>
                <w:b w:val="false"/>
                <w:i w:val="false"/>
                <w:color w:val="000000"/>
                <w:sz w:val="20"/>
              </w:rPr>
              <w:t>субъектов МСБ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675 937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696 215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720 582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749 405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10 850 000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14 877 748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15 827 396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2829"/>
        <w:gridCol w:w="1154"/>
        <w:gridCol w:w="1355"/>
        <w:gridCol w:w="1310"/>
        <w:gridCol w:w="818"/>
        <w:gridCol w:w="1556"/>
        <w:gridCol w:w="796"/>
        <w:gridCol w:w="1132"/>
        <w:gridCol w:w="1223"/>
      </w:tblGrid>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«Увеличение уставного капитала АО «Фонд 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 обеспечения конкурентоспособности и устойчивости</w:t>
            </w:r>
            <w:r>
              <w:br/>
            </w:r>
            <w:r>
              <w:rPr>
                <w:rFonts w:ascii="Times New Roman"/>
                <w:b w:val="false"/>
                <w:i w:val="false"/>
                <w:color w:val="000000"/>
                <w:sz w:val="20"/>
              </w:rPr>
              <w:t>
</w:t>
            </w:r>
            <w:r>
              <w:rPr>
                <w:rFonts w:ascii="Times New Roman"/>
                <w:b w:val="false"/>
                <w:i w:val="false"/>
                <w:color w:val="000000"/>
                <w:sz w:val="20"/>
              </w:rPr>
              <w:t>национальной экономики»</w:t>
            </w:r>
          </w:p>
        </w:tc>
      </w:tr>
      <w:tr>
        <w:trPr>
          <w:trHeight w:val="30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«Фонд 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с последующим увеличением уставного капитала:</w:t>
            </w:r>
            <w:r>
              <w:br/>
            </w:r>
            <w:r>
              <w:rPr>
                <w:rFonts w:ascii="Times New Roman"/>
                <w:b w:val="false"/>
                <w:i w:val="false"/>
                <w:color w:val="000000"/>
                <w:sz w:val="20"/>
              </w:rPr>
              <w:t>
</w:t>
            </w:r>
            <w:r>
              <w:rPr>
                <w:rFonts w:ascii="Times New Roman"/>
                <w:b w:val="false"/>
                <w:i w:val="false"/>
                <w:color w:val="000000"/>
                <w:sz w:val="20"/>
              </w:rPr>
              <w:t>- АО «Самрук-Энерго» для реализации проектов «Строительство Балхашской</w:t>
            </w:r>
            <w:r>
              <w:br/>
            </w:r>
            <w:r>
              <w:rPr>
                <w:rFonts w:ascii="Times New Roman"/>
                <w:b w:val="false"/>
                <w:i w:val="false"/>
                <w:color w:val="000000"/>
                <w:sz w:val="20"/>
              </w:rPr>
              <w:t>
</w:t>
            </w:r>
            <w:r>
              <w:rPr>
                <w:rFonts w:ascii="Times New Roman"/>
                <w:b w:val="false"/>
                <w:i w:val="false"/>
                <w:color w:val="000000"/>
                <w:sz w:val="20"/>
              </w:rPr>
              <w:t>ТЭС»;</w:t>
            </w:r>
            <w:r>
              <w:br/>
            </w:r>
            <w:r>
              <w:rPr>
                <w:rFonts w:ascii="Times New Roman"/>
                <w:b w:val="false"/>
                <w:i w:val="false"/>
                <w:color w:val="000000"/>
                <w:sz w:val="20"/>
              </w:rPr>
              <w:t>
</w:t>
            </w:r>
            <w:r>
              <w:rPr>
                <w:rFonts w:ascii="Times New Roman"/>
                <w:b w:val="false"/>
                <w:i w:val="false"/>
                <w:color w:val="000000"/>
                <w:sz w:val="20"/>
              </w:rPr>
              <w:t>- АО «Казахстан темир жолы» для реализации проектов «Строительство</w:t>
            </w:r>
            <w:r>
              <w:br/>
            </w:r>
            <w:r>
              <w:rPr>
                <w:rFonts w:ascii="Times New Roman"/>
                <w:b w:val="false"/>
                <w:i w:val="false"/>
                <w:color w:val="000000"/>
                <w:sz w:val="20"/>
              </w:rPr>
              <w:t>
</w:t>
            </w:r>
            <w:r>
              <w:rPr>
                <w:rFonts w:ascii="Times New Roman"/>
                <w:b w:val="false"/>
                <w:i w:val="false"/>
                <w:color w:val="000000"/>
                <w:sz w:val="20"/>
              </w:rPr>
              <w:t>ЖД Коргас-Жетыген»;</w:t>
            </w:r>
            <w:r>
              <w:br/>
            </w:r>
            <w:r>
              <w:rPr>
                <w:rFonts w:ascii="Times New Roman"/>
                <w:b w:val="false"/>
                <w:i w:val="false"/>
                <w:color w:val="000000"/>
                <w:sz w:val="20"/>
              </w:rPr>
              <w:t>
</w:t>
            </w:r>
            <w:r>
              <w:rPr>
                <w:rFonts w:ascii="Times New Roman"/>
                <w:b w:val="false"/>
                <w:i w:val="false"/>
                <w:color w:val="000000"/>
                <w:sz w:val="20"/>
              </w:rPr>
              <w:t>- АО «НК «Казмунайгаз» для реализации проекта «Строительство газопровода</w:t>
            </w:r>
            <w:r>
              <w:br/>
            </w:r>
            <w:r>
              <w:rPr>
                <w:rFonts w:ascii="Times New Roman"/>
                <w:b w:val="false"/>
                <w:i w:val="false"/>
                <w:color w:val="000000"/>
                <w:sz w:val="20"/>
              </w:rPr>
              <w:t>
</w:t>
            </w:r>
            <w:r>
              <w:rPr>
                <w:rFonts w:ascii="Times New Roman"/>
                <w:b w:val="false"/>
                <w:i w:val="false"/>
                <w:color w:val="000000"/>
                <w:sz w:val="20"/>
              </w:rPr>
              <w:t>Бейнеу-Бозой-Акбулак»;</w:t>
            </w:r>
            <w:r>
              <w:br/>
            </w:r>
            <w:r>
              <w:rPr>
                <w:rFonts w:ascii="Times New Roman"/>
                <w:b w:val="false"/>
                <w:i w:val="false"/>
                <w:color w:val="000000"/>
                <w:sz w:val="20"/>
              </w:rPr>
              <w:t>
</w:t>
            </w:r>
            <w:r>
              <w:rPr>
                <w:rFonts w:ascii="Times New Roman"/>
                <w:b w:val="false"/>
                <w:i w:val="false"/>
                <w:color w:val="000000"/>
                <w:sz w:val="20"/>
              </w:rPr>
              <w:t>- АО «КЕГОК» для реализации проекта «Реконструкция ВЛ 220 кВ</w:t>
            </w:r>
            <w:r>
              <w:br/>
            </w:r>
            <w:r>
              <w:rPr>
                <w:rFonts w:ascii="Times New Roman"/>
                <w:b w:val="false"/>
                <w:i w:val="false"/>
                <w:color w:val="000000"/>
                <w:sz w:val="20"/>
              </w:rPr>
              <w:t>
</w:t>
            </w:r>
            <w:r>
              <w:rPr>
                <w:rFonts w:ascii="Times New Roman"/>
                <w:b w:val="false"/>
                <w:i w:val="false"/>
                <w:color w:val="000000"/>
                <w:sz w:val="20"/>
              </w:rPr>
              <w:t>ЦГПП–Осакаровка»;</w:t>
            </w:r>
            <w:r>
              <w:br/>
            </w:r>
            <w:r>
              <w:rPr>
                <w:rFonts w:ascii="Times New Roman"/>
                <w:b w:val="false"/>
                <w:i w:val="false"/>
                <w:color w:val="000000"/>
                <w:sz w:val="20"/>
              </w:rPr>
              <w:t>
</w:t>
            </w:r>
            <w:r>
              <w:rPr>
                <w:rFonts w:ascii="Times New Roman"/>
                <w:b w:val="false"/>
                <w:i w:val="false"/>
                <w:color w:val="000000"/>
                <w:sz w:val="20"/>
              </w:rPr>
              <w:t>- АО «Казгеология» для приобретения бурового и геофизического оборудования.</w:t>
            </w:r>
          </w:p>
        </w:tc>
      </w:tr>
      <w:tr>
        <w:trPr>
          <w:trHeight w:val="30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«Фонд</w:t>
            </w:r>
            <w:r>
              <w:br/>
            </w:r>
            <w:r>
              <w:rPr>
                <w:rFonts w:ascii="Times New Roman"/>
                <w:b w:val="false"/>
                <w:i w:val="false"/>
                <w:color w:val="000000"/>
                <w:sz w:val="20"/>
              </w:rPr>
              <w:t>
</w:t>
            </w:r>
            <w:r>
              <w:rPr>
                <w:rFonts w:ascii="Times New Roman"/>
                <w:b w:val="false"/>
                <w:i w:val="false"/>
                <w:color w:val="000000"/>
                <w:sz w:val="20"/>
              </w:rPr>
              <w:t>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в том</w:t>
            </w:r>
            <w:r>
              <w:br/>
            </w:r>
            <w:r>
              <w:rPr>
                <w:rFonts w:ascii="Times New Roman"/>
                <w:b w:val="false"/>
                <w:i w:val="false"/>
                <w:color w:val="000000"/>
                <w:sz w:val="20"/>
              </w:rPr>
              <w:t>
</w:t>
            </w:r>
            <w:r>
              <w:rPr>
                <w:rFonts w:ascii="Times New Roman"/>
                <w:b w:val="false"/>
                <w:i w:val="false"/>
                <w:color w:val="000000"/>
                <w:sz w:val="20"/>
              </w:rPr>
              <w:t>числе: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«КЕГОК» для реализации</w:t>
            </w:r>
            <w:r>
              <w:br/>
            </w:r>
            <w:r>
              <w:rPr>
                <w:rFonts w:ascii="Times New Roman"/>
                <w:b w:val="false"/>
                <w:i w:val="false"/>
                <w:color w:val="000000"/>
                <w:sz w:val="20"/>
              </w:rPr>
              <w:t>
</w:t>
            </w:r>
            <w:r>
              <w:rPr>
                <w:rFonts w:ascii="Times New Roman"/>
                <w:b w:val="false"/>
                <w:i w:val="false"/>
                <w:color w:val="000000"/>
                <w:sz w:val="20"/>
              </w:rPr>
              <w:t>проекта «Реконструкция ВЛ</w:t>
            </w:r>
            <w:r>
              <w:br/>
            </w:r>
            <w:r>
              <w:rPr>
                <w:rFonts w:ascii="Times New Roman"/>
                <w:b w:val="false"/>
                <w:i w:val="false"/>
                <w:color w:val="000000"/>
                <w:sz w:val="20"/>
              </w:rPr>
              <w:t>
</w:t>
            </w:r>
            <w:r>
              <w:rPr>
                <w:rFonts w:ascii="Times New Roman"/>
                <w:b w:val="false"/>
                <w:i w:val="false"/>
                <w:color w:val="000000"/>
                <w:sz w:val="20"/>
              </w:rPr>
              <w:t>220 кВ ЦГПП–Осакаровка»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«Казгеология» для</w:t>
            </w:r>
            <w:r>
              <w:br/>
            </w:r>
            <w:r>
              <w:rPr>
                <w:rFonts w:ascii="Times New Roman"/>
                <w:b w:val="false"/>
                <w:i w:val="false"/>
                <w:color w:val="000000"/>
                <w:sz w:val="20"/>
              </w:rPr>
              <w:t>
</w:t>
            </w:r>
            <w:r>
              <w:rPr>
                <w:rFonts w:ascii="Times New Roman"/>
                <w:b w:val="false"/>
                <w:i w:val="false"/>
                <w:color w:val="000000"/>
                <w:sz w:val="20"/>
              </w:rPr>
              <w:t>приобретения бурового и</w:t>
            </w:r>
            <w:r>
              <w:br/>
            </w:r>
            <w:r>
              <w:rPr>
                <w:rFonts w:ascii="Times New Roman"/>
                <w:b w:val="false"/>
                <w:i w:val="false"/>
                <w:color w:val="000000"/>
                <w:sz w:val="20"/>
              </w:rPr>
              <w:t>
</w:t>
            </w:r>
            <w:r>
              <w:rPr>
                <w:rFonts w:ascii="Times New Roman"/>
                <w:b w:val="false"/>
                <w:i w:val="false"/>
                <w:color w:val="000000"/>
                <w:sz w:val="20"/>
              </w:rPr>
              <w:t>геофизического оборудования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Обеспечение эффективной</w:t>
            </w:r>
            <w:r>
              <w:br/>
            </w:r>
            <w:r>
              <w:rPr>
                <w:rFonts w:ascii="Times New Roman"/>
                <w:b w:val="false"/>
                <w:i w:val="false"/>
                <w:color w:val="000000"/>
                <w:sz w:val="20"/>
              </w:rPr>
              <w:t>
</w:t>
            </w:r>
            <w:r>
              <w:rPr>
                <w:rFonts w:ascii="Times New Roman"/>
                <w:b w:val="false"/>
                <w:i w:val="false"/>
                <w:color w:val="000000"/>
                <w:sz w:val="20"/>
              </w:rPr>
              <w:t>реализации низкорентабельных</w:t>
            </w:r>
            <w:r>
              <w:br/>
            </w:r>
            <w:r>
              <w:rPr>
                <w:rFonts w:ascii="Times New Roman"/>
                <w:b w:val="false"/>
                <w:i w:val="false"/>
                <w:color w:val="000000"/>
                <w:sz w:val="20"/>
              </w:rPr>
              <w:t>
</w:t>
            </w:r>
            <w:r>
              <w:rPr>
                <w:rFonts w:ascii="Times New Roman"/>
                <w:b w:val="false"/>
                <w:i w:val="false"/>
                <w:color w:val="000000"/>
                <w:sz w:val="20"/>
              </w:rPr>
              <w:t>проектов в</w:t>
            </w:r>
            <w:r>
              <w:br/>
            </w:r>
            <w:r>
              <w:rPr>
                <w:rFonts w:ascii="Times New Roman"/>
                <w:b w:val="false"/>
                <w:i w:val="false"/>
                <w:color w:val="000000"/>
                <w:sz w:val="20"/>
              </w:rPr>
              <w:t>
</w:t>
            </w:r>
            <w:r>
              <w:rPr>
                <w:rFonts w:ascii="Times New Roman"/>
                <w:b w:val="false"/>
                <w:i w:val="false"/>
                <w:color w:val="000000"/>
                <w:sz w:val="20"/>
              </w:rPr>
              <w:t>электроэнергетической</w:t>
            </w:r>
            <w:r>
              <w:br/>
            </w:r>
            <w:r>
              <w:rPr>
                <w:rFonts w:ascii="Times New Roman"/>
                <w:b w:val="false"/>
                <w:i w:val="false"/>
                <w:color w:val="000000"/>
                <w:sz w:val="20"/>
              </w:rPr>
              <w:t>
</w:t>
            </w:r>
            <w:r>
              <w:rPr>
                <w:rFonts w:ascii="Times New Roman"/>
                <w:b w:val="false"/>
                <w:i w:val="false"/>
                <w:color w:val="000000"/>
                <w:sz w:val="20"/>
              </w:rPr>
              <w:t>отрасли и восполнение</w:t>
            </w:r>
            <w:r>
              <w:br/>
            </w:r>
            <w:r>
              <w:rPr>
                <w:rFonts w:ascii="Times New Roman"/>
                <w:b w:val="false"/>
                <w:i w:val="false"/>
                <w:color w:val="000000"/>
                <w:sz w:val="20"/>
              </w:rPr>
              <w:t>
</w:t>
            </w:r>
            <w:r>
              <w:rPr>
                <w:rFonts w:ascii="Times New Roman"/>
                <w:b w:val="false"/>
                <w:i w:val="false"/>
                <w:color w:val="000000"/>
                <w:sz w:val="20"/>
              </w:rPr>
              <w:t>минерально-сырьевой базы</w:t>
            </w:r>
            <w:r>
              <w:br/>
            </w:r>
            <w:r>
              <w:rPr>
                <w:rFonts w:ascii="Times New Roman"/>
                <w:b w:val="false"/>
                <w:i w:val="false"/>
                <w:color w:val="000000"/>
                <w:sz w:val="20"/>
              </w:rPr>
              <w:t>
</w:t>
            </w:r>
            <w:r>
              <w:rPr>
                <w:rFonts w:ascii="Times New Roman"/>
                <w:b w:val="false"/>
                <w:i w:val="false"/>
                <w:color w:val="000000"/>
                <w:sz w:val="20"/>
              </w:rPr>
              <w:t>Республики путем</w:t>
            </w:r>
            <w:r>
              <w:br/>
            </w:r>
            <w:r>
              <w:rPr>
                <w:rFonts w:ascii="Times New Roman"/>
                <w:b w:val="false"/>
                <w:i w:val="false"/>
                <w:color w:val="000000"/>
                <w:sz w:val="20"/>
              </w:rPr>
              <w:t>
</w:t>
            </w:r>
            <w:r>
              <w:rPr>
                <w:rFonts w:ascii="Times New Roman"/>
                <w:b w:val="false"/>
                <w:i w:val="false"/>
                <w:color w:val="000000"/>
                <w:sz w:val="20"/>
              </w:rPr>
              <w:t>капитализации дочерних</w:t>
            </w:r>
            <w:r>
              <w:br/>
            </w:r>
            <w:r>
              <w:rPr>
                <w:rFonts w:ascii="Times New Roman"/>
                <w:b w:val="false"/>
                <w:i w:val="false"/>
                <w:color w:val="000000"/>
                <w:sz w:val="20"/>
              </w:rPr>
              <w:t>
</w:t>
            </w:r>
            <w:r>
              <w:rPr>
                <w:rFonts w:ascii="Times New Roman"/>
                <w:b w:val="false"/>
                <w:i w:val="false"/>
                <w:color w:val="000000"/>
                <w:sz w:val="20"/>
              </w:rPr>
              <w:t>компаний АО «Самрук-Казына»</w:t>
            </w:r>
            <w:r>
              <w:br/>
            </w:r>
            <w:r>
              <w:rPr>
                <w:rFonts w:ascii="Times New Roman"/>
                <w:b w:val="false"/>
                <w:i w:val="false"/>
                <w:color w:val="000000"/>
                <w:sz w:val="20"/>
              </w:rPr>
              <w:t>
</w:t>
            </w:r>
            <w:r>
              <w:rPr>
                <w:rFonts w:ascii="Times New Roman"/>
                <w:b w:val="false"/>
                <w:i w:val="false"/>
                <w:color w:val="000000"/>
                <w:sz w:val="20"/>
              </w:rPr>
              <w:t>в рамках предусмотренных</w:t>
            </w:r>
            <w:r>
              <w:br/>
            </w:r>
            <w:r>
              <w:rPr>
                <w:rFonts w:ascii="Times New Roman"/>
                <w:b w:val="false"/>
                <w:i w:val="false"/>
                <w:color w:val="000000"/>
                <w:sz w:val="20"/>
              </w:rPr>
              <w:t>
</w:t>
            </w:r>
            <w:r>
              <w:rPr>
                <w:rFonts w:ascii="Times New Roman"/>
                <w:b w:val="false"/>
                <w:i w:val="false"/>
                <w:color w:val="000000"/>
                <w:sz w:val="20"/>
              </w:rPr>
              <w:t>в республиканском бюджете</w:t>
            </w:r>
            <w:r>
              <w:br/>
            </w:r>
            <w:r>
              <w:rPr>
                <w:rFonts w:ascii="Times New Roman"/>
                <w:b w:val="false"/>
                <w:i w:val="false"/>
                <w:color w:val="000000"/>
                <w:sz w:val="20"/>
              </w:rPr>
              <w:t>
</w:t>
            </w:r>
            <w:r>
              <w:rPr>
                <w:rFonts w:ascii="Times New Roman"/>
                <w:b w:val="false"/>
                <w:i w:val="false"/>
                <w:color w:val="000000"/>
                <w:sz w:val="20"/>
              </w:rPr>
              <w:t>средств (Кол-во дочерних</w:t>
            </w:r>
            <w:r>
              <w:br/>
            </w:r>
            <w:r>
              <w:rPr>
                <w:rFonts w:ascii="Times New Roman"/>
                <w:b w:val="false"/>
                <w:i w:val="false"/>
                <w:color w:val="000000"/>
                <w:sz w:val="20"/>
              </w:rPr>
              <w:t>
</w:t>
            </w:r>
            <w:r>
              <w:rPr>
                <w:rFonts w:ascii="Times New Roman"/>
                <w:b w:val="false"/>
                <w:i w:val="false"/>
                <w:color w:val="000000"/>
                <w:sz w:val="20"/>
              </w:rPr>
              <w:t>предприятий, у которых</w:t>
            </w:r>
            <w:r>
              <w:br/>
            </w:r>
            <w:r>
              <w:rPr>
                <w:rFonts w:ascii="Times New Roman"/>
                <w:b w:val="false"/>
                <w:i w:val="false"/>
                <w:color w:val="000000"/>
                <w:sz w:val="20"/>
              </w:rPr>
              <w:t>
</w:t>
            </w:r>
            <w:r>
              <w:rPr>
                <w:rFonts w:ascii="Times New Roman"/>
                <w:b w:val="false"/>
                <w:i w:val="false"/>
                <w:color w:val="000000"/>
                <w:sz w:val="20"/>
              </w:rPr>
              <w:t>предполагается увеличение</w:t>
            </w:r>
            <w:r>
              <w:br/>
            </w:r>
            <w:r>
              <w:rPr>
                <w:rFonts w:ascii="Times New Roman"/>
                <w:b w:val="false"/>
                <w:i w:val="false"/>
                <w:color w:val="000000"/>
                <w:sz w:val="20"/>
              </w:rPr>
              <w:t>
</w:t>
            </w:r>
            <w:r>
              <w:rPr>
                <w:rFonts w:ascii="Times New Roman"/>
                <w:b w:val="false"/>
                <w:i w:val="false"/>
                <w:color w:val="000000"/>
                <w:sz w:val="20"/>
              </w:rPr>
              <w:t>уставного капитала)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Прирост трансформаторной</w:t>
            </w:r>
            <w:r>
              <w:br/>
            </w:r>
            <w:r>
              <w:rPr>
                <w:rFonts w:ascii="Times New Roman"/>
                <w:b w:val="false"/>
                <w:i w:val="false"/>
                <w:color w:val="000000"/>
                <w:sz w:val="20"/>
              </w:rPr>
              <w:t>
</w:t>
            </w:r>
            <w:r>
              <w:rPr>
                <w:rFonts w:ascii="Times New Roman"/>
                <w:b w:val="false"/>
                <w:i w:val="false"/>
                <w:color w:val="000000"/>
                <w:sz w:val="20"/>
              </w:rPr>
              <w:t>мощности для увеличения</w:t>
            </w:r>
            <w:r>
              <w:br/>
            </w:r>
            <w:r>
              <w:rPr>
                <w:rFonts w:ascii="Times New Roman"/>
                <w:b w:val="false"/>
                <w:i w:val="false"/>
                <w:color w:val="000000"/>
                <w:sz w:val="20"/>
              </w:rPr>
              <w:t>
</w:t>
            </w:r>
            <w:r>
              <w:rPr>
                <w:rFonts w:ascii="Times New Roman"/>
                <w:b w:val="false"/>
                <w:i w:val="false"/>
                <w:color w:val="000000"/>
                <w:sz w:val="20"/>
              </w:rPr>
              <w:t>потребности г. Астана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r>
              <w:br/>
            </w:r>
            <w:r>
              <w:rPr>
                <w:rFonts w:ascii="Times New Roman"/>
                <w:b w:val="false"/>
                <w:i w:val="false"/>
                <w:color w:val="000000"/>
                <w:sz w:val="20"/>
              </w:rPr>
              <w:t>
</w:t>
            </w:r>
            <w:r>
              <w:rPr>
                <w:rFonts w:ascii="Times New Roman"/>
                <w:b w:val="false"/>
                <w:i w:val="false"/>
                <w:color w:val="000000"/>
                <w:sz w:val="20"/>
              </w:rPr>
              <w:t>(Мега-</w:t>
            </w:r>
            <w:r>
              <w:br/>
            </w:r>
            <w:r>
              <w:rPr>
                <w:rFonts w:ascii="Times New Roman"/>
                <w:b w:val="false"/>
                <w:i w:val="false"/>
                <w:color w:val="000000"/>
                <w:sz w:val="20"/>
              </w:rPr>
              <w:t>
</w:t>
            </w:r>
            <w:r>
              <w:rPr>
                <w:rFonts w:ascii="Times New Roman"/>
                <w:b w:val="false"/>
                <w:i w:val="false"/>
                <w:color w:val="000000"/>
                <w:sz w:val="20"/>
              </w:rPr>
              <w:t>вольт</w:t>
            </w:r>
            <w:r>
              <w:br/>
            </w:r>
            <w:r>
              <w:rPr>
                <w:rFonts w:ascii="Times New Roman"/>
                <w:b w:val="false"/>
                <w:i w:val="false"/>
                <w:color w:val="000000"/>
                <w:sz w:val="20"/>
              </w:rPr>
              <w:t>
</w:t>
            </w:r>
            <w:r>
              <w:rPr>
                <w:rFonts w:ascii="Times New Roman"/>
                <w:b w:val="false"/>
                <w:i w:val="false"/>
                <w:color w:val="000000"/>
                <w:sz w:val="20"/>
              </w:rPr>
              <w:t>ампер)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w:t>
            </w:r>
            <w:r>
              <w:br/>
            </w:r>
            <w:r>
              <w:rPr>
                <w:rFonts w:ascii="Times New Roman"/>
                <w:b w:val="false"/>
                <w:i w:val="false"/>
                <w:color w:val="000000"/>
                <w:sz w:val="20"/>
              </w:rPr>
              <w:t>
</w:t>
            </w:r>
            <w:r>
              <w:rPr>
                <w:rFonts w:ascii="Times New Roman"/>
                <w:b w:val="false"/>
                <w:i w:val="false"/>
                <w:color w:val="000000"/>
                <w:sz w:val="20"/>
              </w:rPr>
              <w:t>АО «Казгеология» на твердые</w:t>
            </w:r>
            <w:r>
              <w:br/>
            </w:r>
            <w:r>
              <w:rPr>
                <w:rFonts w:ascii="Times New Roman"/>
                <w:b w:val="false"/>
                <w:i w:val="false"/>
                <w:color w:val="000000"/>
                <w:sz w:val="20"/>
              </w:rPr>
              <w:t>
</w:t>
            </w:r>
            <w:r>
              <w:rPr>
                <w:rFonts w:ascii="Times New Roman"/>
                <w:b w:val="false"/>
                <w:i w:val="false"/>
                <w:color w:val="000000"/>
                <w:sz w:val="20"/>
              </w:rPr>
              <w:t>полезные ископаемые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Поисково-разведочные работы</w:t>
            </w:r>
            <w:r>
              <w:br/>
            </w:r>
            <w:r>
              <w:rPr>
                <w:rFonts w:ascii="Times New Roman"/>
                <w:b w:val="false"/>
                <w:i w:val="false"/>
                <w:color w:val="000000"/>
                <w:sz w:val="20"/>
              </w:rPr>
              <w:t>
</w:t>
            </w:r>
            <w:r>
              <w:rPr>
                <w:rFonts w:ascii="Times New Roman"/>
                <w:b w:val="false"/>
                <w:i w:val="false"/>
                <w:color w:val="000000"/>
                <w:sz w:val="20"/>
              </w:rPr>
              <w:t>АО «Казгеология» для</w:t>
            </w:r>
            <w:r>
              <w:br/>
            </w:r>
            <w:r>
              <w:rPr>
                <w:rFonts w:ascii="Times New Roman"/>
                <w:b w:val="false"/>
                <w:i w:val="false"/>
                <w:color w:val="000000"/>
                <w:sz w:val="20"/>
              </w:rPr>
              <w:t>
</w:t>
            </w:r>
            <w:r>
              <w:rPr>
                <w:rFonts w:ascii="Times New Roman"/>
                <w:b w:val="false"/>
                <w:i w:val="false"/>
                <w:color w:val="000000"/>
                <w:sz w:val="20"/>
              </w:rPr>
              <w:t>обеспечения запасами</w:t>
            </w:r>
            <w:r>
              <w:br/>
            </w:r>
            <w:r>
              <w:rPr>
                <w:rFonts w:ascii="Times New Roman"/>
                <w:b w:val="false"/>
                <w:i w:val="false"/>
                <w:color w:val="000000"/>
                <w:sz w:val="20"/>
              </w:rPr>
              <w:t>
</w:t>
            </w:r>
            <w:r>
              <w:rPr>
                <w:rFonts w:ascii="Times New Roman"/>
                <w:b w:val="false"/>
                <w:i w:val="false"/>
                <w:color w:val="000000"/>
                <w:sz w:val="20"/>
              </w:rPr>
              <w:t>подземных вод сельских</w:t>
            </w:r>
            <w:r>
              <w:br/>
            </w:r>
            <w:r>
              <w:rPr>
                <w:rFonts w:ascii="Times New Roman"/>
                <w:b w:val="false"/>
                <w:i w:val="false"/>
                <w:color w:val="000000"/>
                <w:sz w:val="20"/>
              </w:rPr>
              <w:t>
</w:t>
            </w:r>
            <w:r>
              <w:rPr>
                <w:rFonts w:ascii="Times New Roman"/>
                <w:b w:val="false"/>
                <w:i w:val="false"/>
                <w:color w:val="000000"/>
                <w:sz w:val="20"/>
              </w:rPr>
              <w:t>населенных пунктов РК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Своевременное выполнение</w:t>
            </w:r>
            <w:r>
              <w:br/>
            </w:r>
            <w:r>
              <w:rPr>
                <w:rFonts w:ascii="Times New Roman"/>
                <w:b w:val="false"/>
                <w:i w:val="false"/>
                <w:color w:val="000000"/>
                <w:sz w:val="20"/>
              </w:rPr>
              <w:t>
</w:t>
            </w:r>
            <w:r>
              <w:rPr>
                <w:rFonts w:ascii="Times New Roman"/>
                <w:b w:val="false"/>
                <w:i w:val="false"/>
                <w:color w:val="000000"/>
                <w:sz w:val="20"/>
              </w:rPr>
              <w:t>функций возложенных на</w:t>
            </w:r>
            <w:r>
              <w:br/>
            </w:r>
            <w:r>
              <w:rPr>
                <w:rFonts w:ascii="Times New Roman"/>
                <w:b w:val="false"/>
                <w:i w:val="false"/>
                <w:color w:val="000000"/>
                <w:sz w:val="20"/>
              </w:rPr>
              <w:t>
</w:t>
            </w:r>
            <w:r>
              <w:rPr>
                <w:rFonts w:ascii="Times New Roman"/>
                <w:b w:val="false"/>
                <w:i w:val="false"/>
                <w:color w:val="000000"/>
                <w:sz w:val="20"/>
              </w:rPr>
              <w:t>Министерство экономического</w:t>
            </w:r>
            <w:r>
              <w:br/>
            </w:r>
            <w:r>
              <w:rPr>
                <w:rFonts w:ascii="Times New Roman"/>
                <w:b w:val="false"/>
                <w:i w:val="false"/>
                <w:color w:val="000000"/>
                <w:sz w:val="20"/>
              </w:rPr>
              <w:t>
</w:t>
            </w:r>
            <w:r>
              <w:rPr>
                <w:rFonts w:ascii="Times New Roman"/>
                <w:b w:val="false"/>
                <w:i w:val="false"/>
                <w:color w:val="000000"/>
                <w:sz w:val="20"/>
              </w:rPr>
              <w:t>развития и торговли</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развитию энергетического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исполнение</w:t>
            </w:r>
            <w:r>
              <w:br/>
            </w:r>
            <w:r>
              <w:rPr>
                <w:rFonts w:ascii="Times New Roman"/>
                <w:b w:val="false"/>
                <w:i w:val="false"/>
                <w:color w:val="000000"/>
                <w:sz w:val="20"/>
              </w:rPr>
              <w:t>
</w:t>
            </w:r>
            <w:r>
              <w:rPr>
                <w:rFonts w:ascii="Times New Roman"/>
                <w:b w:val="false"/>
                <w:i w:val="false"/>
                <w:color w:val="000000"/>
                <w:sz w:val="20"/>
              </w:rPr>
              <w:t>поручения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восполнению</w:t>
            </w:r>
            <w:r>
              <w:br/>
            </w:r>
            <w:r>
              <w:rPr>
                <w:rFonts w:ascii="Times New Roman"/>
                <w:b w:val="false"/>
                <w:i w:val="false"/>
                <w:color w:val="000000"/>
                <w:sz w:val="20"/>
              </w:rPr>
              <w:t>
</w:t>
            </w:r>
            <w:r>
              <w:rPr>
                <w:rFonts w:ascii="Times New Roman"/>
                <w:b w:val="false"/>
                <w:i w:val="false"/>
                <w:color w:val="000000"/>
                <w:sz w:val="20"/>
              </w:rPr>
              <w:t>минерально-сырьевой базы</w:t>
            </w:r>
            <w:r>
              <w:br/>
            </w:r>
            <w:r>
              <w:rPr>
                <w:rFonts w:ascii="Times New Roman"/>
                <w:b w:val="false"/>
                <w:i w:val="false"/>
                <w:color w:val="000000"/>
                <w:sz w:val="20"/>
              </w:rPr>
              <w:t>
</w:t>
            </w:r>
            <w:r>
              <w:rPr>
                <w:rFonts w:ascii="Times New Roman"/>
                <w:b w:val="false"/>
                <w:i w:val="false"/>
                <w:color w:val="000000"/>
                <w:sz w:val="20"/>
              </w:rPr>
              <w:t>Республики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r>
              <w:br/>
            </w:r>
            <w:r>
              <w:rPr>
                <w:rFonts w:ascii="Times New Roman"/>
                <w:b w:val="false"/>
                <w:i w:val="false"/>
                <w:color w:val="000000"/>
                <w:sz w:val="20"/>
              </w:rPr>
              <w:t>
</w:t>
            </w:r>
            <w:r>
              <w:rPr>
                <w:rFonts w:ascii="Times New Roman"/>
                <w:b w:val="false"/>
                <w:i w:val="false"/>
                <w:color w:val="000000"/>
                <w:sz w:val="20"/>
              </w:rPr>
              <w:t>Средняя сумма выделяемых</w:t>
            </w:r>
            <w:r>
              <w:br/>
            </w:r>
            <w:r>
              <w:rPr>
                <w:rFonts w:ascii="Times New Roman"/>
                <w:b w:val="false"/>
                <w:i w:val="false"/>
                <w:color w:val="000000"/>
                <w:sz w:val="20"/>
              </w:rPr>
              <w:t>
</w:t>
            </w:r>
            <w:r>
              <w:rPr>
                <w:rFonts w:ascii="Times New Roman"/>
                <w:b w:val="false"/>
                <w:i w:val="false"/>
                <w:color w:val="000000"/>
                <w:sz w:val="20"/>
              </w:rPr>
              <w:t>бюджетных средств на</w:t>
            </w:r>
            <w:r>
              <w:br/>
            </w:r>
            <w:r>
              <w:rPr>
                <w:rFonts w:ascii="Times New Roman"/>
                <w:b w:val="false"/>
                <w:i w:val="false"/>
                <w:color w:val="000000"/>
                <w:sz w:val="20"/>
              </w:rPr>
              <w:t>
</w:t>
            </w:r>
            <w:r>
              <w:rPr>
                <w:rFonts w:ascii="Times New Roman"/>
                <w:b w:val="false"/>
                <w:i w:val="false"/>
                <w:color w:val="000000"/>
                <w:sz w:val="20"/>
              </w:rPr>
              <w:t>1 проект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393"/>
        <w:gridCol w:w="1215"/>
        <w:gridCol w:w="1304"/>
        <w:gridCol w:w="1348"/>
        <w:gridCol w:w="793"/>
        <w:gridCol w:w="1549"/>
        <w:gridCol w:w="815"/>
        <w:gridCol w:w="1126"/>
        <w:gridCol w:w="1217"/>
      </w:tblGrid>
      <w:tr>
        <w:trPr>
          <w:trHeight w:val="27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 «Фонд национального благосостояния «Самрук-Казына»</w:t>
            </w:r>
            <w:r>
              <w:br/>
            </w:r>
            <w:r>
              <w:rPr>
                <w:rFonts w:ascii="Times New Roman"/>
                <w:b w:val="false"/>
                <w:i w:val="false"/>
                <w:color w:val="000000"/>
                <w:sz w:val="20"/>
              </w:rPr>
              <w:t>
</w:t>
            </w:r>
            <w:r>
              <w:rPr>
                <w:rFonts w:ascii="Times New Roman"/>
                <w:b w:val="false"/>
                <w:i w:val="false"/>
                <w:color w:val="000000"/>
                <w:sz w:val="20"/>
              </w:rPr>
              <w:t>для обеспечения конкурентоспособности и устойчивости 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r>
      <w:tr>
        <w:trPr>
          <w:trHeight w:val="30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АО «Фонд 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 последующего кредитования:</w:t>
            </w:r>
            <w:r>
              <w:br/>
            </w:r>
            <w:r>
              <w:rPr>
                <w:rFonts w:ascii="Times New Roman"/>
                <w:b w:val="false"/>
                <w:i w:val="false"/>
                <w:color w:val="000000"/>
                <w:sz w:val="20"/>
              </w:rPr>
              <w:t>
</w:t>
            </w:r>
            <w:r>
              <w:rPr>
                <w:rFonts w:ascii="Times New Roman"/>
                <w:b w:val="false"/>
                <w:i w:val="false"/>
                <w:color w:val="000000"/>
                <w:sz w:val="20"/>
              </w:rPr>
              <w:t>- АО «Досжан темир жолы (ДТЖ)» для  реализации проекта «Строительство</w:t>
            </w:r>
            <w:r>
              <w:br/>
            </w:r>
            <w:r>
              <w:rPr>
                <w:rFonts w:ascii="Times New Roman"/>
                <w:b w:val="false"/>
                <w:i w:val="false"/>
                <w:color w:val="000000"/>
                <w:sz w:val="20"/>
              </w:rPr>
              <w:t>
</w:t>
            </w:r>
            <w:r>
              <w:rPr>
                <w:rFonts w:ascii="Times New Roman"/>
                <w:b w:val="false"/>
                <w:i w:val="false"/>
                <w:color w:val="000000"/>
                <w:sz w:val="20"/>
              </w:rPr>
              <w:t>ЖД Шар-Усть-Каменогорск»;</w:t>
            </w:r>
            <w:r>
              <w:br/>
            </w:r>
            <w:r>
              <w:rPr>
                <w:rFonts w:ascii="Times New Roman"/>
                <w:b w:val="false"/>
                <w:i w:val="false"/>
                <w:color w:val="000000"/>
                <w:sz w:val="20"/>
              </w:rPr>
              <w:t>
</w:t>
            </w:r>
            <w:r>
              <w:rPr>
                <w:rFonts w:ascii="Times New Roman"/>
                <w:b w:val="false"/>
                <w:i w:val="false"/>
                <w:color w:val="000000"/>
                <w:sz w:val="20"/>
              </w:rPr>
              <w:t>- АО «БРК-Лизинг» для обновления основных фондов предприятий РК;</w:t>
            </w:r>
            <w:r>
              <w:br/>
            </w:r>
            <w:r>
              <w:rPr>
                <w:rFonts w:ascii="Times New Roman"/>
                <w:b w:val="false"/>
                <w:i w:val="false"/>
                <w:color w:val="000000"/>
                <w:sz w:val="20"/>
              </w:rPr>
              <w:t>
</w:t>
            </w:r>
            <w:r>
              <w:rPr>
                <w:rFonts w:ascii="Times New Roman"/>
                <w:b w:val="false"/>
                <w:i w:val="false"/>
                <w:color w:val="000000"/>
                <w:sz w:val="20"/>
              </w:rPr>
              <w:t>- АО «Казахстан темир жолы», для приобретения пассажирских вагонов</w:t>
            </w:r>
          </w:p>
        </w:tc>
      </w:tr>
      <w:tr>
        <w:trPr>
          <w:trHeight w:val="30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Предоставление бюджетного</w:t>
            </w:r>
            <w:r>
              <w:br/>
            </w:r>
            <w:r>
              <w:rPr>
                <w:rFonts w:ascii="Times New Roman"/>
                <w:b w:val="false"/>
                <w:i w:val="false"/>
                <w:color w:val="000000"/>
                <w:sz w:val="20"/>
              </w:rPr>
              <w:t>
</w:t>
            </w:r>
            <w:r>
              <w:rPr>
                <w:rFonts w:ascii="Times New Roman"/>
                <w:b w:val="false"/>
                <w:i w:val="false"/>
                <w:color w:val="000000"/>
                <w:sz w:val="20"/>
              </w:rPr>
              <w:t>кредита АО «Фонд</w:t>
            </w:r>
            <w:r>
              <w:br/>
            </w:r>
            <w:r>
              <w:rPr>
                <w:rFonts w:ascii="Times New Roman"/>
                <w:b w:val="false"/>
                <w:i w:val="false"/>
                <w:color w:val="000000"/>
                <w:sz w:val="20"/>
              </w:rPr>
              <w:t>
</w:t>
            </w:r>
            <w:r>
              <w:rPr>
                <w:rFonts w:ascii="Times New Roman"/>
                <w:b w:val="false"/>
                <w:i w:val="false"/>
                <w:color w:val="000000"/>
                <w:sz w:val="20"/>
              </w:rPr>
              <w:t>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w:t>
            </w:r>
            <w:r>
              <w:br/>
            </w:r>
            <w:r>
              <w:rPr>
                <w:rFonts w:ascii="Times New Roman"/>
                <w:b w:val="false"/>
                <w:i w:val="false"/>
                <w:color w:val="000000"/>
                <w:sz w:val="20"/>
              </w:rPr>
              <w:t>
</w:t>
            </w:r>
            <w:r>
              <w:rPr>
                <w:rFonts w:ascii="Times New Roman"/>
                <w:b w:val="false"/>
                <w:i w:val="false"/>
                <w:color w:val="000000"/>
                <w:sz w:val="20"/>
              </w:rPr>
              <w:t>в том числе: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«Досжан темир жолы (ДТЖ)»</w:t>
            </w:r>
            <w:r>
              <w:br/>
            </w:r>
            <w:r>
              <w:rPr>
                <w:rFonts w:ascii="Times New Roman"/>
                <w:b w:val="false"/>
                <w:i w:val="false"/>
                <w:color w:val="000000"/>
                <w:sz w:val="20"/>
              </w:rPr>
              <w:t>
</w:t>
            </w:r>
            <w:r>
              <w:rPr>
                <w:rFonts w:ascii="Times New Roman"/>
                <w:b w:val="false"/>
                <w:i w:val="false"/>
                <w:color w:val="000000"/>
                <w:sz w:val="20"/>
              </w:rPr>
              <w:t>для  реализации проекта</w:t>
            </w:r>
            <w:r>
              <w:br/>
            </w:r>
            <w:r>
              <w:rPr>
                <w:rFonts w:ascii="Times New Roman"/>
                <w:b w:val="false"/>
                <w:i w:val="false"/>
                <w:color w:val="000000"/>
                <w:sz w:val="20"/>
              </w:rPr>
              <w:t>
</w:t>
            </w:r>
            <w:r>
              <w:rPr>
                <w:rFonts w:ascii="Times New Roman"/>
                <w:b w:val="false"/>
                <w:i w:val="false"/>
                <w:color w:val="000000"/>
                <w:sz w:val="20"/>
              </w:rPr>
              <w:t>«Строительство ЖД</w:t>
            </w:r>
            <w:r>
              <w:br/>
            </w:r>
            <w:r>
              <w:rPr>
                <w:rFonts w:ascii="Times New Roman"/>
                <w:b w:val="false"/>
                <w:i w:val="false"/>
                <w:color w:val="000000"/>
                <w:sz w:val="20"/>
              </w:rPr>
              <w:t>
</w:t>
            </w:r>
            <w:r>
              <w:rPr>
                <w:rFonts w:ascii="Times New Roman"/>
                <w:b w:val="false"/>
                <w:i w:val="false"/>
                <w:color w:val="000000"/>
                <w:sz w:val="20"/>
              </w:rPr>
              <w:t>Шар-Усть-Каменогорск»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«БРК-Лизинг» для</w:t>
            </w:r>
            <w:r>
              <w:br/>
            </w:r>
            <w:r>
              <w:rPr>
                <w:rFonts w:ascii="Times New Roman"/>
                <w:b w:val="false"/>
                <w:i w:val="false"/>
                <w:color w:val="000000"/>
                <w:sz w:val="20"/>
              </w:rPr>
              <w:t>
</w:t>
            </w:r>
            <w:r>
              <w:rPr>
                <w:rFonts w:ascii="Times New Roman"/>
                <w:b w:val="false"/>
                <w:i w:val="false"/>
                <w:color w:val="000000"/>
                <w:sz w:val="20"/>
              </w:rPr>
              <w:t>обновления основных фондов</w:t>
            </w:r>
            <w:r>
              <w:br/>
            </w:r>
            <w:r>
              <w:rPr>
                <w:rFonts w:ascii="Times New Roman"/>
                <w:b w:val="false"/>
                <w:i w:val="false"/>
                <w:color w:val="000000"/>
                <w:sz w:val="20"/>
              </w:rPr>
              <w:t>
</w:t>
            </w:r>
            <w:r>
              <w:rPr>
                <w:rFonts w:ascii="Times New Roman"/>
                <w:b w:val="false"/>
                <w:i w:val="false"/>
                <w:color w:val="000000"/>
                <w:sz w:val="20"/>
              </w:rPr>
              <w:t>предприятий РК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 темир жолы»,</w:t>
            </w:r>
            <w:r>
              <w:br/>
            </w:r>
            <w:r>
              <w:rPr>
                <w:rFonts w:ascii="Times New Roman"/>
                <w:b w:val="false"/>
                <w:i w:val="false"/>
                <w:color w:val="000000"/>
                <w:sz w:val="20"/>
              </w:rPr>
              <w:t>
</w:t>
            </w:r>
            <w:r>
              <w:rPr>
                <w:rFonts w:ascii="Times New Roman"/>
                <w:b w:val="false"/>
                <w:i w:val="false"/>
                <w:color w:val="000000"/>
                <w:sz w:val="20"/>
              </w:rPr>
              <w:t>для приобретения</w:t>
            </w:r>
            <w:r>
              <w:br/>
            </w:r>
            <w:r>
              <w:rPr>
                <w:rFonts w:ascii="Times New Roman"/>
                <w:b w:val="false"/>
                <w:i w:val="false"/>
                <w:color w:val="000000"/>
                <w:sz w:val="20"/>
              </w:rPr>
              <w:t>
</w:t>
            </w:r>
            <w:r>
              <w:rPr>
                <w:rFonts w:ascii="Times New Roman"/>
                <w:b w:val="false"/>
                <w:i w:val="false"/>
                <w:color w:val="000000"/>
                <w:sz w:val="20"/>
              </w:rPr>
              <w:t>пассажирских вагонов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Предоставление льготного</w:t>
            </w:r>
            <w:r>
              <w:br/>
            </w:r>
            <w:r>
              <w:rPr>
                <w:rFonts w:ascii="Times New Roman"/>
                <w:b w:val="false"/>
                <w:i w:val="false"/>
                <w:color w:val="000000"/>
                <w:sz w:val="20"/>
              </w:rPr>
              <w:t>
</w:t>
            </w:r>
            <w:r>
              <w:rPr>
                <w:rFonts w:ascii="Times New Roman"/>
                <w:b w:val="false"/>
                <w:i w:val="false"/>
                <w:color w:val="000000"/>
                <w:sz w:val="20"/>
              </w:rPr>
              <w:t>бюджетного кредитования</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w:t>
            </w:r>
            <w:r>
              <w:br/>
            </w:r>
            <w:r>
              <w:rPr>
                <w:rFonts w:ascii="Times New Roman"/>
                <w:b w:val="false"/>
                <w:i w:val="false"/>
                <w:color w:val="000000"/>
                <w:sz w:val="20"/>
              </w:rPr>
              <w:t>
</w:t>
            </w:r>
            <w:r>
              <w:rPr>
                <w:rFonts w:ascii="Times New Roman"/>
                <w:b w:val="false"/>
                <w:i w:val="false"/>
                <w:color w:val="000000"/>
                <w:sz w:val="20"/>
              </w:rPr>
              <w:t>реализации инвестиционных</w:t>
            </w:r>
            <w:r>
              <w:br/>
            </w:r>
            <w:r>
              <w:rPr>
                <w:rFonts w:ascii="Times New Roman"/>
                <w:b w:val="false"/>
                <w:i w:val="false"/>
                <w:color w:val="000000"/>
                <w:sz w:val="20"/>
              </w:rPr>
              <w:t>
</w:t>
            </w:r>
            <w:r>
              <w:rPr>
                <w:rFonts w:ascii="Times New Roman"/>
                <w:b w:val="false"/>
                <w:i w:val="false"/>
                <w:color w:val="000000"/>
                <w:sz w:val="20"/>
              </w:rPr>
              <w:t>проектов с низкой</w:t>
            </w:r>
            <w:r>
              <w:br/>
            </w:r>
            <w:r>
              <w:rPr>
                <w:rFonts w:ascii="Times New Roman"/>
                <w:b w:val="false"/>
                <w:i w:val="false"/>
                <w:color w:val="000000"/>
                <w:sz w:val="20"/>
              </w:rPr>
              <w:t>
</w:t>
            </w:r>
            <w:r>
              <w:rPr>
                <w:rFonts w:ascii="Times New Roman"/>
                <w:b w:val="false"/>
                <w:i w:val="false"/>
                <w:color w:val="000000"/>
                <w:sz w:val="20"/>
              </w:rPr>
              <w:t>рентабельностью</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Сокращение дальности</w:t>
            </w:r>
            <w:r>
              <w:br/>
            </w:r>
            <w:r>
              <w:rPr>
                <w:rFonts w:ascii="Times New Roman"/>
                <w:b w:val="false"/>
                <w:i w:val="false"/>
                <w:color w:val="000000"/>
                <w:sz w:val="20"/>
              </w:rPr>
              <w:t>
</w:t>
            </w:r>
            <w:r>
              <w:rPr>
                <w:rFonts w:ascii="Times New Roman"/>
                <w:b w:val="false"/>
                <w:i w:val="false"/>
                <w:color w:val="000000"/>
                <w:sz w:val="20"/>
              </w:rPr>
              <w:t>транспортировки грузов</w:t>
            </w:r>
            <w:r>
              <w:br/>
            </w:r>
            <w:r>
              <w:rPr>
                <w:rFonts w:ascii="Times New Roman"/>
                <w:b w:val="false"/>
                <w:i w:val="false"/>
                <w:color w:val="000000"/>
                <w:sz w:val="20"/>
              </w:rPr>
              <w:t>
</w:t>
            </w:r>
            <w:r>
              <w:rPr>
                <w:rFonts w:ascii="Times New Roman"/>
                <w:b w:val="false"/>
                <w:i w:val="false"/>
                <w:color w:val="000000"/>
                <w:sz w:val="20"/>
              </w:rPr>
              <w:t>по железной дороге в</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общего числа</w:t>
            </w:r>
            <w:r>
              <w:br/>
            </w:r>
            <w:r>
              <w:rPr>
                <w:rFonts w:ascii="Times New Roman"/>
                <w:b w:val="false"/>
                <w:i w:val="false"/>
                <w:color w:val="000000"/>
                <w:sz w:val="20"/>
              </w:rPr>
              <w:t>
</w:t>
            </w:r>
            <w:r>
              <w:rPr>
                <w:rFonts w:ascii="Times New Roman"/>
                <w:b w:val="false"/>
                <w:i w:val="false"/>
                <w:color w:val="000000"/>
                <w:sz w:val="20"/>
              </w:rPr>
              <w:t>основных средств предприятий</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новых</w:t>
            </w:r>
            <w:r>
              <w:br/>
            </w:r>
            <w:r>
              <w:rPr>
                <w:rFonts w:ascii="Times New Roman"/>
                <w:b w:val="false"/>
                <w:i w:val="false"/>
                <w:color w:val="000000"/>
                <w:sz w:val="20"/>
              </w:rPr>
              <w:t>
</w:t>
            </w:r>
            <w:r>
              <w:rPr>
                <w:rFonts w:ascii="Times New Roman"/>
                <w:b w:val="false"/>
                <w:i w:val="false"/>
                <w:color w:val="000000"/>
                <w:sz w:val="20"/>
              </w:rPr>
              <w:t>пассажирских вагонов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Улучшение транспортной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w:t>
            </w:r>
            <w:r>
              <w:br/>
            </w:r>
            <w:r>
              <w:rPr>
                <w:rFonts w:ascii="Times New Roman"/>
                <w:b w:val="false"/>
                <w:i w:val="false"/>
                <w:color w:val="000000"/>
                <w:sz w:val="20"/>
              </w:rPr>
              <w:t>
</w:t>
            </w:r>
            <w:r>
              <w:rPr>
                <w:rFonts w:ascii="Times New Roman"/>
                <w:b w:val="false"/>
                <w:i w:val="false"/>
                <w:color w:val="000000"/>
                <w:sz w:val="20"/>
              </w:rPr>
              <w:t>функций по модернизации</w:t>
            </w:r>
            <w:r>
              <w:br/>
            </w:r>
            <w:r>
              <w:rPr>
                <w:rFonts w:ascii="Times New Roman"/>
                <w:b w:val="false"/>
                <w:i w:val="false"/>
                <w:color w:val="000000"/>
                <w:sz w:val="20"/>
              </w:rPr>
              <w:t>
</w:t>
            </w:r>
            <w:r>
              <w:rPr>
                <w:rFonts w:ascii="Times New Roman"/>
                <w:b w:val="false"/>
                <w:i w:val="false"/>
                <w:color w:val="000000"/>
                <w:sz w:val="20"/>
              </w:rPr>
              <w:t>производственной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Своевременная замена</w:t>
            </w:r>
            <w:r>
              <w:br/>
            </w:r>
            <w:r>
              <w:rPr>
                <w:rFonts w:ascii="Times New Roman"/>
                <w:b w:val="false"/>
                <w:i w:val="false"/>
                <w:color w:val="000000"/>
                <w:sz w:val="20"/>
              </w:rPr>
              <w:t>
</w:t>
            </w:r>
            <w:r>
              <w:rPr>
                <w:rFonts w:ascii="Times New Roman"/>
                <w:b w:val="false"/>
                <w:i w:val="false"/>
                <w:color w:val="000000"/>
                <w:sz w:val="20"/>
              </w:rPr>
              <w:t>вагонного парка</w:t>
            </w:r>
            <w:r>
              <w:br/>
            </w:r>
            <w:r>
              <w:rPr>
                <w:rFonts w:ascii="Times New Roman"/>
                <w:b w:val="false"/>
                <w:i w:val="false"/>
                <w:color w:val="000000"/>
                <w:sz w:val="20"/>
              </w:rPr>
              <w:t>
</w:t>
            </w:r>
            <w:r>
              <w:rPr>
                <w:rFonts w:ascii="Times New Roman"/>
                <w:b w:val="false"/>
                <w:i w:val="false"/>
                <w:color w:val="000000"/>
                <w:sz w:val="20"/>
              </w:rPr>
              <w:t>национального перевозчика</w:t>
            </w:r>
            <w:r>
              <w:br/>
            </w:r>
            <w:r>
              <w:rPr>
                <w:rFonts w:ascii="Times New Roman"/>
                <w:b w:val="false"/>
                <w:i w:val="false"/>
                <w:color w:val="000000"/>
                <w:sz w:val="20"/>
              </w:rPr>
              <w:t>
</w:t>
            </w:r>
            <w:r>
              <w:rPr>
                <w:rFonts w:ascii="Times New Roman"/>
                <w:b w:val="false"/>
                <w:i w:val="false"/>
                <w:color w:val="000000"/>
                <w:sz w:val="20"/>
              </w:rPr>
              <w:t>в связи с высокой степенью</w:t>
            </w:r>
            <w:r>
              <w:br/>
            </w:r>
            <w:r>
              <w:rPr>
                <w:rFonts w:ascii="Times New Roman"/>
                <w:b w:val="false"/>
                <w:i w:val="false"/>
                <w:color w:val="000000"/>
                <w:sz w:val="20"/>
              </w:rPr>
              <w:t>
</w:t>
            </w:r>
            <w:r>
              <w:rPr>
                <w:rFonts w:ascii="Times New Roman"/>
                <w:b w:val="false"/>
                <w:i w:val="false"/>
                <w:color w:val="000000"/>
                <w:sz w:val="20"/>
              </w:rPr>
              <w:t>износа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Средняя сумма</w:t>
            </w:r>
            <w:r>
              <w:br/>
            </w:r>
            <w:r>
              <w:rPr>
                <w:rFonts w:ascii="Times New Roman"/>
                <w:b w:val="false"/>
                <w:i w:val="false"/>
                <w:color w:val="000000"/>
                <w:sz w:val="20"/>
              </w:rPr>
              <w:t>
</w:t>
            </w:r>
            <w:r>
              <w:rPr>
                <w:rFonts w:ascii="Times New Roman"/>
                <w:b w:val="false"/>
                <w:i w:val="false"/>
                <w:color w:val="000000"/>
                <w:sz w:val="20"/>
              </w:rPr>
              <w:t>предоставленных кредитов</w:t>
            </w:r>
            <w:r>
              <w:br/>
            </w:r>
            <w:r>
              <w:rPr>
                <w:rFonts w:ascii="Times New Roman"/>
                <w:b w:val="false"/>
                <w:i w:val="false"/>
                <w:color w:val="000000"/>
                <w:sz w:val="20"/>
              </w:rPr>
              <w:t>
</w:t>
            </w:r>
            <w:r>
              <w:rPr>
                <w:rFonts w:ascii="Times New Roman"/>
                <w:b w:val="false"/>
                <w:i w:val="false"/>
                <w:color w:val="000000"/>
                <w:sz w:val="20"/>
              </w:rPr>
              <w:t>на 1 проект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6 761 746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20 285 239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30"/>
    <w:p>
      <w:pPr>
        <w:spacing w:after="0"/>
        <w:ind w:left="0"/>
        <w:jc w:val="left"/>
      </w:pPr>
      <w:r>
        <w:rPr>
          <w:rFonts w:ascii="Times New Roman"/>
          <w:b/>
          <w:i w:val="false"/>
          <w:color w:val="000000"/>
        </w:rPr>
        <w:t xml:space="preserve"> 
Свод бюджетных расходов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1102"/>
        <w:gridCol w:w="1646"/>
        <w:gridCol w:w="1559"/>
        <w:gridCol w:w="1515"/>
        <w:gridCol w:w="1624"/>
        <w:gridCol w:w="1450"/>
        <w:gridCol w:w="989"/>
        <w:gridCol w:w="929"/>
      </w:tblGrid>
      <w:tr>
        <w:trPr>
          <w:trHeight w:val="465" w:hRule="atLeast"/>
        </w:trPr>
        <w:tc>
          <w:tcPr>
            <w:tcW w:w="3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(отчет)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(план)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w:t>
            </w:r>
            <w:r>
              <w:br/>
            </w:r>
            <w:r>
              <w:rPr>
                <w:rFonts w:ascii="Times New Roman"/>
                <w:b w:val="false"/>
                <w:i w:val="false"/>
                <w:color w:val="000000"/>
                <w:sz w:val="20"/>
              </w:rPr>
              <w:t>
</w:t>
            </w:r>
            <w:r>
              <w:rPr>
                <w:rFonts w:ascii="Times New Roman"/>
                <w:b w:val="false"/>
                <w:i w:val="false"/>
                <w:color w:val="000000"/>
                <w:sz w:val="20"/>
              </w:rPr>
              <w:t>расходов: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100 155 243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36 149 015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67 874 092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58 321 964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57 725 435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5 056 406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20 603 015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30 042 853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42 775 964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42 179 435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95 098 837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37 831 239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