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a16f" w14:textId="9eda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деятельности Фонда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 № 15, ст. 71; № 20-21, ст. 119; № 22, ст. 130; № 24, ст. 149; 2011 г., № 1, ст. 9; № 2, ст. 19, 28;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14 ноября 2011 г. и «Казахстанская правда»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вопросам», опубликованный в газетах «Егемен Қазақстан» и «Казахстанская правда»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пункта 2 примечания статьи 307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г, № 23, ст. 112; № 24, ст. 129; 2010 г., № 5, ст. 23; № 7, ст. 29, 32; № 15, ст. 71; № 24, ст. 146, 149, 150; 2011 г., № 2, ст. 21, 25; № 4, ст. 37; № 6, ст. 50; № 7, ст. 54; № 11, ст. 102; № 13, ст. 115; № 15, ст. 125;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процесса», опубликованный в газетах «Егемен Қазақстан» и «Казахстанская правда» 29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Государственным заданием является заказ юридическим лицам с участием государства в уставном капитале, организациям, входящим в группу Фонда национального благосостояния, автономным организациям образования и их организациям,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бюджетных средств юридическим лицам с участием государства в уставном капитале, организациям, входящим в группу Фонда национального благосостояния, на выполнение государственного задания осуществляется без увеличения уставного капитала этих юридических лиц.».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24, ст. 148; 2011 г., № 1, ст.2;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примечания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Лицами, исполняющими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в настоящем Законе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Лица, претендующие на выполнение государственных функций, занятие государственных должностей либо на выполнение управленческих функций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принимают на себя установленные настоящим Законом и иными законами ограничения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интересах, при этом указанные лица ставятся в известность о правовых последствиях таких действий.»;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Должностным и иным лицам, уполномоченным на выполнение государственных функций, и лицам, приравненным к ним (за исключением депутатов маслихатов, осуществляющих свою деятельность не на постоянной или освобожденной основе, а также лиц, указанных в подпункте 2) пункта 3 статьи 3 настоящего Закона и части второй настоящего пункта), запрещается заниматься другой оплачиваемой деятельностью, кроме педагогической, научной и иной 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3) пункта 1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предоставление не предусмотренных законом преимуществ (протекционизм, семейственность) при поступлении и продвижении по государственной службе 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«Об акционерных обществах»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Положения настоящего Закона применяются к Фонду национального благосостояния и группе Фонда национального благосостояния, и иным контролируемым им юридическим лицам,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Фонде национального благосостояния».»;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Закупки товаров, работ и услуг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осуществляются на основе типовых правил закупок товаров, работ и услуг, утверждаемых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1-1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Особенности компетенции единственного акционера национальных управляющих холдингов, национальных холдингов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3-1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Особенности компетенции совета директоров национальных управляющих холдингов, национальных холдингов устанавливаются Законом Республики Казахстан «О государственном имуществе».»;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пункта 2 статьи 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действовать в соответствии с требованиями законодательства Республики Казахстан, уставом и внутренними документами общества на основе информированности, прозрачности, в интересах общества и его акционеров;».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объединений», опубликованный в газетах «Егемен Қазақстан» и «Казахстанская правда» 15 октября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166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Закупки товаров, работ и услуг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осуществляются на основе типовых правил закупок товаров, работ и услуг, утверждаемых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184: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Проекты стратегий развития и планов развития национальных управляющих холдингов, за исключением Фонда национального благосостояния, национальных холдингов, национальных компаний, акционером которых является государство, согласовываются с уполномоченным органом по государственному планированию на соответствие целям и задачам, изложенным в стратегических и программных документах Республики Казахстан, и уполномоченным органом по бюджетному планированию на соответствие бюджетным параметрам, указанным в прогнозе социально-экономического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Заслушивание результатов деятельности национальных компаний, акционером которых является государство, осуществляется на ежегодной основе государственным органом, осуществляющим права владения и пользования государственным пакетом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Заслушивание результатов деятельности национальных компаний, акционерами которых являются национальные управляющие холдинги, национальные холдинги, осуществляется на ежегодной основе советом директоров национальных управляющих холдингов, национальных холдингов.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заслушивания деятельности национальных компаний, за исключением национальных компаний, акционером которых является Фонд национального благосостояния, в соответствии с настоящим пунктом представляется уполномоченному органу по государственному планированию и уполномоченному органу по государственному имуществу.»;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7 статьи 198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юридические лица с участием государства, включая акционерные общества и товарищества с ограниченной ответственностью с участием государства, в том числе национальные управляющие холдинги, за исключением Фонда национального благосостояния, национальные холдинги, национальные компании, акционером которых является государство;».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> 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