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9d11" w14:textId="00f9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заявления о ввозе товаров и уплате косвенных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1657.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1657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отзыва заявления</w:t>
      </w:r>
      <w:r>
        <w:br/>
      </w:r>
      <w:r>
        <w:rPr>
          <w:rFonts w:ascii="Times New Roman"/>
          <w:b/>
          <w:i w:val="false"/>
          <w:color w:val="000000"/>
        </w:rPr>
        <w:t>
о ввозе товаров и уплате косвенных налогов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отзыва заявления о ввозе товаров и уплате косвенных налогов (далее — Правила)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276-23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и определяют порядок отзыва Заявления о ввозе товаров и уплате косвенных налогов (далее - Заявление) при импорте товаров в Таможенном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подлежит отзыву из органов налоговой службы на основании налогового заявления, представленного налогоплательщиком в налоговый орган по месту нахождения (жительства).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представляет налоговое заявление, указанное в пункте 2 настоящих Правил,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отзыва ошибочно представленного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и дополнений в Заявление, в том числе при осуществлении возврата товаров, импортированных на территорию Республики Казахстан с территории государств-членов Таможенного союза по причине ненадлежащего качества и (или) некомплектности, до и после истечения месяца, в котором такие товары ввезены.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считается ошибочно представленным в случае, если обязанность по представлению такого Заявления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Заявление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и дополнения сведений, указанных в Заявлении, не влияющих на размер налоговой базы для исчисления сумм косвенных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 сведений, указанных в Заявлении, влияющих на размер налоговой базы для исчисления сумм косвенных налогов.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отзыва Заявления о ввозе товаров и</w:t>
      </w:r>
      <w:r>
        <w:br/>
      </w:r>
      <w:r>
        <w:rPr>
          <w:rFonts w:ascii="Times New Roman"/>
          <w:b/>
          <w:i w:val="false"/>
          <w:color w:val="000000"/>
        </w:rPr>
        <w:t>
уплате косвенных налогов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изменений и дополнений в Заявление налогоплательщиком производится путем отзыва ранее представленного Заявления с одновременным представлением нового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регистрация нового Заявления налоговым органом производится текущей датой, а в целях принятия мер налогового контроля и определения срока уплаты косвенных налогов датой представления нового Заявления признается дата приема отзываемого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отзыва Заявления налогоплательщик представляет в налоговый орган налоговое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отзыве ошибочно представленного Заявления в лицевых счетах налогоплательщика сторнирование начисленных сумм косвенных налогов производится налоговым органом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отражения в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косвенным налогам по импортированным товарам ошибочно представленного Заявления - путем отзыва такой декларации по косвенным налогам по импортированным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отражения в декларации по косвенным налогам по импортированным товарам нескольких Заявлений, в том числе ошибочно представленного Заявления, - путем представления дополнительной декларации по косвенным налогам по импортированным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отзыве Заявления в связи с внесением изменений и дополнений, налогоплательщик представляет в налоговый орган документы, предусмотренные подпунктами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 5),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276-20 Налогового кодекса, подтверждающие обоснованность вносимых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отзыва Заявления в связи с внесением изменений и дополнений при осуществлении возврата товаров, импортированных на территорию Республики Казахстан с территории государств-членов Таможенного союза по причине ненадлежащего качества и (или) некомплектности, до истечения месяца, в котором такие товары ввезены, помимо документов, предусмотренных пунктом 9 настоящих Правил, предоставляются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276-23 Налогового кодекса, подтверждающие обоснованность вносимых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Налогоплательщик для отзыва Заявления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связи с внесением изменений и дополнений в Заявление), одновременно с налоговым заявлением представляет дополнительную декларацию по косвенным налогам по импортированным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отзыва Заявления с целью внесения изменений и дополнений в лицевых счетах налогоплательщика налоговым органом производится начисление (уменьшение) соответствующих сумм косвенных налогов на основании дополнительной декларации по косвенным налогам по импортированным товарам, предусмотренной пунктом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внесение налогоплательщиком изменений и дополнений в Заявление: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проверяемого налогового периода - в период проведения комплексных проверок и тематических проверок по налогу на добавленную стоимость и акцизам, указанным в предписании на проведение налоговой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обжалуемого налогового периода - в период срока подачи и рассмотрения жалобы на уведомление о результатах налоговой проверки и (или) решение вышестоящего органа налоговой службы, вынесенное по результатам рассмотрения жалобы на уведомление, с учетом восстановленного срока подачи жалобы по налогу на добавленную стоимость и акцизам, указанным в жалобе налогоплательщика.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54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