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8775" w14:textId="e228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реестра требований кредиторов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2011 года № 1437. Утратило силу постановлением Правительства Республики Казахстан от 2 июля 2014 года № 762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02.07.2014 </w:t>
      </w:r>
      <w:r>
        <w:rPr>
          <w:rFonts w:ascii="Times New Roman"/>
          <w:b w:val="false"/>
          <w:i w:val="false"/>
          <w:color w:val="ff0000"/>
          <w:sz w:val="28"/>
        </w:rPr>
        <w:t>№ 762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21 января 1997 года "О банкротстве"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реестра требований кредиторов.</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декабря 2011 года № 1437</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формирования реестра требований кредиторов</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формирования реестра требований кредиторов (далее - Правила) разработаны в соответствии с подпунктом 6)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21 января 1997 года "О банкротстве" (далее - Закон) и определяют порядок формирования реестра требований кредиторов (далее - Реестр) при конкурсном производстве и реабилитационной процедуре.</w:t>
      </w:r>
    </w:p>
    <w:bookmarkEnd w:id="4"/>
    <w:bookmarkStart w:name="z8" w:id="5"/>
    <w:p>
      <w:pPr>
        <w:spacing w:after="0"/>
        <w:ind w:left="0"/>
        <w:jc w:val="left"/>
      </w:pPr>
      <w:r>
        <w:rPr>
          <w:rFonts w:ascii="Times New Roman"/>
          <w:b/>
          <w:i w:val="false"/>
          <w:color w:val="000000"/>
        </w:rPr>
        <w:t xml:space="preserve"> 
2. Порядок формирования Реестра при конкурсном производстве</w:t>
      </w:r>
    </w:p>
    <w:bookmarkEnd w:id="5"/>
    <w:bookmarkStart w:name="z9" w:id="6"/>
    <w:p>
      <w:pPr>
        <w:spacing w:after="0"/>
        <w:ind w:left="0"/>
        <w:jc w:val="both"/>
      </w:pPr>
      <w:r>
        <w:rPr>
          <w:rFonts w:ascii="Times New Roman"/>
          <w:b w:val="false"/>
          <w:i w:val="false"/>
          <w:color w:val="000000"/>
          <w:sz w:val="28"/>
        </w:rPr>
        <w:t>
      2. В целях удовлетворения требований кредиторов и обеспечения их интересов в процедурах банкротства конкурсным управляющим формируется Реестр.</w:t>
      </w:r>
      <w:r>
        <w:br/>
      </w:r>
      <w:r>
        <w:rPr>
          <w:rFonts w:ascii="Times New Roman"/>
          <w:b w:val="false"/>
          <w:i w:val="false"/>
          <w:color w:val="000000"/>
          <w:sz w:val="28"/>
        </w:rPr>
        <w:t>
</w:t>
      </w:r>
      <w:r>
        <w:rPr>
          <w:rFonts w:ascii="Times New Roman"/>
          <w:b w:val="false"/>
          <w:i w:val="false"/>
          <w:color w:val="000000"/>
          <w:sz w:val="28"/>
        </w:rPr>
        <w:t>
      3. Для формирования Реестра конкурсный управляющий в срок не позднее десяти дней со дня его назначения публикует на государственном и русском языках объявление о признании должника банкротом и возбуждении конкурсного производства в периодических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право официального опубликования нормативных правовых актов.</w:t>
      </w:r>
      <w:r>
        <w:br/>
      </w:r>
      <w:r>
        <w:rPr>
          <w:rFonts w:ascii="Times New Roman"/>
          <w:b w:val="false"/>
          <w:i w:val="false"/>
          <w:color w:val="000000"/>
          <w:sz w:val="28"/>
        </w:rPr>
        <w:t>
</w:t>
      </w:r>
      <w:r>
        <w:rPr>
          <w:rFonts w:ascii="Times New Roman"/>
          <w:b w:val="false"/>
          <w:i w:val="false"/>
          <w:color w:val="000000"/>
          <w:sz w:val="28"/>
        </w:rPr>
        <w:t>
      4. Не позднее двух месяцев со дня опубликования объявления кредиторы подают заявления конкурсному управляющему о включении их требований в Реестр с приложением подтверждающих документов (вступившие в силу решения судов, копии договоров, признание долга должником), которые должны содержать сведения о сумме требования (отдельно о сумме основного долга, вознаграждения (интереса), неустойки и иных штрафных санкциях, убытков).</w:t>
      </w:r>
      <w:r>
        <w:br/>
      </w:r>
      <w:r>
        <w:rPr>
          <w:rFonts w:ascii="Times New Roman"/>
          <w:b w:val="false"/>
          <w:i w:val="false"/>
          <w:color w:val="000000"/>
          <w:sz w:val="28"/>
        </w:rPr>
        <w:t>
</w:t>
      </w:r>
      <w:r>
        <w:rPr>
          <w:rFonts w:ascii="Times New Roman"/>
          <w:b w:val="false"/>
          <w:i w:val="false"/>
          <w:color w:val="000000"/>
          <w:sz w:val="28"/>
        </w:rPr>
        <w:t>
      Требования кредиторов, выраженные в иностранной валюте, учитываются в тенге по курсу, установленному Национальным Банком Республики Казахстан, на момент принятия судом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5. Письменное заявление в произвольной форме, а также приложенные к нему документы, предусмотренные </w:t>
      </w:r>
      <w:r>
        <w:rPr>
          <w:rFonts w:ascii="Times New Roman"/>
          <w:b w:val="false"/>
          <w:i w:val="false"/>
          <w:color w:val="000000"/>
          <w:sz w:val="28"/>
        </w:rPr>
        <w:t>пунктами 15</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настоящих Правил, заявленные кредиторами своевременно, рассматриваются конкурсным управляющим в месячный срок со дня их регистрации.</w:t>
      </w:r>
      <w:r>
        <w:br/>
      </w:r>
      <w:r>
        <w:rPr>
          <w:rFonts w:ascii="Times New Roman"/>
          <w:b w:val="false"/>
          <w:i w:val="false"/>
          <w:color w:val="000000"/>
          <w:sz w:val="28"/>
        </w:rPr>
        <w:t>
</w:t>
      </w:r>
      <w:r>
        <w:rPr>
          <w:rFonts w:ascii="Times New Roman"/>
          <w:b w:val="false"/>
          <w:i w:val="false"/>
          <w:color w:val="000000"/>
          <w:sz w:val="28"/>
        </w:rPr>
        <w:t>
      6. В Реестр включаются требования кредиторов, которые являются бесспорными, а также признанные обоснованными конкурсным управляющим.</w:t>
      </w:r>
      <w:r>
        <w:br/>
      </w:r>
      <w:r>
        <w:rPr>
          <w:rFonts w:ascii="Times New Roman"/>
          <w:b w:val="false"/>
          <w:i w:val="false"/>
          <w:color w:val="000000"/>
          <w:sz w:val="28"/>
        </w:rPr>
        <w:t>
</w:t>
      </w:r>
      <w:r>
        <w:rPr>
          <w:rFonts w:ascii="Times New Roman"/>
          <w:b w:val="false"/>
          <w:i w:val="false"/>
          <w:color w:val="000000"/>
          <w:sz w:val="28"/>
        </w:rPr>
        <w:t>
      Бесспорными являются требования, в отношении которых имеются решение суда или исполнительные документы, вступившие в законную силу, о взыскании с должника денежных средств.</w:t>
      </w:r>
      <w:r>
        <w:br/>
      </w:r>
      <w:r>
        <w:rPr>
          <w:rFonts w:ascii="Times New Roman"/>
          <w:b w:val="false"/>
          <w:i w:val="false"/>
          <w:color w:val="000000"/>
          <w:sz w:val="28"/>
        </w:rPr>
        <w:t>
</w:t>
      </w:r>
      <w:r>
        <w:rPr>
          <w:rFonts w:ascii="Times New Roman"/>
          <w:b w:val="false"/>
          <w:i w:val="false"/>
          <w:color w:val="000000"/>
          <w:sz w:val="28"/>
        </w:rPr>
        <w:t>
      7. О результатах рассмотрения требований кредиторов конкурсный управляющий обязан письменно уведомить каждого кредитора в день, следующий за днем принятия решения о признании или непризнании требований.</w:t>
      </w:r>
      <w:r>
        <w:br/>
      </w:r>
      <w:r>
        <w:rPr>
          <w:rFonts w:ascii="Times New Roman"/>
          <w:b w:val="false"/>
          <w:i w:val="false"/>
          <w:color w:val="000000"/>
          <w:sz w:val="28"/>
        </w:rPr>
        <w:t>
</w:t>
      </w:r>
      <w:r>
        <w:rPr>
          <w:rFonts w:ascii="Times New Roman"/>
          <w:b w:val="false"/>
          <w:i w:val="false"/>
          <w:color w:val="000000"/>
          <w:sz w:val="28"/>
        </w:rPr>
        <w:t>
      В уведомлении указываются сроки завершения рассмотрения требований кредиторов конкурсным управляющим, дата направления сформированного Реестра в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банкротства (далее - уполномоченный орган) для утверждения суммы и очереди, в которую включены требования кредитора. В случае непризнания конкурсным управляющим требований обоснованными в полном объеме или в части, указываются причины непризнания.</w:t>
      </w:r>
      <w:r>
        <w:br/>
      </w:r>
      <w:r>
        <w:rPr>
          <w:rFonts w:ascii="Times New Roman"/>
          <w:b w:val="false"/>
          <w:i w:val="false"/>
          <w:color w:val="000000"/>
          <w:sz w:val="28"/>
        </w:rPr>
        <w:t>
</w:t>
      </w:r>
      <w:r>
        <w:rPr>
          <w:rFonts w:ascii="Times New Roman"/>
          <w:b w:val="false"/>
          <w:i w:val="false"/>
          <w:color w:val="000000"/>
          <w:sz w:val="28"/>
        </w:rPr>
        <w:t>
      8. Реестр формируется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Не допускается формирование Реестра на основании расшифровки кредиторской задолженности к Бухгалтерскому балансу должника. Реестр утверждается при наличии заявлений кредиторов, послуживших основанием для включения требований в реестр соответствующей очереди.</w:t>
      </w:r>
      <w:r>
        <w:br/>
      </w:r>
      <w:r>
        <w:rPr>
          <w:rFonts w:ascii="Times New Roman"/>
          <w:b w:val="false"/>
          <w:i w:val="false"/>
          <w:color w:val="000000"/>
          <w:sz w:val="28"/>
        </w:rPr>
        <w:t>
</w:t>
      </w:r>
      <w:r>
        <w:rPr>
          <w:rFonts w:ascii="Times New Roman"/>
          <w:b w:val="false"/>
          <w:i w:val="false"/>
          <w:color w:val="000000"/>
          <w:sz w:val="28"/>
        </w:rPr>
        <w:t>
      9. Разногласия, возникающие между кредиторами и конкурсным управляющим о включении их в Реестр либо о сумме их требований, рассматриваются судом по заявлению соответствующего кредитора.</w:t>
      </w:r>
      <w:r>
        <w:br/>
      </w:r>
      <w:r>
        <w:rPr>
          <w:rFonts w:ascii="Times New Roman"/>
          <w:b w:val="false"/>
          <w:i w:val="false"/>
          <w:color w:val="000000"/>
          <w:sz w:val="28"/>
        </w:rPr>
        <w:t>
</w:t>
      </w:r>
      <w:r>
        <w:rPr>
          <w:rFonts w:ascii="Times New Roman"/>
          <w:b w:val="false"/>
          <w:i w:val="false"/>
          <w:color w:val="000000"/>
          <w:sz w:val="28"/>
        </w:rPr>
        <w:t>
      Вступившее в законную силу решение суда является основанием для внесения требования в Реестр или для внесения поправок в Реестр.</w:t>
      </w:r>
      <w:r>
        <w:br/>
      </w:r>
      <w:r>
        <w:rPr>
          <w:rFonts w:ascii="Times New Roman"/>
          <w:b w:val="false"/>
          <w:i w:val="false"/>
          <w:color w:val="000000"/>
          <w:sz w:val="28"/>
        </w:rPr>
        <w:t>
</w:t>
      </w:r>
      <w:r>
        <w:rPr>
          <w:rFonts w:ascii="Times New Roman"/>
          <w:b w:val="false"/>
          <w:i w:val="false"/>
          <w:color w:val="000000"/>
          <w:sz w:val="28"/>
        </w:rPr>
        <w:t>
      10. В Реестр могут включаться требования кредиторов, заявленные ими ранее в суд, если они отвечают требованиям, указанным в абзаце втором пункта 1 </w:t>
      </w:r>
      <w:r>
        <w:rPr>
          <w:rFonts w:ascii="Times New Roman"/>
          <w:b w:val="false"/>
          <w:i w:val="false"/>
          <w:color w:val="000000"/>
          <w:sz w:val="28"/>
        </w:rPr>
        <w:t>статьи 71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11. Кредиторы вправе предъявлять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w:t>
      </w:r>
      <w:r>
        <w:br/>
      </w:r>
      <w:r>
        <w:rPr>
          <w:rFonts w:ascii="Times New Roman"/>
          <w:b w:val="false"/>
          <w:i w:val="false"/>
          <w:color w:val="000000"/>
          <w:sz w:val="28"/>
        </w:rPr>
        <w:t>
</w:t>
      </w:r>
      <w:r>
        <w:rPr>
          <w:rFonts w:ascii="Times New Roman"/>
          <w:b w:val="false"/>
          <w:i w:val="false"/>
          <w:color w:val="000000"/>
          <w:sz w:val="28"/>
        </w:rPr>
        <w:t>
      12. Начисление неустойки (пеней, штрафов) и вознаграждения по всем видам обязательств должника прекращаются с момента принятия судом решения о признании должника банкротом и сумма по ним определяется на момент принятия судом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13. Сумма убытков, неустойки (штрафов, пеней) и иных штрафных санкций определяется на момент принятия решения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14. В первую очередь Реестра включаются требования граждан по уплате, удержанных из заработной платы и (или) иного дохода алиментов, а также требования граждан, перед которыми ликвидируемый должник несет ответственность за причинение вреда жизни и здоровью, путем капитализации соответствующих повременных платежей.</w:t>
      </w:r>
      <w:r>
        <w:br/>
      </w:r>
      <w:r>
        <w:rPr>
          <w:rFonts w:ascii="Times New Roman"/>
          <w:b w:val="false"/>
          <w:i w:val="false"/>
          <w:color w:val="000000"/>
          <w:sz w:val="28"/>
        </w:rPr>
        <w:t>
</w:t>
      </w:r>
      <w:r>
        <w:rPr>
          <w:rFonts w:ascii="Times New Roman"/>
          <w:b w:val="false"/>
          <w:i w:val="false"/>
          <w:color w:val="000000"/>
          <w:sz w:val="28"/>
        </w:rPr>
        <w:t>
      15. Документами, подтверждающими требования кредиторов первой очереди, являются:</w:t>
      </w:r>
      <w:r>
        <w:br/>
      </w:r>
      <w:r>
        <w:rPr>
          <w:rFonts w:ascii="Times New Roman"/>
          <w:b w:val="false"/>
          <w:i w:val="false"/>
          <w:color w:val="000000"/>
          <w:sz w:val="28"/>
        </w:rPr>
        <w:t>
</w:t>
      </w:r>
      <w:r>
        <w:rPr>
          <w:rFonts w:ascii="Times New Roman"/>
          <w:b w:val="false"/>
          <w:i w:val="false"/>
          <w:color w:val="000000"/>
          <w:sz w:val="28"/>
        </w:rPr>
        <w:t>
      по алиментам - заявление, справка о наличии задолженности по выплате алиментов, бухгалтерские документы при их наличии, подтверждающие наличие задолженности, решение суда (при наличии);</w:t>
      </w:r>
      <w:r>
        <w:br/>
      </w:r>
      <w:r>
        <w:rPr>
          <w:rFonts w:ascii="Times New Roman"/>
          <w:b w:val="false"/>
          <w:i w:val="false"/>
          <w:color w:val="000000"/>
          <w:sz w:val="28"/>
        </w:rPr>
        <w:t>
</w:t>
      </w:r>
      <w:r>
        <w:rPr>
          <w:rFonts w:ascii="Times New Roman"/>
          <w:b w:val="false"/>
          <w:i w:val="false"/>
          <w:color w:val="000000"/>
          <w:sz w:val="28"/>
        </w:rPr>
        <w:t>
      по требованиям граждан, перед которыми должник несет ответственность за причинение вреда жизни и здоровью, путем капитализации соответствующих повременных платежей - заявление, заключение медико-социальной экспертной комиссии, акты о несчастном случае (при наличии решения суда, вступившего в законную силу, не обязательны), справка о наличии задолженности по выплатам за причинение вреда жизни и здоровью, копии документа, удостоверяющего личность, пенсионного договора (за исключением пенсионеров), свидетельства о присвоении социального индивидуального кода или индивидуального идентификационного номера (за исключением пенсионеров), бухгалтерские документы и отчетность (при наличии), подтверждающие наличие задолженности, расчеты по задолженности и начисленной капитализации, при наличии - решение суда.</w:t>
      </w:r>
      <w:r>
        <w:br/>
      </w:r>
      <w:r>
        <w:rPr>
          <w:rFonts w:ascii="Times New Roman"/>
          <w:b w:val="false"/>
          <w:i w:val="false"/>
          <w:color w:val="000000"/>
          <w:sz w:val="28"/>
        </w:rPr>
        <w:t>
</w:t>
      </w:r>
      <w:r>
        <w:rPr>
          <w:rFonts w:ascii="Times New Roman"/>
          <w:b w:val="false"/>
          <w:i w:val="false"/>
          <w:color w:val="000000"/>
          <w:sz w:val="28"/>
        </w:rPr>
        <w:t>
      16. Во вторую очередь Реестра включаются требования по оплате труда и выплате компенсаций лиц, работавших по трудовому договору, задолженности по социальным отчислениям в Государственный фонд социального страхования, по уплате удержанных из заработной платы обязательных пенсионных взносов, обязательных профессиональных пенсионных взносов, а также вознаграждений по авторским договорам, за исключением случаев:</w:t>
      </w:r>
      <w:r>
        <w:br/>
      </w:r>
      <w:r>
        <w:rPr>
          <w:rFonts w:ascii="Times New Roman"/>
          <w:b w:val="false"/>
          <w:i w:val="false"/>
          <w:color w:val="000000"/>
          <w:sz w:val="28"/>
        </w:rPr>
        <w:t>
      1) когда суммы увеличений требований кредиторов по оплате труда и выплате компенсаций, образовавшиеся в результате повышения заработной платы работника в период, исчисляемый начиная с одного года до возбуждения производства по делу о банкротстве, учитываются в Реестре в составе пятой очереди;</w:t>
      </w:r>
      <w:r>
        <w:br/>
      </w:r>
      <w:r>
        <w:rPr>
          <w:rFonts w:ascii="Times New Roman"/>
          <w:b w:val="false"/>
          <w:i w:val="false"/>
          <w:color w:val="000000"/>
          <w:sz w:val="28"/>
        </w:rPr>
        <w:t>
      2) когда требования кредиторов по оплате труда и выплате компенсаций, трудовые отношения с которыми возникли в течение периода времени, начиная с одного года до возбуждения производства по делу о банкротстве, учитываются в реестре требований кредиторов в составе второй очереди из расчета не более среднемесячной заработной платы или тарифной ставки аналогичной должности или специальности, сложившейся у должника за двенадцать календарных месяцев, предшествующих одному году до возбуждения производства по делу о банкротстве. Оставшиеся суммы требований (штрафы, пени, индексация и другое) учитываются в Реестре в составе пятой очереди.</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17. Документами, подтверждающими требования кредиторов второй очереди, являются: заявление, справки ликвидируемого должника о наличии задолженности по оплате труда и выплате компенсаций лицам, работавшим по трудовому договору, по уплате индивидуального подоходного налога, социальных отчислений в Государственный фонд социального страхования, справка Государственного центра по выплате пенсий об уплате обязательных пенсионных взносов, обязательных профессиональных пенсионных взносов, копии удостоверения личности, пенсионного договора (за исключением пенсионеров), индивидуального идентификационного номера (за исключением пенсионеров), налоговая отчетность, бухгалтерские документы и отчетность (при их наличии), подтверждающие наличие задолженности, сведения по начислению заработной платы за 2 (два) года (по отдельности за каждый год) до возбуждения дела о банкротстве, расчеты образовавшейся задолженности по оплате труда и выплате компенсаций лицам, работавшим по трудовому договору, включая по уплате обязательных пенсионных взносов, обязательных профессиональных пенсионных взносов, индивидуального подоходного налога, социальных отчислений в Государственный фонд социального страхования, а также вознаграждений по авторским договорам, при наличии – решения суда.</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r>
        <w:rPr>
          <w:rFonts w:ascii="Times New Roman"/>
          <w:b w:val="false"/>
          <w:i w:val="false"/>
          <w:color w:val="000000"/>
          <w:sz w:val="28"/>
        </w:rPr>
        <w:t>
      18. В третью очередь Реестра включаются требования кредиторов по обязательствам, обеспеченным залогом имущества ликвидируемого должника, в пределах суммы обеспечения.</w:t>
      </w:r>
      <w:r>
        <w:br/>
      </w:r>
      <w:r>
        <w:rPr>
          <w:rFonts w:ascii="Times New Roman"/>
          <w:b w:val="false"/>
          <w:i w:val="false"/>
          <w:color w:val="000000"/>
          <w:sz w:val="28"/>
        </w:rPr>
        <w:t>
</w:t>
      </w:r>
      <w:r>
        <w:rPr>
          <w:rFonts w:ascii="Times New Roman"/>
          <w:b w:val="false"/>
          <w:i w:val="false"/>
          <w:color w:val="000000"/>
          <w:sz w:val="28"/>
        </w:rPr>
        <w:t>
      Задолженность по обязательству в части, не обеспеченной залогом, учитывается в Реестре в составе требований пятой очереди.</w:t>
      </w:r>
      <w:r>
        <w:br/>
      </w:r>
      <w:r>
        <w:rPr>
          <w:rFonts w:ascii="Times New Roman"/>
          <w:b w:val="false"/>
          <w:i w:val="false"/>
          <w:color w:val="000000"/>
          <w:sz w:val="28"/>
        </w:rPr>
        <w:t>
</w:t>
      </w:r>
      <w:r>
        <w:rPr>
          <w:rFonts w:ascii="Times New Roman"/>
          <w:b w:val="false"/>
          <w:i w:val="false"/>
          <w:color w:val="000000"/>
          <w:sz w:val="28"/>
        </w:rPr>
        <w:t>
      19. Документами, подтверждающими требования кредиторов третьей очереди, являются: заявление, договора залога, оформленные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акты сверок взаиморасчетов между кредитором и должником и иные документы, подтверждающие наличие обязательства, обеспеченного залогом имущества ликвидируемого банкрота, в пределах суммы обеспечения, инвентаризационная ведомость, решение суда (при наличии).</w:t>
      </w:r>
      <w:r>
        <w:br/>
      </w:r>
      <w:r>
        <w:rPr>
          <w:rFonts w:ascii="Times New Roman"/>
          <w:b w:val="false"/>
          <w:i w:val="false"/>
          <w:color w:val="000000"/>
          <w:sz w:val="28"/>
        </w:rPr>
        <w:t>
</w:t>
      </w:r>
      <w:r>
        <w:rPr>
          <w:rFonts w:ascii="Times New Roman"/>
          <w:b w:val="false"/>
          <w:i w:val="false"/>
          <w:color w:val="000000"/>
          <w:sz w:val="28"/>
        </w:rPr>
        <w:t>
      20. В четвертую очередь Реестра включается задолженность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При определении суммы требований по налогам и другим обязательным платежам в бюджет учитывается налоговая задолженность, образовавшаяся на момент возбуждения производства по делу о банкротстве.</w:t>
      </w:r>
      <w:r>
        <w:br/>
      </w:r>
      <w:r>
        <w:rPr>
          <w:rFonts w:ascii="Times New Roman"/>
          <w:b w:val="false"/>
          <w:i w:val="false"/>
          <w:color w:val="000000"/>
          <w:sz w:val="28"/>
        </w:rPr>
        <w:t>
</w:t>
      </w:r>
      <w:r>
        <w:rPr>
          <w:rFonts w:ascii="Times New Roman"/>
          <w:b w:val="false"/>
          <w:i w:val="false"/>
          <w:color w:val="000000"/>
          <w:sz w:val="28"/>
        </w:rPr>
        <w:t>
      21. Документами, подтверждающими требования кредиторов четвертой очереди, являются: заявление, акт сверки расчетов по налогам и другим обязательным платежам в бюджет, решение суда (при наличии).</w:t>
      </w:r>
      <w:r>
        <w:br/>
      </w:r>
      <w:r>
        <w:rPr>
          <w:rFonts w:ascii="Times New Roman"/>
          <w:b w:val="false"/>
          <w:i w:val="false"/>
          <w:color w:val="000000"/>
          <w:sz w:val="28"/>
        </w:rPr>
        <w:t>
</w:t>
      </w:r>
      <w:r>
        <w:rPr>
          <w:rFonts w:ascii="Times New Roman"/>
          <w:b w:val="false"/>
          <w:i w:val="false"/>
          <w:color w:val="000000"/>
          <w:sz w:val="28"/>
        </w:rPr>
        <w:t>
      22. В пятую очередь Реестра включаются требования кредиторов по гражданско-правовым обязательствам, в том числе причитающееся кредиторам вознаграждение (интерес), требования кредиторов по оплате труда и выплате компенсаций лицам, работавшим по трудовому договору, в случаях, предусмотренных пунктами 2, 3 </w:t>
      </w:r>
      <w:r>
        <w:rPr>
          <w:rFonts w:ascii="Times New Roman"/>
          <w:b w:val="false"/>
          <w:i w:val="false"/>
          <w:color w:val="000000"/>
          <w:sz w:val="28"/>
        </w:rPr>
        <w:t>статьи 78</w:t>
      </w:r>
      <w:r>
        <w:rPr>
          <w:rFonts w:ascii="Times New Roman"/>
          <w:b w:val="false"/>
          <w:i w:val="false"/>
          <w:color w:val="000000"/>
          <w:sz w:val="28"/>
        </w:rPr>
        <w:t xml:space="preserve"> Закона, за исключением требований кредиторов по обязательствам, обеспеченным залогом, и учредителей (участников) юридического лица, а также требования кредиторов других очередей, установленных пунктом 3 </w:t>
      </w:r>
      <w:r>
        <w:rPr>
          <w:rFonts w:ascii="Times New Roman"/>
          <w:b w:val="false"/>
          <w:i w:val="false"/>
          <w:color w:val="000000"/>
          <w:sz w:val="28"/>
        </w:rPr>
        <w:t>статьи 79</w:t>
      </w:r>
      <w:r>
        <w:rPr>
          <w:rFonts w:ascii="Times New Roman"/>
          <w:b w:val="false"/>
          <w:i w:val="false"/>
          <w:color w:val="000000"/>
          <w:sz w:val="28"/>
        </w:rPr>
        <w:t xml:space="preserve"> и пунктом 3 </w:t>
      </w:r>
      <w:r>
        <w:rPr>
          <w:rFonts w:ascii="Times New Roman"/>
          <w:b w:val="false"/>
          <w:i w:val="false"/>
          <w:color w:val="000000"/>
          <w:sz w:val="28"/>
        </w:rPr>
        <w:t>статьи 80</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23. Документами, подтверждающими требования кредиторов пятой очереди, являются: заявление, договоры, акты выполненных работ, услуг, поставок, бухгалтерские документы, документы по расчетам сумм вознаграждения (интерес), убытков, причиненных неисполнением или ненадлежащим исполнением обязательств со стороны должника, неустоек (штрафов, пеней) и иных штрафных санкций, акты сверок взаиморасчетов между кредитором и должником, иные документы, подтверждающие признание долга должником, решение суда (при наличии).</w:t>
      </w:r>
      <w:r>
        <w:br/>
      </w:r>
      <w:r>
        <w:rPr>
          <w:rFonts w:ascii="Times New Roman"/>
          <w:b w:val="false"/>
          <w:i w:val="false"/>
          <w:color w:val="000000"/>
          <w:sz w:val="28"/>
        </w:rPr>
        <w:t>
</w:t>
      </w:r>
      <w:r>
        <w:rPr>
          <w:rFonts w:ascii="Times New Roman"/>
          <w:b w:val="false"/>
          <w:i w:val="false"/>
          <w:color w:val="000000"/>
          <w:sz w:val="28"/>
        </w:rPr>
        <w:t>
      Допускается предоставление документов, подтверждающих требования кредиторов, предусмотренные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Конкурсный управляющий не позднее четырех месяцев со дня вступления в силу решения суда о признании должника банкротом, обязан передать в уполномоченный орган для утверждения Реестра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 которому прилагает сформированный Реестр, а также уведомления, направленные кредиторам по результатам рассмотрения их требований. </w:t>
      </w:r>
      <w:r>
        <w:br/>
      </w:r>
      <w:r>
        <w:rPr>
          <w:rFonts w:ascii="Times New Roman"/>
          <w:b w:val="false"/>
          <w:i w:val="false"/>
          <w:color w:val="000000"/>
          <w:sz w:val="28"/>
        </w:rPr>
        <w:t>
</w:t>
      </w:r>
      <w:r>
        <w:rPr>
          <w:rFonts w:ascii="Times New Roman"/>
          <w:b w:val="false"/>
          <w:i w:val="false"/>
          <w:color w:val="000000"/>
          <w:sz w:val="28"/>
        </w:rPr>
        <w:t>
      25. По каждой очереди Реестра конкурсным управляющим отдельно формируется дело, в которое документы подшиваются в хронологическом порядке или логической последовательности, без черновиков и лишних экземпляров.</w:t>
      </w:r>
      <w:r>
        <w:br/>
      </w:r>
      <w:r>
        <w:rPr>
          <w:rFonts w:ascii="Times New Roman"/>
          <w:b w:val="false"/>
          <w:i w:val="false"/>
          <w:color w:val="000000"/>
          <w:sz w:val="28"/>
        </w:rPr>
        <w:t>
</w:t>
      </w:r>
      <w:r>
        <w:rPr>
          <w:rFonts w:ascii="Times New Roman"/>
          <w:b w:val="false"/>
          <w:i w:val="false"/>
          <w:color w:val="000000"/>
          <w:sz w:val="28"/>
        </w:rPr>
        <w:t>
      Заголовок каждого дела (титульный лист) включает наименование очереди и в краткой форме отражает его содержание.</w:t>
      </w:r>
      <w:r>
        <w:br/>
      </w:r>
      <w:r>
        <w:rPr>
          <w:rFonts w:ascii="Times New Roman"/>
          <w:b w:val="false"/>
          <w:i w:val="false"/>
          <w:color w:val="000000"/>
          <w:sz w:val="28"/>
        </w:rPr>
        <w:t>
</w:t>
      </w:r>
      <w:r>
        <w:rPr>
          <w:rFonts w:ascii="Times New Roman"/>
          <w:b w:val="false"/>
          <w:i w:val="false"/>
          <w:color w:val="000000"/>
          <w:sz w:val="28"/>
        </w:rPr>
        <w:t>
      Каждое дело прошивается (прошнуровывается), нумеруется и заверяется с обратной стороны дела печатью должника (при отсутствии - печатью индивидуального предпринимателя - конкурсного управляющего) и подписывается конкурсным управляющим. Дело состоит не более чем из 250 листов, включая опись документов, расположенную в начале дела. В случае большого объема документов формируются тома, представляющие собой отдельные дела с самостоятельной нумерацией листов. Заголовки дел (с указанием наименования очереди), состоящих из томов (с указанием их порядкового номера), содержат информацию, характеризующую особенности данного тома.</w:t>
      </w:r>
      <w:r>
        <w:br/>
      </w:r>
      <w:r>
        <w:rPr>
          <w:rFonts w:ascii="Times New Roman"/>
          <w:b w:val="false"/>
          <w:i w:val="false"/>
          <w:color w:val="000000"/>
          <w:sz w:val="28"/>
        </w:rPr>
        <w:t>
</w:t>
      </w:r>
      <w:r>
        <w:rPr>
          <w:rFonts w:ascii="Times New Roman"/>
          <w:b w:val="false"/>
          <w:i w:val="false"/>
          <w:color w:val="000000"/>
          <w:sz w:val="28"/>
        </w:rPr>
        <w:t>
      26. Документы, указанные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оформленные в соответствии с требованиями, установленными пунктом 25 настоящих Правил, передаются конкурсным управляющим в уполномоченный орган по акту приема-передачи для утверждения.</w:t>
      </w:r>
      <w:r>
        <w:br/>
      </w:r>
      <w:r>
        <w:rPr>
          <w:rFonts w:ascii="Times New Roman"/>
          <w:b w:val="false"/>
          <w:i w:val="false"/>
          <w:color w:val="000000"/>
          <w:sz w:val="28"/>
        </w:rPr>
        <w:t>
</w:t>
      </w:r>
      <w:r>
        <w:rPr>
          <w:rFonts w:ascii="Times New Roman"/>
          <w:b w:val="false"/>
          <w:i w:val="false"/>
          <w:color w:val="000000"/>
          <w:sz w:val="28"/>
        </w:rPr>
        <w:t>
      27. При отсутствии замечаний уполномоченного органа и возражений кредиторов, учредителей (участников) Реестр утверждается в недельный срок с момента представления соответствующих документов.</w:t>
      </w:r>
      <w:r>
        <w:br/>
      </w:r>
      <w:r>
        <w:rPr>
          <w:rFonts w:ascii="Times New Roman"/>
          <w:b w:val="false"/>
          <w:i w:val="false"/>
          <w:color w:val="000000"/>
          <w:sz w:val="28"/>
        </w:rPr>
        <w:t>
</w:t>
      </w:r>
      <w:r>
        <w:rPr>
          <w:rFonts w:ascii="Times New Roman"/>
          <w:b w:val="false"/>
          <w:i w:val="false"/>
          <w:color w:val="000000"/>
          <w:sz w:val="28"/>
        </w:rPr>
        <w:t>
      28. В случае несоответствия представленных документов требованиям настоящих Правил, по решению руководителя уполномоченного органа документы возвращаются на доработку с письменным обоснованием несоответствия, которые подлежат устранению конкурсным управляющим в течение пяти рабочих дней с момента их получения.</w:t>
      </w:r>
      <w:r>
        <w:br/>
      </w:r>
      <w:r>
        <w:rPr>
          <w:rFonts w:ascii="Times New Roman"/>
          <w:b w:val="false"/>
          <w:i w:val="false"/>
          <w:color w:val="000000"/>
          <w:sz w:val="28"/>
        </w:rPr>
        <w:t>
</w:t>
      </w:r>
      <w:r>
        <w:rPr>
          <w:rFonts w:ascii="Times New Roman"/>
          <w:b w:val="false"/>
          <w:i w:val="false"/>
          <w:color w:val="000000"/>
          <w:sz w:val="28"/>
        </w:rPr>
        <w:t>
      Повторно представленный Реестр, доработанный конкурсным управляющим с учетом замечаний уполномоченного органа, утверждается уполномоченным органом в течение семи календарных дней с момента представления документов.</w:t>
      </w:r>
      <w:r>
        <w:br/>
      </w:r>
      <w:r>
        <w:rPr>
          <w:rFonts w:ascii="Times New Roman"/>
          <w:b w:val="false"/>
          <w:i w:val="false"/>
          <w:color w:val="000000"/>
          <w:sz w:val="28"/>
        </w:rPr>
        <w:t>
</w:t>
      </w:r>
      <w:r>
        <w:rPr>
          <w:rFonts w:ascii="Times New Roman"/>
          <w:b w:val="false"/>
          <w:i w:val="false"/>
          <w:color w:val="000000"/>
          <w:sz w:val="28"/>
        </w:rPr>
        <w:t>
      29. Приказ уполномоченного органа об утверждении Реестра издается в двух экземплярах, один из которых передается конкурсному управляющему,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 xml:space="preserve">
      После издания приказа об утверждении Реестра, каждая страница Реестра парафируется ответственным лицом уполномоченного органа и конкурсным управляющим. </w:t>
      </w:r>
      <w:r>
        <w:br/>
      </w:r>
      <w:r>
        <w:rPr>
          <w:rFonts w:ascii="Times New Roman"/>
          <w:b w:val="false"/>
          <w:i w:val="false"/>
          <w:color w:val="000000"/>
          <w:sz w:val="28"/>
        </w:rPr>
        <w:t>
</w:t>
      </w:r>
      <w:r>
        <w:rPr>
          <w:rFonts w:ascii="Times New Roman"/>
          <w:b w:val="false"/>
          <w:i w:val="false"/>
          <w:color w:val="000000"/>
          <w:sz w:val="28"/>
        </w:rPr>
        <w:t xml:space="preserve">
      30. Уполномоченный орган после утверждения Реестра возвращает конкурсному управляющему представленные им документы по акту приема-передачи. </w:t>
      </w:r>
      <w:r>
        <w:br/>
      </w:r>
      <w:r>
        <w:rPr>
          <w:rFonts w:ascii="Times New Roman"/>
          <w:b w:val="false"/>
          <w:i w:val="false"/>
          <w:color w:val="000000"/>
          <w:sz w:val="28"/>
        </w:rPr>
        <w:t>
</w:t>
      </w:r>
      <w:r>
        <w:rPr>
          <w:rFonts w:ascii="Times New Roman"/>
          <w:b w:val="false"/>
          <w:i w:val="false"/>
          <w:color w:val="000000"/>
          <w:sz w:val="28"/>
        </w:rPr>
        <w:t>
      31. Изменения и дополнения в Реестр, утвержденный уполномоченным органом, вносятся в случаях:</w:t>
      </w:r>
      <w:r>
        <w:br/>
      </w:r>
      <w:r>
        <w:rPr>
          <w:rFonts w:ascii="Times New Roman"/>
          <w:b w:val="false"/>
          <w:i w:val="false"/>
          <w:color w:val="000000"/>
          <w:sz w:val="28"/>
        </w:rPr>
        <w:t>
</w:t>
      </w:r>
      <w:r>
        <w:rPr>
          <w:rFonts w:ascii="Times New Roman"/>
          <w:b w:val="false"/>
          <w:i w:val="false"/>
          <w:color w:val="000000"/>
          <w:sz w:val="28"/>
        </w:rPr>
        <w:t>
      1) разногласий, возникающих между кредиторами и конкурсным управляющим о включении в Реестр либо о сумме их требований, которые рассматриваются судом по заявлению соответствующего кредитора;</w:t>
      </w:r>
      <w:r>
        <w:br/>
      </w:r>
      <w:r>
        <w:rPr>
          <w:rFonts w:ascii="Times New Roman"/>
          <w:b w:val="false"/>
          <w:i w:val="false"/>
          <w:color w:val="000000"/>
          <w:sz w:val="28"/>
        </w:rPr>
        <w:t>
</w:t>
      </w:r>
      <w:r>
        <w:rPr>
          <w:rFonts w:ascii="Times New Roman"/>
          <w:b w:val="false"/>
          <w:i w:val="false"/>
          <w:color w:val="000000"/>
          <w:sz w:val="28"/>
        </w:rPr>
        <w:t>
      2) предъявления кредиторами требований после истечения двухмесячного срока после опубликования объявления о признании должника банкротом.</w:t>
      </w:r>
      <w:r>
        <w:br/>
      </w:r>
      <w:r>
        <w:rPr>
          <w:rFonts w:ascii="Times New Roman"/>
          <w:b w:val="false"/>
          <w:i w:val="false"/>
          <w:color w:val="000000"/>
          <w:sz w:val="28"/>
        </w:rPr>
        <w:t>
</w:t>
      </w:r>
      <w:r>
        <w:rPr>
          <w:rFonts w:ascii="Times New Roman"/>
          <w:b w:val="false"/>
          <w:i w:val="false"/>
          <w:color w:val="000000"/>
          <w:sz w:val="28"/>
        </w:rPr>
        <w:t>
      32. Требования кредиторов хлебоприемного предприятия включаются в Реестр в следующем порядке:</w:t>
      </w:r>
      <w:r>
        <w:br/>
      </w:r>
      <w:r>
        <w:rPr>
          <w:rFonts w:ascii="Times New Roman"/>
          <w:b w:val="false"/>
          <w:i w:val="false"/>
          <w:color w:val="000000"/>
          <w:sz w:val="28"/>
        </w:rPr>
        <w:t>
</w:t>
      </w:r>
      <w:r>
        <w:rPr>
          <w:rFonts w:ascii="Times New Roman"/>
          <w:b w:val="false"/>
          <w:i w:val="false"/>
          <w:color w:val="000000"/>
          <w:sz w:val="28"/>
        </w:rPr>
        <w:t>
      1) в первую очередь включаются требования граждан, перед которыми ликвидируемое хлебоприемное предприятие несет ответственность за причинение вреда жизни или здоровью;</w:t>
      </w:r>
      <w:r>
        <w:br/>
      </w:r>
      <w:r>
        <w:rPr>
          <w:rFonts w:ascii="Times New Roman"/>
          <w:b w:val="false"/>
          <w:i w:val="false"/>
          <w:color w:val="000000"/>
          <w:sz w:val="28"/>
        </w:rPr>
        <w:t>
</w:t>
      </w:r>
      <w:r>
        <w:rPr>
          <w:rFonts w:ascii="Times New Roman"/>
          <w:b w:val="false"/>
          <w:i w:val="false"/>
          <w:color w:val="000000"/>
          <w:sz w:val="28"/>
        </w:rPr>
        <w:t>
      2) во вторую очередь включаются требования по оплате труда лиц, работающих и работавших по трудовому договору;</w:t>
      </w:r>
      <w:r>
        <w:br/>
      </w:r>
      <w:r>
        <w:rPr>
          <w:rFonts w:ascii="Times New Roman"/>
          <w:b w:val="false"/>
          <w:i w:val="false"/>
          <w:color w:val="000000"/>
          <w:sz w:val="28"/>
        </w:rPr>
        <w:t>
</w:t>
      </w:r>
      <w:r>
        <w:rPr>
          <w:rFonts w:ascii="Times New Roman"/>
          <w:b w:val="false"/>
          <w:i w:val="false"/>
          <w:color w:val="000000"/>
          <w:sz w:val="28"/>
        </w:rPr>
        <w:t>
      3) в третью очередь включаются требования держателей зерновых расписок, содержащих сведения о залоге;</w:t>
      </w:r>
      <w:r>
        <w:br/>
      </w:r>
      <w:r>
        <w:rPr>
          <w:rFonts w:ascii="Times New Roman"/>
          <w:b w:val="false"/>
          <w:i w:val="false"/>
          <w:color w:val="000000"/>
          <w:sz w:val="28"/>
        </w:rPr>
        <w:t>
</w:t>
      </w:r>
      <w:r>
        <w:rPr>
          <w:rFonts w:ascii="Times New Roman"/>
          <w:b w:val="false"/>
          <w:i w:val="false"/>
          <w:color w:val="000000"/>
          <w:sz w:val="28"/>
        </w:rPr>
        <w:t>
      4) в четвертую очередь включаются требования держателей зерновых расписок, не содержащих сведения о залоге;</w:t>
      </w:r>
      <w:r>
        <w:br/>
      </w:r>
      <w:r>
        <w:rPr>
          <w:rFonts w:ascii="Times New Roman"/>
          <w:b w:val="false"/>
          <w:i w:val="false"/>
          <w:color w:val="000000"/>
          <w:sz w:val="28"/>
        </w:rPr>
        <w:t>
</w:t>
      </w:r>
      <w:r>
        <w:rPr>
          <w:rFonts w:ascii="Times New Roman"/>
          <w:b w:val="false"/>
          <w:i w:val="false"/>
          <w:color w:val="000000"/>
          <w:sz w:val="28"/>
        </w:rPr>
        <w:t>
      5) в пятую очередь включаются требования кредиторов по обязательствам, обеспеченным залогом имущества ликвидируемого хлебоприемного предприятия;</w:t>
      </w:r>
      <w:r>
        <w:br/>
      </w:r>
      <w:r>
        <w:rPr>
          <w:rFonts w:ascii="Times New Roman"/>
          <w:b w:val="false"/>
          <w:i w:val="false"/>
          <w:color w:val="000000"/>
          <w:sz w:val="28"/>
        </w:rPr>
        <w:t>
</w:t>
      </w:r>
      <w:r>
        <w:rPr>
          <w:rFonts w:ascii="Times New Roman"/>
          <w:b w:val="false"/>
          <w:i w:val="false"/>
          <w:color w:val="000000"/>
          <w:sz w:val="28"/>
        </w:rPr>
        <w:t>
      6) в шестую очередь включается задолженность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7) в седьмую очередь включаются требования других кредиторов в соответствии с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33. Требования кредиторов хлопкоперерабатывающей организации включаются в Реестр в следующей очередности:</w:t>
      </w:r>
      <w:r>
        <w:br/>
      </w:r>
      <w:r>
        <w:rPr>
          <w:rFonts w:ascii="Times New Roman"/>
          <w:b w:val="false"/>
          <w:i w:val="false"/>
          <w:color w:val="000000"/>
          <w:sz w:val="28"/>
        </w:rPr>
        <w:t>
</w:t>
      </w:r>
      <w:r>
        <w:rPr>
          <w:rFonts w:ascii="Times New Roman"/>
          <w:b w:val="false"/>
          <w:i w:val="false"/>
          <w:color w:val="000000"/>
          <w:sz w:val="28"/>
        </w:rPr>
        <w:t>
      1) в первую очередь включаются требования граждан, перед которыми ликвидируемая хлопкоперерабатывающая организация несет ответственность за причинение вреда жизни или здоровью;</w:t>
      </w:r>
      <w:r>
        <w:br/>
      </w:r>
      <w:r>
        <w:rPr>
          <w:rFonts w:ascii="Times New Roman"/>
          <w:b w:val="false"/>
          <w:i w:val="false"/>
          <w:color w:val="000000"/>
          <w:sz w:val="28"/>
        </w:rPr>
        <w:t>
</w:t>
      </w:r>
      <w:r>
        <w:rPr>
          <w:rFonts w:ascii="Times New Roman"/>
          <w:b w:val="false"/>
          <w:i w:val="false"/>
          <w:color w:val="000000"/>
          <w:sz w:val="28"/>
        </w:rPr>
        <w:t>
      2) во вторую очередь включаются требования по оплате труда лиц, работающих (работавших) по индивидуальному трудовому договору, задолженности по уплате удержанных из заработной платы алиментов и обязательных пенсионных взносов, обязательных профессиональных пенсионных взносов, а также вознаграждений по авторским договорам;</w:t>
      </w:r>
      <w:r>
        <w:br/>
      </w:r>
      <w:r>
        <w:rPr>
          <w:rFonts w:ascii="Times New Roman"/>
          <w:b w:val="false"/>
          <w:i w:val="false"/>
          <w:color w:val="000000"/>
          <w:sz w:val="28"/>
        </w:rPr>
        <w:t>
</w:t>
      </w:r>
      <w:r>
        <w:rPr>
          <w:rFonts w:ascii="Times New Roman"/>
          <w:b w:val="false"/>
          <w:i w:val="false"/>
          <w:color w:val="000000"/>
          <w:sz w:val="28"/>
        </w:rPr>
        <w:t>
      3) в третью очередь включаются требования держателей </w:t>
      </w:r>
      <w:r>
        <w:rPr>
          <w:rFonts w:ascii="Times New Roman"/>
          <w:b w:val="false"/>
          <w:i w:val="false"/>
          <w:color w:val="000000"/>
          <w:sz w:val="28"/>
        </w:rPr>
        <w:t>хлопковых расписок</w:t>
      </w:r>
      <w:r>
        <w:rPr>
          <w:rFonts w:ascii="Times New Roman"/>
          <w:b w:val="false"/>
          <w:i w:val="false"/>
          <w:color w:val="000000"/>
          <w:sz w:val="28"/>
        </w:rPr>
        <w:t>, содержащих сведения о залоге; будущие требования фонда гарантирования исполнения обязательств по хлопковым распискам по произведенным выплатам в связи с погашением обязательств по хлопковым распискам;</w:t>
      </w:r>
      <w:r>
        <w:br/>
      </w:r>
      <w:r>
        <w:rPr>
          <w:rFonts w:ascii="Times New Roman"/>
          <w:b w:val="false"/>
          <w:i w:val="false"/>
          <w:color w:val="000000"/>
          <w:sz w:val="28"/>
        </w:rPr>
        <w:t>
</w:t>
      </w:r>
      <w:r>
        <w:rPr>
          <w:rFonts w:ascii="Times New Roman"/>
          <w:b w:val="false"/>
          <w:i w:val="false"/>
          <w:color w:val="000000"/>
          <w:sz w:val="28"/>
        </w:rPr>
        <w:t>
      4) в четвертую очередь включаются требования держателей хлопковых расписок, не содержащих сведения о залоге;</w:t>
      </w:r>
      <w:r>
        <w:br/>
      </w:r>
      <w:r>
        <w:rPr>
          <w:rFonts w:ascii="Times New Roman"/>
          <w:b w:val="false"/>
          <w:i w:val="false"/>
          <w:color w:val="000000"/>
          <w:sz w:val="28"/>
        </w:rPr>
        <w:t>
</w:t>
      </w:r>
      <w:r>
        <w:rPr>
          <w:rFonts w:ascii="Times New Roman"/>
          <w:b w:val="false"/>
          <w:i w:val="false"/>
          <w:color w:val="000000"/>
          <w:sz w:val="28"/>
        </w:rPr>
        <w:t>
      5) в пятую очередь включаются требования кредиторов по обязательствам, обеспеченным залогом имущества ликвидируемой хлопкоперерабатывающей организации, в пределах суммы обеспечения;</w:t>
      </w:r>
      <w:r>
        <w:br/>
      </w:r>
      <w:r>
        <w:rPr>
          <w:rFonts w:ascii="Times New Roman"/>
          <w:b w:val="false"/>
          <w:i w:val="false"/>
          <w:color w:val="000000"/>
          <w:sz w:val="28"/>
        </w:rPr>
        <w:t>
</w:t>
      </w:r>
      <w:r>
        <w:rPr>
          <w:rFonts w:ascii="Times New Roman"/>
          <w:b w:val="false"/>
          <w:i w:val="false"/>
          <w:color w:val="000000"/>
          <w:sz w:val="28"/>
        </w:rPr>
        <w:t>
      6) в шестую очередь включается задолженность по налогам и другим обязательным платежам в бюджет;</w:t>
      </w:r>
      <w:r>
        <w:br/>
      </w:r>
      <w:r>
        <w:rPr>
          <w:rFonts w:ascii="Times New Roman"/>
          <w:b w:val="false"/>
          <w:i w:val="false"/>
          <w:color w:val="000000"/>
          <w:sz w:val="28"/>
        </w:rPr>
        <w:t>
</w:t>
      </w:r>
      <w:r>
        <w:rPr>
          <w:rFonts w:ascii="Times New Roman"/>
          <w:b w:val="false"/>
          <w:i w:val="false"/>
          <w:color w:val="000000"/>
          <w:sz w:val="28"/>
        </w:rPr>
        <w:t>
      7) в седьмую очередь включаются требования других кредиторов в соответствии с </w:t>
      </w:r>
      <w:r>
        <w:rPr>
          <w:rFonts w:ascii="Times New Roman"/>
          <w:b w:val="false"/>
          <w:i w:val="false"/>
          <w:color w:val="000000"/>
          <w:sz w:val="28"/>
        </w:rPr>
        <w:t>законами</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33 с изменением,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(вводится в действие с 01.01.2014).</w:t>
      </w:r>
    </w:p>
    <w:bookmarkEnd w:id="6"/>
    <w:bookmarkStart w:name="z73" w:id="7"/>
    <w:p>
      <w:pPr>
        <w:spacing w:after="0"/>
        <w:ind w:left="0"/>
        <w:jc w:val="left"/>
      </w:pPr>
      <w:r>
        <w:rPr>
          <w:rFonts w:ascii="Times New Roman"/>
          <w:b/>
          <w:i w:val="false"/>
          <w:color w:val="000000"/>
        </w:rPr>
        <w:t xml:space="preserve"> 
3. Порядок формирования Реестра при реабилитационной процедуре</w:t>
      </w:r>
    </w:p>
    <w:bookmarkEnd w:id="7"/>
    <w:bookmarkStart w:name="z74" w:id="8"/>
    <w:p>
      <w:pPr>
        <w:spacing w:after="0"/>
        <w:ind w:left="0"/>
        <w:jc w:val="both"/>
      </w:pPr>
      <w:r>
        <w:rPr>
          <w:rFonts w:ascii="Times New Roman"/>
          <w:b w:val="false"/>
          <w:i w:val="false"/>
          <w:color w:val="000000"/>
          <w:sz w:val="28"/>
        </w:rPr>
        <w:t>
      34. В целях удовлетворения требований кредиторов и обеспечения их интересов в реабилитационной процедуре реабилитационным управляющим формируется Реестр.</w:t>
      </w:r>
      <w:r>
        <w:br/>
      </w:r>
      <w:r>
        <w:rPr>
          <w:rFonts w:ascii="Times New Roman"/>
          <w:b w:val="false"/>
          <w:i w:val="false"/>
          <w:color w:val="000000"/>
          <w:sz w:val="28"/>
        </w:rPr>
        <w:t>
</w:t>
      </w:r>
      <w:r>
        <w:rPr>
          <w:rFonts w:ascii="Times New Roman"/>
          <w:b w:val="false"/>
          <w:i w:val="false"/>
          <w:color w:val="000000"/>
          <w:sz w:val="28"/>
        </w:rPr>
        <w:t>
      35. Признание требований кредиторов обоснованными после введения реабилитационной процедуры осуществляется реабилитационным управляющим.</w:t>
      </w:r>
      <w:r>
        <w:br/>
      </w:r>
      <w:r>
        <w:rPr>
          <w:rFonts w:ascii="Times New Roman"/>
          <w:b w:val="false"/>
          <w:i w:val="false"/>
          <w:color w:val="000000"/>
          <w:sz w:val="28"/>
        </w:rPr>
        <w:t>
</w:t>
      </w:r>
      <w:r>
        <w:rPr>
          <w:rFonts w:ascii="Times New Roman"/>
          <w:b w:val="false"/>
          <w:i w:val="false"/>
          <w:color w:val="000000"/>
          <w:sz w:val="28"/>
        </w:rPr>
        <w:t>
      36. Сумма убытков, неустойки (штрафов, пеней) и иных штрафных санкций определяется на момент введения реабилитационной процедуры.</w:t>
      </w:r>
      <w:r>
        <w:br/>
      </w:r>
      <w:r>
        <w:rPr>
          <w:rFonts w:ascii="Times New Roman"/>
          <w:b w:val="false"/>
          <w:i w:val="false"/>
          <w:color w:val="000000"/>
          <w:sz w:val="28"/>
        </w:rPr>
        <w:t>
</w:t>
      </w:r>
      <w:r>
        <w:rPr>
          <w:rFonts w:ascii="Times New Roman"/>
          <w:b w:val="false"/>
          <w:i w:val="false"/>
          <w:color w:val="000000"/>
          <w:sz w:val="28"/>
        </w:rPr>
        <w:t>
      37. Рассмотрение заявлений кредиторов, формирование и направление в уполномоченный орган на утверждение Реестра реабилитационным управляющим осуществляется в порядке, установленном пунктами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настоящих Правил.</w:t>
      </w:r>
    </w:p>
    <w:bookmarkEnd w:id="8"/>
    <w:bookmarkStart w:name="z78"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реестра требований кредиторов</w:t>
      </w:r>
    </w:p>
    <w:bookmarkEnd w:id="9"/>
    <w:bookmarkStart w:name="z79" w:id="10"/>
    <w:p>
      <w:pPr>
        <w:spacing w:after="0"/>
        <w:ind w:left="0"/>
        <w:jc w:val="left"/>
      </w:pPr>
      <w:r>
        <w:rPr>
          <w:rFonts w:ascii="Times New Roman"/>
          <w:b/>
          <w:i w:val="false"/>
          <w:color w:val="000000"/>
        </w:rPr>
        <w:t xml:space="preserve"> 
Реестр требований кредиторов</w:t>
      </w:r>
    </w:p>
    <w:bookmarkEnd w:id="10"/>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с 01.01.2014).</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(наименование/Ф.И.О. ликвидируемого (реабилитируемого) должника)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684"/>
        <w:gridCol w:w="2380"/>
        <w:gridCol w:w="2207"/>
        <w:gridCol w:w="2337"/>
        <w:gridCol w:w="2446"/>
        <w:gridCol w:w="1231"/>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Очередь,</w:t>
            </w:r>
            <w:r>
              <w:br/>
            </w:r>
            <w:r>
              <w:rPr>
                <w:rFonts w:ascii="Times New Roman"/>
                <w:b w:val="false"/>
                <w:i w:val="false"/>
                <w:color w:val="000000"/>
                <w:sz w:val="20"/>
              </w:rPr>
              <w:t>
</w:t>
            </w: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кредитора</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предъявленных</w:t>
            </w:r>
            <w:r>
              <w:br/>
            </w:r>
            <w:r>
              <w:rPr>
                <w:rFonts w:ascii="Times New Roman"/>
                <w:b w:val="false"/>
                <w:i w:val="false"/>
                <w:color w:val="000000"/>
                <w:sz w:val="20"/>
              </w:rPr>
              <w:t>
</w:t>
            </w:r>
            <w:r>
              <w:rPr>
                <w:rFonts w:ascii="Times New Roman"/>
                <w:b w:val="false"/>
                <w:i w:val="false"/>
                <w:color w:val="000000"/>
                <w:sz w:val="20"/>
              </w:rPr>
              <w:t>требований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конкурсного</w:t>
            </w:r>
            <w:r>
              <w:br/>
            </w:r>
            <w:r>
              <w:rPr>
                <w:rFonts w:ascii="Times New Roman"/>
                <w:b w:val="false"/>
                <w:i w:val="false"/>
                <w:color w:val="000000"/>
                <w:sz w:val="20"/>
              </w:rPr>
              <w:t>
</w:t>
            </w:r>
            <w:r>
              <w:rPr>
                <w:rFonts w:ascii="Times New Roman"/>
                <w:b w:val="false"/>
                <w:i w:val="false"/>
                <w:color w:val="000000"/>
                <w:sz w:val="20"/>
              </w:rPr>
              <w:t>(реабилитационного)</w:t>
            </w:r>
            <w:r>
              <w:br/>
            </w:r>
            <w:r>
              <w:rPr>
                <w:rFonts w:ascii="Times New Roman"/>
                <w:b w:val="false"/>
                <w:i w:val="false"/>
                <w:color w:val="000000"/>
                <w:sz w:val="20"/>
              </w:rPr>
              <w:t>
</w:t>
            </w:r>
            <w:r>
              <w:rPr>
                <w:rFonts w:ascii="Times New Roman"/>
                <w:b w:val="false"/>
                <w:i w:val="false"/>
                <w:color w:val="000000"/>
                <w:sz w:val="20"/>
              </w:rPr>
              <w:t>управляющего</w:t>
            </w:r>
          </w:p>
        </w:tc>
        <w:tc>
          <w:tcPr>
            <w:tcW w:w="2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конкурсного</w:t>
            </w:r>
            <w:r>
              <w:br/>
            </w:r>
            <w:r>
              <w:rPr>
                <w:rFonts w:ascii="Times New Roman"/>
                <w:b w:val="false"/>
                <w:i w:val="false"/>
                <w:color w:val="000000"/>
                <w:sz w:val="20"/>
              </w:rPr>
              <w:t>
</w:t>
            </w:r>
            <w:r>
              <w:rPr>
                <w:rFonts w:ascii="Times New Roman"/>
                <w:b w:val="false"/>
                <w:i w:val="false"/>
                <w:color w:val="000000"/>
                <w:sz w:val="20"/>
              </w:rPr>
              <w:t>(реабилита-</w:t>
            </w:r>
            <w:r>
              <w:br/>
            </w:r>
            <w:r>
              <w:rPr>
                <w:rFonts w:ascii="Times New Roman"/>
                <w:b w:val="false"/>
                <w:i w:val="false"/>
                <w:color w:val="000000"/>
                <w:sz w:val="20"/>
              </w:rPr>
              <w:t>
</w:t>
            </w:r>
            <w:r>
              <w:rPr>
                <w:rFonts w:ascii="Times New Roman"/>
                <w:b w:val="false"/>
                <w:i w:val="false"/>
                <w:color w:val="000000"/>
                <w:sz w:val="20"/>
              </w:rPr>
              <w:t>ционного)</w:t>
            </w:r>
            <w:r>
              <w:br/>
            </w:r>
            <w:r>
              <w:rPr>
                <w:rFonts w:ascii="Times New Roman"/>
                <w:b w:val="false"/>
                <w:i w:val="false"/>
                <w:color w:val="000000"/>
                <w:sz w:val="20"/>
              </w:rPr>
              <w:t>
</w:t>
            </w:r>
            <w:r>
              <w:rPr>
                <w:rFonts w:ascii="Times New Roman"/>
                <w:b w:val="false"/>
                <w:i w:val="false"/>
                <w:color w:val="000000"/>
                <w:sz w:val="20"/>
              </w:rPr>
              <w:t>управляющего</w:t>
            </w:r>
            <w:r>
              <w:br/>
            </w:r>
            <w:r>
              <w:rPr>
                <w:rFonts w:ascii="Times New Roman"/>
                <w:b w:val="false"/>
                <w:i w:val="false"/>
                <w:color w:val="000000"/>
                <w:sz w:val="20"/>
              </w:rPr>
              <w:t>
</w:t>
            </w:r>
            <w:r>
              <w:rPr>
                <w:rFonts w:ascii="Times New Roman"/>
                <w:b w:val="false"/>
                <w:i w:val="false"/>
                <w:color w:val="000000"/>
                <w:sz w:val="20"/>
              </w:rPr>
              <w:t>по принятому</w:t>
            </w:r>
            <w:r>
              <w:br/>
            </w:r>
            <w:r>
              <w:rPr>
                <w:rFonts w:ascii="Times New Roman"/>
                <w:b w:val="false"/>
                <w:i w:val="false"/>
                <w:color w:val="000000"/>
                <w:sz w:val="20"/>
              </w:rPr>
              <w:t>
</w:t>
            </w:r>
            <w:r>
              <w:rPr>
                <w:rFonts w:ascii="Times New Roman"/>
                <w:b w:val="false"/>
                <w:i w:val="false"/>
                <w:color w:val="000000"/>
                <w:sz w:val="20"/>
              </w:rPr>
              <w:t>решению</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Признанная и</w:t>
            </w:r>
            <w:r>
              <w:br/>
            </w:r>
            <w:r>
              <w:rPr>
                <w:rFonts w:ascii="Times New Roman"/>
                <w:b w:val="false"/>
                <w:i w:val="false"/>
                <w:color w:val="000000"/>
                <w:sz w:val="20"/>
              </w:rPr>
              <w:t>
</w:t>
            </w:r>
            <w:r>
              <w:rPr>
                <w:rFonts w:ascii="Times New Roman"/>
                <w:b w:val="false"/>
                <w:i w:val="false"/>
                <w:color w:val="000000"/>
                <w:sz w:val="20"/>
              </w:rPr>
              <w:t>включенная в</w:t>
            </w:r>
            <w:r>
              <w:br/>
            </w:r>
            <w:r>
              <w:rPr>
                <w:rFonts w:ascii="Times New Roman"/>
                <w:b w:val="false"/>
                <w:i w:val="false"/>
                <w:color w:val="000000"/>
                <w:sz w:val="20"/>
              </w:rPr>
              <w:t>
</w:t>
            </w:r>
            <w:r>
              <w:rPr>
                <w:rFonts w:ascii="Times New Roman"/>
                <w:b w:val="false"/>
                <w:i w:val="false"/>
                <w:color w:val="000000"/>
                <w:sz w:val="20"/>
              </w:rPr>
              <w:t>реестр сумма,</w:t>
            </w:r>
            <w:r>
              <w:br/>
            </w:r>
            <w:r>
              <w:rPr>
                <w:rFonts w:ascii="Times New Roman"/>
                <w:b w:val="false"/>
                <w:i w:val="false"/>
                <w:color w:val="000000"/>
                <w:sz w:val="20"/>
              </w:rPr>
              <w:t>
</w:t>
            </w:r>
            <w:r>
              <w:rPr>
                <w:rFonts w:ascii="Times New Roman"/>
                <w:b w:val="false"/>
                <w:i w:val="false"/>
                <w:color w:val="000000"/>
                <w:sz w:val="20"/>
              </w:rPr>
              <w:t>(тенге)</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Непризнанная</w:t>
            </w:r>
            <w:r>
              <w:br/>
            </w:r>
            <w:r>
              <w:rPr>
                <w:rFonts w:ascii="Times New Roman"/>
                <w:b w:val="false"/>
                <w:i w:val="false"/>
                <w:color w:val="000000"/>
                <w:sz w:val="20"/>
              </w:rPr>
              <w:t>
</w:t>
            </w:r>
            <w:r>
              <w:rPr>
                <w:rFonts w:ascii="Times New Roman"/>
                <w:b w:val="false"/>
                <w:i w:val="false"/>
                <w:color w:val="000000"/>
                <w:sz w:val="20"/>
              </w:rPr>
              <w:t>(отказанная)</w:t>
            </w:r>
            <w:r>
              <w:br/>
            </w:r>
            <w:r>
              <w:rPr>
                <w:rFonts w:ascii="Times New Roman"/>
                <w:b w:val="false"/>
                <w:i w:val="false"/>
                <w:color w:val="000000"/>
                <w:sz w:val="20"/>
              </w:rPr>
              <w:t>
</w:t>
            </w:r>
            <w:r>
              <w:rPr>
                <w:rFonts w:ascii="Times New Roman"/>
                <w:b w:val="false"/>
                <w:i w:val="false"/>
                <w:color w:val="000000"/>
                <w:sz w:val="20"/>
              </w:rPr>
              <w:t>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Первая очередь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граждан, перед</w:t>
            </w:r>
            <w:r>
              <w:br/>
            </w:r>
            <w:r>
              <w:rPr>
                <w:rFonts w:ascii="Times New Roman"/>
                <w:b w:val="false"/>
                <w:i w:val="false"/>
                <w:color w:val="000000"/>
                <w:sz w:val="20"/>
              </w:rPr>
              <w:t>
</w:t>
            </w:r>
            <w:r>
              <w:rPr>
                <w:rFonts w:ascii="Times New Roman"/>
                <w:b w:val="false"/>
                <w:i w:val="false"/>
                <w:color w:val="000000"/>
                <w:sz w:val="20"/>
              </w:rPr>
              <w:t>которыми</w:t>
            </w:r>
            <w:r>
              <w:br/>
            </w:r>
            <w:r>
              <w:rPr>
                <w:rFonts w:ascii="Times New Roman"/>
                <w:b w:val="false"/>
                <w:i w:val="false"/>
                <w:color w:val="000000"/>
                <w:sz w:val="20"/>
              </w:rPr>
              <w:t>
</w:t>
            </w:r>
            <w:r>
              <w:rPr>
                <w:rFonts w:ascii="Times New Roman"/>
                <w:b w:val="false"/>
                <w:i w:val="false"/>
                <w:color w:val="000000"/>
                <w:sz w:val="20"/>
              </w:rPr>
              <w:t>должник несет</w:t>
            </w:r>
            <w:r>
              <w:br/>
            </w:r>
            <w:r>
              <w:rPr>
                <w:rFonts w:ascii="Times New Roman"/>
                <w:b w:val="false"/>
                <w:i w:val="false"/>
                <w:color w:val="000000"/>
                <w:sz w:val="20"/>
              </w:rPr>
              <w:t>
</w:t>
            </w:r>
            <w:r>
              <w:rPr>
                <w:rFonts w:ascii="Times New Roman"/>
                <w:b w:val="false"/>
                <w:i w:val="false"/>
                <w:color w:val="000000"/>
                <w:sz w:val="20"/>
              </w:rPr>
              <w:t>ответственность</w:t>
            </w:r>
            <w:r>
              <w:br/>
            </w:r>
            <w:r>
              <w:rPr>
                <w:rFonts w:ascii="Times New Roman"/>
                <w:b w:val="false"/>
                <w:i w:val="false"/>
                <w:color w:val="000000"/>
                <w:sz w:val="20"/>
              </w:rPr>
              <w:t>
</w:t>
            </w:r>
            <w:r>
              <w:rPr>
                <w:rFonts w:ascii="Times New Roman"/>
                <w:b w:val="false"/>
                <w:i w:val="false"/>
                <w:color w:val="000000"/>
                <w:sz w:val="20"/>
              </w:rPr>
              <w:t>за причинение</w:t>
            </w:r>
            <w:r>
              <w:br/>
            </w:r>
            <w:r>
              <w:rPr>
                <w:rFonts w:ascii="Times New Roman"/>
                <w:b w:val="false"/>
                <w:i w:val="false"/>
                <w:color w:val="000000"/>
                <w:sz w:val="20"/>
              </w:rPr>
              <w:t>
</w:t>
            </w:r>
            <w:r>
              <w:rPr>
                <w:rFonts w:ascii="Times New Roman"/>
                <w:b w:val="false"/>
                <w:i w:val="false"/>
                <w:color w:val="000000"/>
                <w:sz w:val="20"/>
              </w:rPr>
              <w:t>вреда жизни и</w:t>
            </w:r>
            <w:r>
              <w:br/>
            </w:r>
            <w:r>
              <w:rPr>
                <w:rFonts w:ascii="Times New Roman"/>
                <w:b w:val="false"/>
                <w:i w:val="false"/>
                <w:color w:val="000000"/>
                <w:sz w:val="20"/>
              </w:rPr>
              <w:t>
</w:t>
            </w:r>
            <w:r>
              <w:rPr>
                <w:rFonts w:ascii="Times New Roman"/>
                <w:b w:val="false"/>
                <w:i w:val="false"/>
                <w:color w:val="000000"/>
                <w:sz w:val="20"/>
              </w:rPr>
              <w:t>здоровью</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Удержанные из</w:t>
            </w:r>
            <w:r>
              <w:br/>
            </w:r>
            <w:r>
              <w:rPr>
                <w:rFonts w:ascii="Times New Roman"/>
                <w:b w:val="false"/>
                <w:i w:val="false"/>
                <w:color w:val="000000"/>
                <w:sz w:val="20"/>
              </w:rPr>
              <w:t>
</w:t>
            </w:r>
            <w:r>
              <w:rPr>
                <w:rFonts w:ascii="Times New Roman"/>
                <w:b w:val="false"/>
                <w:i w:val="false"/>
                <w:color w:val="000000"/>
                <w:sz w:val="20"/>
              </w:rPr>
              <w:t>заработной</w:t>
            </w:r>
            <w:r>
              <w:br/>
            </w:r>
            <w:r>
              <w:rPr>
                <w:rFonts w:ascii="Times New Roman"/>
                <w:b w:val="false"/>
                <w:i w:val="false"/>
                <w:color w:val="000000"/>
                <w:sz w:val="20"/>
              </w:rPr>
              <w:t>
</w:t>
            </w:r>
            <w:r>
              <w:rPr>
                <w:rFonts w:ascii="Times New Roman"/>
                <w:b w:val="false"/>
                <w:i w:val="false"/>
                <w:color w:val="000000"/>
                <w:sz w:val="20"/>
              </w:rPr>
              <w:t>платы и (или)</w:t>
            </w:r>
            <w:r>
              <w:br/>
            </w:r>
            <w:r>
              <w:rPr>
                <w:rFonts w:ascii="Times New Roman"/>
                <w:b w:val="false"/>
                <w:i w:val="false"/>
                <w:color w:val="000000"/>
                <w:sz w:val="20"/>
              </w:rPr>
              <w:t>
</w:t>
            </w:r>
            <w:r>
              <w:rPr>
                <w:rFonts w:ascii="Times New Roman"/>
                <w:b w:val="false"/>
                <w:i w:val="false"/>
                <w:color w:val="000000"/>
                <w:sz w:val="20"/>
              </w:rPr>
              <w:t>иного дохода</w:t>
            </w:r>
            <w:r>
              <w:br/>
            </w:r>
            <w:r>
              <w:rPr>
                <w:rFonts w:ascii="Times New Roman"/>
                <w:b w:val="false"/>
                <w:i w:val="false"/>
                <w:color w:val="000000"/>
                <w:sz w:val="20"/>
              </w:rPr>
              <w:t>
</w:t>
            </w:r>
            <w:r>
              <w:rPr>
                <w:rFonts w:ascii="Times New Roman"/>
                <w:b w:val="false"/>
                <w:i w:val="false"/>
                <w:color w:val="000000"/>
                <w:sz w:val="20"/>
              </w:rPr>
              <w:t>алименты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первой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Вторая очередь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w:t>
            </w:r>
            <w:r>
              <w:br/>
            </w:r>
            <w:r>
              <w:rPr>
                <w:rFonts w:ascii="Times New Roman"/>
                <w:b w:val="false"/>
                <w:i w:val="false"/>
                <w:color w:val="000000"/>
                <w:sz w:val="20"/>
              </w:rPr>
              <w:t>
</w:t>
            </w:r>
            <w:r>
              <w:rPr>
                <w:rFonts w:ascii="Times New Roman"/>
                <w:b w:val="false"/>
                <w:i w:val="false"/>
                <w:color w:val="000000"/>
                <w:sz w:val="20"/>
              </w:rPr>
              <w:t>оплате труда и</w:t>
            </w:r>
            <w:r>
              <w:br/>
            </w:r>
            <w:r>
              <w:rPr>
                <w:rFonts w:ascii="Times New Roman"/>
                <w:b w:val="false"/>
                <w:i w:val="false"/>
                <w:color w:val="000000"/>
                <w:sz w:val="20"/>
              </w:rPr>
              <w:t>
</w:t>
            </w:r>
            <w:r>
              <w:rPr>
                <w:rFonts w:ascii="Times New Roman"/>
                <w:b w:val="false"/>
                <w:i w:val="false"/>
                <w:color w:val="000000"/>
                <w:sz w:val="20"/>
              </w:rPr>
              <w:t>выплате</w:t>
            </w:r>
            <w:r>
              <w:br/>
            </w:r>
            <w:r>
              <w:rPr>
                <w:rFonts w:ascii="Times New Roman"/>
                <w:b w:val="false"/>
                <w:i w:val="false"/>
                <w:color w:val="000000"/>
                <w:sz w:val="20"/>
              </w:rPr>
              <w:t>
</w:t>
            </w:r>
            <w:r>
              <w:rPr>
                <w:rFonts w:ascii="Times New Roman"/>
                <w:b w:val="false"/>
                <w:i w:val="false"/>
                <w:color w:val="000000"/>
                <w:sz w:val="20"/>
              </w:rPr>
              <w:t>компенсаций</w:t>
            </w:r>
            <w:r>
              <w:br/>
            </w:r>
            <w:r>
              <w:rPr>
                <w:rFonts w:ascii="Times New Roman"/>
                <w:b w:val="false"/>
                <w:i w:val="false"/>
                <w:color w:val="000000"/>
                <w:sz w:val="20"/>
              </w:rPr>
              <w:t>
</w:t>
            </w:r>
            <w:r>
              <w:rPr>
                <w:rFonts w:ascii="Times New Roman"/>
                <w:b w:val="false"/>
                <w:i w:val="false"/>
                <w:color w:val="000000"/>
                <w:sz w:val="20"/>
              </w:rPr>
              <w:t>лицам,</w:t>
            </w:r>
            <w:r>
              <w:br/>
            </w:r>
            <w:r>
              <w:rPr>
                <w:rFonts w:ascii="Times New Roman"/>
                <w:b w:val="false"/>
                <w:i w:val="false"/>
                <w:color w:val="000000"/>
                <w:sz w:val="20"/>
              </w:rPr>
              <w:t>
</w:t>
            </w:r>
            <w:r>
              <w:rPr>
                <w:rFonts w:ascii="Times New Roman"/>
                <w:b w:val="false"/>
                <w:i w:val="false"/>
                <w:color w:val="000000"/>
                <w:sz w:val="20"/>
              </w:rPr>
              <w:t>работавшим по</w:t>
            </w:r>
            <w:r>
              <w:br/>
            </w:r>
            <w:r>
              <w:rPr>
                <w:rFonts w:ascii="Times New Roman"/>
                <w:b w:val="false"/>
                <w:i w:val="false"/>
                <w:color w:val="000000"/>
                <w:sz w:val="20"/>
              </w:rPr>
              <w:t>
</w:t>
            </w:r>
            <w:r>
              <w:rPr>
                <w:rFonts w:ascii="Times New Roman"/>
                <w:b w:val="false"/>
                <w:i w:val="false"/>
                <w:color w:val="000000"/>
                <w:sz w:val="20"/>
              </w:rPr>
              <w:t>трудовому</w:t>
            </w:r>
            <w:r>
              <w:br/>
            </w:r>
            <w:r>
              <w:rPr>
                <w:rFonts w:ascii="Times New Roman"/>
                <w:b w:val="false"/>
                <w:i w:val="false"/>
                <w:color w:val="000000"/>
                <w:sz w:val="20"/>
              </w:rPr>
              <w:t>
</w:t>
            </w:r>
            <w:r>
              <w:rPr>
                <w:rFonts w:ascii="Times New Roman"/>
                <w:b w:val="false"/>
                <w:i w:val="false"/>
                <w:color w:val="000000"/>
                <w:sz w:val="20"/>
              </w:rPr>
              <w:t>договору, а</w:t>
            </w:r>
            <w:r>
              <w:br/>
            </w:r>
            <w:r>
              <w:rPr>
                <w:rFonts w:ascii="Times New Roman"/>
                <w:b w:val="false"/>
                <w:i w:val="false"/>
                <w:color w:val="000000"/>
                <w:sz w:val="20"/>
              </w:rPr>
              <w:t>
</w:t>
            </w:r>
            <w:r>
              <w:rPr>
                <w:rFonts w:ascii="Times New Roman"/>
                <w:b w:val="false"/>
                <w:i w:val="false"/>
                <w:color w:val="000000"/>
                <w:sz w:val="20"/>
              </w:rPr>
              <w:t>также по</w:t>
            </w:r>
            <w:r>
              <w:br/>
            </w:r>
            <w:r>
              <w:rPr>
                <w:rFonts w:ascii="Times New Roman"/>
                <w:b w:val="false"/>
                <w:i w:val="false"/>
                <w:color w:val="000000"/>
                <w:sz w:val="20"/>
              </w:rPr>
              <w:t>
</w:t>
            </w:r>
            <w:r>
              <w:rPr>
                <w:rFonts w:ascii="Times New Roman"/>
                <w:b w:val="false"/>
                <w:i w:val="false"/>
                <w:color w:val="000000"/>
                <w:sz w:val="20"/>
              </w:rPr>
              <w:t>авторским</w:t>
            </w:r>
            <w:r>
              <w:br/>
            </w:r>
            <w:r>
              <w:rPr>
                <w:rFonts w:ascii="Times New Roman"/>
                <w:b w:val="false"/>
                <w:i w:val="false"/>
                <w:color w:val="000000"/>
                <w:sz w:val="20"/>
              </w:rPr>
              <w:t>
</w:t>
            </w:r>
            <w:r>
              <w:rPr>
                <w:rFonts w:ascii="Times New Roman"/>
                <w:b w:val="false"/>
                <w:i w:val="false"/>
                <w:color w:val="000000"/>
                <w:sz w:val="20"/>
              </w:rPr>
              <w:t>договорам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по социальным</w:t>
            </w:r>
            <w:r>
              <w:br/>
            </w:r>
            <w:r>
              <w:rPr>
                <w:rFonts w:ascii="Times New Roman"/>
                <w:b w:val="false"/>
                <w:i w:val="false"/>
                <w:color w:val="000000"/>
                <w:sz w:val="20"/>
              </w:rPr>
              <w:t>
</w:t>
            </w:r>
            <w:r>
              <w:rPr>
                <w:rFonts w:ascii="Times New Roman"/>
                <w:b w:val="false"/>
                <w:i w:val="false"/>
                <w:color w:val="000000"/>
                <w:sz w:val="20"/>
              </w:rPr>
              <w:t>отчислениям в</w:t>
            </w:r>
            <w:r>
              <w:br/>
            </w:r>
            <w:r>
              <w:rPr>
                <w:rFonts w:ascii="Times New Roman"/>
                <w:b w:val="false"/>
                <w:i w:val="false"/>
                <w:color w:val="000000"/>
                <w:sz w:val="20"/>
              </w:rPr>
              <w:t>
</w:t>
            </w:r>
            <w:r>
              <w:rPr>
                <w:rFonts w:ascii="Times New Roman"/>
                <w:b w:val="false"/>
                <w:i w:val="false"/>
                <w:color w:val="000000"/>
                <w:sz w:val="20"/>
              </w:rPr>
              <w:t>Государственный</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социального</w:t>
            </w:r>
            <w:r>
              <w:br/>
            </w:r>
            <w:r>
              <w:rPr>
                <w:rFonts w:ascii="Times New Roman"/>
                <w:b w:val="false"/>
                <w:i w:val="false"/>
                <w:color w:val="000000"/>
                <w:sz w:val="20"/>
              </w:rPr>
              <w:t>
</w:t>
            </w:r>
            <w:r>
              <w:rPr>
                <w:rFonts w:ascii="Times New Roman"/>
                <w:b w:val="false"/>
                <w:i w:val="false"/>
                <w:color w:val="000000"/>
                <w:sz w:val="20"/>
              </w:rPr>
              <w:t>страхования</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по удержанным</w:t>
            </w:r>
            <w:r>
              <w:br/>
            </w:r>
            <w:r>
              <w:rPr>
                <w:rFonts w:ascii="Times New Roman"/>
                <w:b w:val="false"/>
                <w:i w:val="false"/>
                <w:color w:val="000000"/>
                <w:sz w:val="20"/>
              </w:rPr>
              <w:t>
</w:t>
            </w:r>
            <w:r>
              <w:rPr>
                <w:rFonts w:ascii="Times New Roman"/>
                <w:b w:val="false"/>
                <w:i w:val="false"/>
                <w:color w:val="000000"/>
                <w:sz w:val="20"/>
              </w:rPr>
              <w:t>из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взносам,</w:t>
            </w:r>
            <w:r>
              <w:br/>
            </w:r>
            <w:r>
              <w:rPr>
                <w:rFonts w:ascii="Times New Roman"/>
                <w:b w:val="false"/>
                <w:i w:val="false"/>
                <w:color w:val="000000"/>
                <w:sz w:val="20"/>
              </w:rPr>
              <w:t>
</w:t>
            </w:r>
            <w:r>
              <w:rPr>
                <w:rFonts w:ascii="Times New Roman"/>
                <w:b w:val="false"/>
                <w:i w:val="false"/>
                <w:color w:val="000000"/>
                <w:sz w:val="20"/>
              </w:rPr>
              <w:t>обязательным</w:t>
            </w:r>
            <w:r>
              <w:br/>
            </w:r>
            <w:r>
              <w:rPr>
                <w:rFonts w:ascii="Times New Roman"/>
                <w:b w:val="false"/>
                <w:i w:val="false"/>
                <w:color w:val="000000"/>
                <w:sz w:val="20"/>
              </w:rPr>
              <w:t>
</w:t>
            </w:r>
            <w:r>
              <w:rPr>
                <w:rFonts w:ascii="Times New Roman"/>
                <w:b w:val="false"/>
                <w:i w:val="false"/>
                <w:color w:val="000000"/>
                <w:sz w:val="20"/>
              </w:rPr>
              <w:t>профессиональным</w:t>
            </w:r>
            <w:r>
              <w:br/>
            </w:r>
            <w:r>
              <w:rPr>
                <w:rFonts w:ascii="Times New Roman"/>
                <w:b w:val="false"/>
                <w:i w:val="false"/>
                <w:color w:val="000000"/>
                <w:sz w:val="20"/>
              </w:rPr>
              <w:t>
</w:t>
            </w:r>
            <w:r>
              <w:rPr>
                <w:rFonts w:ascii="Times New Roman"/>
                <w:b w:val="false"/>
                <w:i w:val="false"/>
                <w:color w:val="000000"/>
                <w:sz w:val="20"/>
              </w:rPr>
              <w:t>пенсионным</w:t>
            </w:r>
            <w:r>
              <w:br/>
            </w:r>
            <w:r>
              <w:rPr>
                <w:rFonts w:ascii="Times New Roman"/>
                <w:b w:val="false"/>
                <w:i w:val="false"/>
                <w:color w:val="000000"/>
                <w:sz w:val="20"/>
              </w:rPr>
              <w:t>
</w:t>
            </w:r>
            <w:r>
              <w:rPr>
                <w:rFonts w:ascii="Times New Roman"/>
                <w:b w:val="false"/>
                <w:i w:val="false"/>
                <w:color w:val="000000"/>
                <w:sz w:val="20"/>
              </w:rPr>
              <w:t>взносам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Задолженность</w:t>
            </w:r>
            <w:r>
              <w:br/>
            </w:r>
            <w:r>
              <w:rPr>
                <w:rFonts w:ascii="Times New Roman"/>
                <w:b w:val="false"/>
                <w:i w:val="false"/>
                <w:color w:val="000000"/>
                <w:sz w:val="20"/>
              </w:rPr>
              <w:t>
</w:t>
            </w:r>
            <w:r>
              <w:rPr>
                <w:rFonts w:ascii="Times New Roman"/>
                <w:b w:val="false"/>
                <w:i w:val="false"/>
                <w:color w:val="000000"/>
                <w:sz w:val="20"/>
              </w:rPr>
              <w:t>по удержанному</w:t>
            </w:r>
            <w:r>
              <w:br/>
            </w:r>
            <w:r>
              <w:rPr>
                <w:rFonts w:ascii="Times New Roman"/>
                <w:b w:val="false"/>
                <w:i w:val="false"/>
                <w:color w:val="000000"/>
                <w:sz w:val="20"/>
              </w:rPr>
              <w:t>
</w:t>
            </w:r>
            <w:r>
              <w:rPr>
                <w:rFonts w:ascii="Times New Roman"/>
                <w:b w:val="false"/>
                <w:i w:val="false"/>
                <w:color w:val="000000"/>
                <w:sz w:val="20"/>
              </w:rPr>
              <w:t>из заработной</w:t>
            </w:r>
            <w:r>
              <w:br/>
            </w:r>
            <w:r>
              <w:rPr>
                <w:rFonts w:ascii="Times New Roman"/>
                <w:b w:val="false"/>
                <w:i w:val="false"/>
                <w:color w:val="000000"/>
                <w:sz w:val="20"/>
              </w:rPr>
              <w:t>
</w:t>
            </w:r>
            <w:r>
              <w:rPr>
                <w:rFonts w:ascii="Times New Roman"/>
                <w:b w:val="false"/>
                <w:i w:val="false"/>
                <w:color w:val="000000"/>
                <w:sz w:val="20"/>
              </w:rPr>
              <w:t>платы</w:t>
            </w:r>
            <w:r>
              <w:br/>
            </w:r>
            <w:r>
              <w:rPr>
                <w:rFonts w:ascii="Times New Roman"/>
                <w:b w:val="false"/>
                <w:i w:val="false"/>
                <w:color w:val="000000"/>
                <w:sz w:val="20"/>
              </w:rPr>
              <w:t>
</w:t>
            </w:r>
            <w:r>
              <w:rPr>
                <w:rFonts w:ascii="Times New Roman"/>
                <w:b w:val="false"/>
                <w:i w:val="false"/>
                <w:color w:val="000000"/>
                <w:sz w:val="20"/>
              </w:rPr>
              <w:t>подоходному</w:t>
            </w:r>
            <w:r>
              <w:br/>
            </w:r>
            <w:r>
              <w:rPr>
                <w:rFonts w:ascii="Times New Roman"/>
                <w:b w:val="false"/>
                <w:i w:val="false"/>
                <w:color w:val="000000"/>
                <w:sz w:val="20"/>
              </w:rPr>
              <w:t>
</w:t>
            </w:r>
            <w:r>
              <w:rPr>
                <w:rFonts w:ascii="Times New Roman"/>
                <w:b w:val="false"/>
                <w:i w:val="false"/>
                <w:color w:val="000000"/>
                <w:sz w:val="20"/>
              </w:rPr>
              <w:t>налогу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второй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Третья очередь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третьей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Четвертая</w:t>
            </w:r>
            <w:r>
              <w:br/>
            </w:r>
            <w:r>
              <w:rPr>
                <w:rFonts w:ascii="Times New Roman"/>
                <w:b w:val="false"/>
                <w:i w:val="false"/>
                <w:color w:val="000000"/>
                <w:sz w:val="20"/>
              </w:rPr>
              <w:t>
</w:t>
            </w:r>
            <w:r>
              <w:rPr>
                <w:rFonts w:ascii="Times New Roman"/>
                <w:b w:val="false"/>
                <w:i w:val="false"/>
                <w:color w:val="000000"/>
                <w:sz w:val="20"/>
              </w:rPr>
              <w:t>очередь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четвертой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Пятая очередь</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w:t>
            </w:r>
            <w:r>
              <w:rPr>
                <w:rFonts w:ascii="Times New Roman"/>
                <w:b w:val="false"/>
                <w:i w:val="false"/>
                <w:color w:val="000000"/>
                <w:sz w:val="20"/>
              </w:rPr>
              <w:t>платежи,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(интерес)</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Убытки,</w:t>
            </w:r>
            <w:r>
              <w:br/>
            </w:r>
            <w:r>
              <w:rPr>
                <w:rFonts w:ascii="Times New Roman"/>
                <w:b w:val="false"/>
                <w:i w:val="false"/>
                <w:color w:val="000000"/>
                <w:sz w:val="20"/>
              </w:rPr>
              <w:t>
</w:t>
            </w:r>
            <w:r>
              <w:rPr>
                <w:rFonts w:ascii="Times New Roman"/>
                <w:b w:val="false"/>
                <w:i w:val="false"/>
                <w:color w:val="000000"/>
                <w:sz w:val="20"/>
              </w:rPr>
              <w:t>неустойки</w:t>
            </w:r>
            <w:r>
              <w:br/>
            </w:r>
            <w:r>
              <w:rPr>
                <w:rFonts w:ascii="Times New Roman"/>
                <w:b w:val="false"/>
                <w:i w:val="false"/>
                <w:color w:val="000000"/>
                <w:sz w:val="20"/>
              </w:rPr>
              <w:t>
</w:t>
            </w:r>
            <w:r>
              <w:rPr>
                <w:rFonts w:ascii="Times New Roman"/>
                <w:b w:val="false"/>
                <w:i w:val="false"/>
                <w:color w:val="000000"/>
                <w:sz w:val="20"/>
              </w:rPr>
              <w:t>(штрафы, пени)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пятой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r>
              <w:br/>
            </w:r>
            <w:r>
              <w:rPr>
                <w:rFonts w:ascii="Times New Roman"/>
                <w:b w:val="false"/>
                <w:i w:val="false"/>
                <w:color w:val="000000"/>
                <w:sz w:val="20"/>
              </w:rPr>
              <w:t>
</w:t>
            </w:r>
            <w:r>
              <w:rPr>
                <w:rFonts w:ascii="Times New Roman"/>
                <w:b w:val="false"/>
                <w:i w:val="false"/>
                <w:color w:val="000000"/>
                <w:sz w:val="20"/>
              </w:rPr>
              <w:t>заявленные</w:t>
            </w:r>
            <w:r>
              <w:br/>
            </w:r>
            <w:r>
              <w:rPr>
                <w:rFonts w:ascii="Times New Roman"/>
                <w:b w:val="false"/>
                <w:i w:val="false"/>
                <w:color w:val="000000"/>
                <w:sz w:val="20"/>
              </w:rPr>
              <w:t>
</w:t>
            </w:r>
            <w:r>
              <w:rPr>
                <w:rFonts w:ascii="Times New Roman"/>
                <w:b w:val="false"/>
                <w:i w:val="false"/>
                <w:color w:val="000000"/>
                <w:sz w:val="20"/>
              </w:rPr>
              <w:t>после истечения</w:t>
            </w:r>
            <w:r>
              <w:br/>
            </w:r>
            <w:r>
              <w:rPr>
                <w:rFonts w:ascii="Times New Roman"/>
                <w:b w:val="false"/>
                <w:i w:val="false"/>
                <w:color w:val="000000"/>
                <w:sz w:val="20"/>
              </w:rPr>
              <w:t>
</w:t>
            </w:r>
            <w:r>
              <w:rPr>
                <w:rFonts w:ascii="Times New Roman"/>
                <w:b w:val="false"/>
                <w:i w:val="false"/>
                <w:color w:val="000000"/>
                <w:sz w:val="20"/>
              </w:rPr>
              <w:t>срока их</w:t>
            </w:r>
            <w:r>
              <w:br/>
            </w:r>
            <w:r>
              <w:rPr>
                <w:rFonts w:ascii="Times New Roman"/>
                <w:b w:val="false"/>
                <w:i w:val="false"/>
                <w:color w:val="000000"/>
                <w:sz w:val="20"/>
              </w:rPr>
              <w:t>
</w:t>
            </w:r>
            <w:r>
              <w:rPr>
                <w:rFonts w:ascii="Times New Roman"/>
                <w:b w:val="false"/>
                <w:i w:val="false"/>
                <w:color w:val="000000"/>
                <w:sz w:val="20"/>
              </w:rPr>
              <w:t>предъявления</w:t>
            </w:r>
            <w:r>
              <w:br/>
            </w:r>
            <w:r>
              <w:rPr>
                <w:rFonts w:ascii="Times New Roman"/>
                <w:b w:val="false"/>
                <w:i w:val="false"/>
                <w:color w:val="000000"/>
                <w:sz w:val="20"/>
              </w:rPr>
              <w:t>
</w:t>
            </w:r>
            <w:r>
              <w:rPr>
                <w:rFonts w:ascii="Times New Roman"/>
                <w:b w:val="false"/>
                <w:i w:val="false"/>
                <w:color w:val="000000"/>
                <w:sz w:val="20"/>
              </w:rPr>
              <w:t>(за исключением</w:t>
            </w:r>
            <w:r>
              <w:br/>
            </w:r>
            <w:r>
              <w:rPr>
                <w:rFonts w:ascii="Times New Roman"/>
                <w:b w:val="false"/>
                <w:i w:val="false"/>
                <w:color w:val="000000"/>
                <w:sz w:val="20"/>
              </w:rPr>
              <w:t>
</w:t>
            </w:r>
            <w:r>
              <w:rPr>
                <w:rFonts w:ascii="Times New Roman"/>
                <w:b w:val="false"/>
                <w:i w:val="false"/>
                <w:color w:val="000000"/>
                <w:sz w:val="20"/>
              </w:rPr>
              <w:t>кредиторов</w:t>
            </w:r>
            <w:r>
              <w:br/>
            </w:r>
            <w:r>
              <w:rPr>
                <w:rFonts w:ascii="Times New Roman"/>
                <w:b w:val="false"/>
                <w:i w:val="false"/>
                <w:color w:val="000000"/>
                <w:sz w:val="20"/>
              </w:rPr>
              <w:t>
</w:t>
            </w:r>
            <w:r>
              <w:rPr>
                <w:rFonts w:ascii="Times New Roman"/>
                <w:b w:val="false"/>
                <w:i w:val="false"/>
                <w:color w:val="000000"/>
                <w:sz w:val="20"/>
              </w:rPr>
              <w:t>первой и второй</w:t>
            </w:r>
            <w:r>
              <w:br/>
            </w:r>
            <w:r>
              <w:rPr>
                <w:rFonts w:ascii="Times New Roman"/>
                <w:b w:val="false"/>
                <w:i w:val="false"/>
                <w:color w:val="000000"/>
                <w:sz w:val="20"/>
              </w:rPr>
              <w:t>
</w:t>
            </w:r>
            <w:r>
              <w:rPr>
                <w:rFonts w:ascii="Times New Roman"/>
                <w:b w:val="false"/>
                <w:i w:val="false"/>
                <w:color w:val="000000"/>
                <w:sz w:val="20"/>
              </w:rPr>
              <w:t>очереди)</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реестру: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Конкурсный (реабилитационный)</w:t>
      </w:r>
      <w:r>
        <w:br/>
      </w:r>
      <w:r>
        <w:rPr>
          <w:rFonts w:ascii="Times New Roman"/>
          <w:b w:val="false"/>
          <w:i w:val="false"/>
          <w:color w:val="000000"/>
          <w:sz w:val="28"/>
        </w:rPr>
        <w:t>
</w:t>
      </w:r>
      <w:r>
        <w:rPr>
          <w:rFonts w:ascii="Times New Roman"/>
          <w:b/>
          <w:i w:val="false"/>
          <w:color w:val="000000"/>
          <w:sz w:val="28"/>
        </w:rPr>
        <w:t>управляющий</w:t>
      </w:r>
      <w:r>
        <w:br/>
      </w:r>
      <w:r>
        <w:rPr>
          <w:rFonts w:ascii="Times New Roman"/>
          <w:b w:val="false"/>
          <w:i w:val="false"/>
          <w:color w:val="000000"/>
          <w:sz w:val="28"/>
        </w:rPr>
        <w:t>
__________________________________   _________   ____________________</w:t>
      </w:r>
      <w:r>
        <w:br/>
      </w:r>
      <w:r>
        <w:rPr>
          <w:rFonts w:ascii="Times New Roman"/>
          <w:b w:val="false"/>
          <w:i w:val="false"/>
          <w:color w:val="000000"/>
          <w:sz w:val="28"/>
        </w:rPr>
        <w:t>
   (наименование/Ф.И.О. должника)    (подпись)         (Ф.И.О.)</w:t>
      </w:r>
    </w:p>
    <w:p>
      <w:pPr>
        <w:spacing w:after="0"/>
        <w:ind w:left="0"/>
        <w:jc w:val="both"/>
      </w:pPr>
      <w:r>
        <w:rPr>
          <w:rFonts w:ascii="Times New Roman"/>
          <w:b w:val="false"/>
          <w:i w:val="false"/>
          <w:color w:val="000000"/>
          <w:sz w:val="28"/>
        </w:rPr>
        <w:t>М.П.</w:t>
      </w:r>
    </w:p>
    <w:bookmarkStart w:name="z80"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формирования   </w:t>
      </w:r>
      <w:r>
        <w:br/>
      </w:r>
      <w:r>
        <w:rPr>
          <w:rFonts w:ascii="Times New Roman"/>
          <w:b w:val="false"/>
          <w:i w:val="false"/>
          <w:color w:val="000000"/>
          <w:sz w:val="28"/>
        </w:rPr>
        <w:t>
реестра требований кредиторов</w:t>
      </w:r>
    </w:p>
    <w:bookmarkEnd w:id="11"/>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уполномоченного органа) </w:t>
      </w:r>
    </w:p>
    <w:bookmarkStart w:name="z81" w:id="12"/>
    <w:p>
      <w:pPr>
        <w:spacing w:after="0"/>
        <w:ind w:left="0"/>
        <w:jc w:val="left"/>
      </w:pPr>
      <w:r>
        <w:rPr>
          <w:rFonts w:ascii="Times New Roman"/>
          <w:b/>
          <w:i w:val="false"/>
          <w:color w:val="000000"/>
        </w:rPr>
        <w:t xml:space="preserve"> 
Заявление</w:t>
      </w:r>
    </w:p>
    <w:bookmarkEnd w:id="12"/>
    <w:p>
      <w:pPr>
        <w:spacing w:after="0"/>
        <w:ind w:left="0"/>
        <w:jc w:val="both"/>
      </w:pPr>
      <w:r>
        <w:rPr>
          <w:rFonts w:ascii="Times New Roman"/>
          <w:b w:val="false"/>
          <w:i w:val="false"/>
          <w:color w:val="000000"/>
          <w:sz w:val="28"/>
        </w:rPr>
        <w:t>      Решением (определением) _______________________________________</w:t>
      </w:r>
      <w:r>
        <w:br/>
      </w:r>
      <w:r>
        <w:rPr>
          <w:rFonts w:ascii="Times New Roman"/>
          <w:b w:val="false"/>
          <w:i w:val="false"/>
          <w:color w:val="000000"/>
          <w:sz w:val="28"/>
        </w:rPr>
        <w:t>
_________________________________________ суда от "__" 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наименование/Ф.И.О. должника)</w:t>
      </w:r>
      <w:r>
        <w:br/>
      </w:r>
      <w:r>
        <w:rPr>
          <w:rFonts w:ascii="Times New Roman"/>
          <w:b w:val="false"/>
          <w:i w:val="false"/>
          <w:color w:val="000000"/>
          <w:sz w:val="28"/>
        </w:rPr>
        <w:t>
признано банкротом и возбуждено конкурсное производство, применена реабилитационная процедура.</w:t>
      </w:r>
      <w:r>
        <w:br/>
      </w:r>
      <w:r>
        <w:rPr>
          <w:rFonts w:ascii="Times New Roman"/>
          <w:b w:val="false"/>
          <w:i w:val="false"/>
          <w:color w:val="000000"/>
          <w:sz w:val="28"/>
        </w:rPr>
        <w:t>
(нужное подчеркнуть)</w:t>
      </w:r>
      <w:r>
        <w:br/>
      </w:r>
      <w:r>
        <w:rPr>
          <w:rFonts w:ascii="Times New Roman"/>
          <w:b w:val="false"/>
          <w:i w:val="false"/>
          <w:color w:val="000000"/>
          <w:sz w:val="28"/>
        </w:rPr>
        <w:t>
      В соответствии с подпунктом 14) </w:t>
      </w:r>
      <w:r>
        <w:rPr>
          <w:rFonts w:ascii="Times New Roman"/>
          <w:b w:val="false"/>
          <w:i w:val="false"/>
          <w:color w:val="000000"/>
          <w:sz w:val="28"/>
        </w:rPr>
        <w:t>статьи 10-2</w:t>
      </w:r>
      <w:r>
        <w:rPr>
          <w:rFonts w:ascii="Times New Roman"/>
          <w:b w:val="false"/>
          <w:i w:val="false"/>
          <w:color w:val="000000"/>
          <w:sz w:val="28"/>
        </w:rPr>
        <w:t xml:space="preserve"> и </w:t>
      </w:r>
      <w:r>
        <w:rPr>
          <w:rFonts w:ascii="Times New Roman"/>
          <w:b w:val="false"/>
          <w:i w:val="false"/>
          <w:color w:val="000000"/>
          <w:sz w:val="28"/>
        </w:rPr>
        <w:t>статьи 73</w:t>
      </w:r>
      <w:r>
        <w:rPr>
          <w:rFonts w:ascii="Times New Roman"/>
          <w:b w:val="false"/>
          <w:i w:val="false"/>
          <w:color w:val="000000"/>
          <w:sz w:val="28"/>
        </w:rPr>
        <w:t xml:space="preserve"> Закона Республики Казахстан "О банкротстве" представляю для утверждения Реестр требований кредиторов, с приложением документов, подтверждающих Реестр.</w:t>
      </w:r>
      <w:r>
        <w:br/>
      </w:r>
      <w:r>
        <w:rPr>
          <w:rFonts w:ascii="Times New Roman"/>
          <w:b w:val="false"/>
          <w:i w:val="false"/>
          <w:color w:val="000000"/>
          <w:sz w:val="28"/>
        </w:rPr>
        <w:t>
      Приложение:</w:t>
      </w:r>
      <w:r>
        <w:br/>
      </w:r>
      <w:r>
        <w:rPr>
          <w:rFonts w:ascii="Times New Roman"/>
          <w:b w:val="false"/>
          <w:i w:val="false"/>
          <w:color w:val="000000"/>
          <w:sz w:val="28"/>
        </w:rPr>
        <w:t>
      1. Реестр требований кредиторов с расшифровками в разрезе очередей в 2-х экземплярах, каждый на ____ л.</w:t>
      </w:r>
      <w:r>
        <w:br/>
      </w:r>
      <w:r>
        <w:rPr>
          <w:rFonts w:ascii="Times New Roman"/>
          <w:b w:val="false"/>
          <w:i w:val="false"/>
          <w:color w:val="000000"/>
          <w:sz w:val="28"/>
        </w:rPr>
        <w:t>
      2. Документы, подтверждающие задолженность (решения суда, акты сверок, договоры и т.д.) на ____ л.</w:t>
      </w:r>
      <w:r>
        <w:br/>
      </w:r>
      <w:r>
        <w:rPr>
          <w:rFonts w:ascii="Times New Roman"/>
          <w:b w:val="false"/>
          <w:i w:val="false"/>
          <w:color w:val="000000"/>
          <w:sz w:val="28"/>
        </w:rPr>
        <w:t>
      3. Итого: _____________ дел, пронумерованных и прошнурованных,</w:t>
      </w:r>
      <w:r>
        <w:br/>
      </w:r>
      <w:r>
        <w:rPr>
          <w:rFonts w:ascii="Times New Roman"/>
          <w:b w:val="false"/>
          <w:i w:val="false"/>
          <w:color w:val="000000"/>
          <w:sz w:val="28"/>
        </w:rPr>
        <w:t>
                 (количество)</w:t>
      </w:r>
      <w:r>
        <w:br/>
      </w:r>
      <w:r>
        <w:rPr>
          <w:rFonts w:ascii="Times New Roman"/>
          <w:b w:val="false"/>
          <w:i w:val="false"/>
          <w:color w:val="000000"/>
          <w:sz w:val="28"/>
        </w:rPr>
        <w:t>
мной подписанных и заверенных печатью.</w:t>
      </w:r>
      <w:r>
        <w:br/>
      </w:r>
      <w:r>
        <w:rPr>
          <w:rFonts w:ascii="Times New Roman"/>
          <w:b w:val="false"/>
          <w:i w:val="false"/>
          <w:color w:val="000000"/>
          <w:sz w:val="28"/>
        </w:rPr>
        <w:t>
      4. Прочее на ____ л.</w:t>
      </w:r>
    </w:p>
    <w:p>
      <w:pPr>
        <w:spacing w:after="0"/>
        <w:ind w:left="0"/>
        <w:jc w:val="both"/>
      </w:pPr>
      <w:r>
        <w:rPr>
          <w:rFonts w:ascii="Times New Roman"/>
          <w:b/>
          <w:i w:val="false"/>
          <w:color w:val="000000"/>
          <w:sz w:val="28"/>
        </w:rPr>
        <w:t>Конкурсный (реабилитационный)</w:t>
      </w:r>
      <w:r>
        <w:br/>
      </w:r>
      <w:r>
        <w:rPr>
          <w:rFonts w:ascii="Times New Roman"/>
          <w:b w:val="false"/>
          <w:i w:val="false"/>
          <w:color w:val="000000"/>
          <w:sz w:val="28"/>
        </w:rPr>
        <w:t>
</w:t>
      </w:r>
      <w:r>
        <w:rPr>
          <w:rFonts w:ascii="Times New Roman"/>
          <w:b/>
          <w:i w:val="false"/>
          <w:color w:val="000000"/>
          <w:sz w:val="28"/>
        </w:rPr>
        <w:t>управляющий</w:t>
      </w:r>
      <w:r>
        <w:br/>
      </w:r>
      <w:r>
        <w:rPr>
          <w:rFonts w:ascii="Times New Roman"/>
          <w:b w:val="false"/>
          <w:i w:val="false"/>
          <w:color w:val="000000"/>
          <w:sz w:val="28"/>
        </w:rPr>
        <w:t>
__________________________________   _________   ____________________</w:t>
      </w:r>
      <w:r>
        <w:br/>
      </w:r>
      <w:r>
        <w:rPr>
          <w:rFonts w:ascii="Times New Roman"/>
          <w:b w:val="false"/>
          <w:i w:val="false"/>
          <w:color w:val="000000"/>
          <w:sz w:val="28"/>
        </w:rPr>
        <w:t>
   (наименование/Ф.И.О. должника)    (подпись)         (Ф.И.О.)</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