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6395" w14:textId="3236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дополнения в Указ Президента Республики Казахстан от 19 марта 2010 года № 957 "Об утверждении Перечня государственных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декабря 2011 года № 1423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дополнения в Указ Президента Республики Казахстан от 19 марта 2010 года № 957 «Об утверждении Перечня государственных программ».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внесении дополнения в Указ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19 марта 2010 года № 957</w:t>
      </w:r>
      <w:r>
        <w:br/>
      </w:r>
      <w:r>
        <w:rPr>
          <w:rFonts w:ascii="Times New Roman"/>
          <w:b/>
          <w:i w:val="false"/>
          <w:color w:val="000000"/>
        </w:rPr>
        <w:t>
«Об утверждении Перечня государственных программ»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957 «Об утверждении Перечня государственных программ» (САПП Республики Казахстан, 2010 г., № 25-26, ст. 185; 2011 г., № 3-4, ст. 39)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программ, утвержденный вышеназванным Указом, дополнить строкой, порядковый номер 5,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2960"/>
        <w:gridCol w:w="2673"/>
        <w:gridCol w:w="2185"/>
        <w:gridCol w:w="1933"/>
        <w:gridCol w:w="2399"/>
      </w:tblGrid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Ассамблеи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до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(Стратегия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Ассамблеи)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