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90bb" w14:textId="5069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марта 2009 года № 238 "Об утверждении Правил ценообразования на регулируемых рынках"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1402.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2009 года № 238 "Об утверждении Правил ценообразования на регулируемых рынках" (САПП Республики Казахстан, 2009 г., № 13, ст. 93)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регулируемых рынках,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При рассмотрении обоснованности цен уполномоченный орган проводит экспертизу путем сравнительного анализа: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проектов планируемой цены с ценами на аналогичный товар (работы, услуги), установленными другими субъектами на том же товарном рынке, или сопоставимых товарных рынках, в том числе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применяемых Субъектом норм расхода сырья, материалов, топлива, энергии материальных ресурсов на выпуск единицы продукции, товаров (работ, услуг) и (или) годовых норм материальных ресурсов путем сравнения с соответствующими отраслевыми нормами, утверждаемыми государственным органом, осуществляющим руководство соответствующей отраслью (сферой) государственного управления, или нормами, применяемыми субъектами, оказывающими услуги на сопоставимых регулируемых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оплату труда персонала Субъекта с затратами на оплату труда субъектов рынка, оказывающих услуги на сопоставимых регулируемых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других расходов, оказывающих влияние на увеличение цен Субъекта.".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