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19b76" w14:textId="7919b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консультативно-диагностической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ноября 2011 года № 1374. Утратило силу постановлением Правительства Республики Казахстан от 29 октября 2015 года № 862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29.10.2015 </w:t>
      </w:r>
      <w:r>
        <w:rPr>
          <w:rFonts w:ascii="Times New Roman"/>
          <w:b w:val="false"/>
          <w:i w:val="false"/>
          <w:color w:val="ff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и.о. Министра здравоохранения и социального развития РК от 28.07.2015 г. № 626.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Кодекса Республики Казахстан от 18 сентября 2009 года "О здоровье народа и системе здравоохранения"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консультативно-диагностической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ноября 2011 года № 1374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оказания консультативно-диагностической помощи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оказания консультативно-диагностической помощи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Кодекса Республики Казахстан от 18 сентября 2009 года "О здоровье народа и системе здравоохранения" и определяют порядок оказания консультативно-диагностической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Консультативно-диагностическая помощь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консультативно-диагностическими центрами;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консультативно-диагностическими поликлиниками;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консультативно-диагностическими отделениями.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консультативно-диагностическая помощь - специализированная или высокоспециализированная медицинская помощь без круглосуточного медицинского наблюдения;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специализированная медицинская помощь - медицинская помощь, оказываемая профильными специалистами при заболеваниях, требующих специальных методов диагностики, лечения и медицинской реабилитации;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высокоспециализированная медицинская помощь - медицинская помощь, оказываемая профильными специалистами при заболеваниях, требующих использования новейших технологий диагностики, лечения и медицинской реабилитации в медицинских организациях, </w:t>
      </w:r>
      <w:r>
        <w:rPr>
          <w:rFonts w:ascii="Times New Roman"/>
          <w:b w:val="false"/>
          <w:i w:val="false"/>
          <w:color w:val="000000"/>
          <w:sz w:val="28"/>
        </w:rPr>
        <w:t>определяемых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профильный специалист - медицинский работник с высшим медицинским образованием, имеющий сертификат по определенной специальности;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врач первичной медико-санитарной помощи - участковый терапевт, педиатр, врач общей практики, оказывающий квалифицированную медицинскую помощь без круглосуточного медицинского наблюдения;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пациент - физическое лицо, являющееся (являвшееся) потребителем медицинских услуг.</w:t>
      </w:r>
    </w:p>
    <w:bookmarkEnd w:id="5"/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консультативно-диагностической помощи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Консультативно-диагностическая помощь пациентам оказывается медицинскими организациями путем предоставления профилактических, диагностических и лечебных услуг при наличии у них лицензии на осуществление медицинской деятельности, включающей </w:t>
      </w:r>
      <w:r>
        <w:rPr>
          <w:rFonts w:ascii="Times New Roman"/>
          <w:b w:val="false"/>
          <w:i w:val="false"/>
          <w:color w:val="000000"/>
          <w:sz w:val="28"/>
        </w:rPr>
        <w:t>проведение экспертизы</w:t>
      </w:r>
      <w:r>
        <w:rPr>
          <w:rFonts w:ascii="Times New Roman"/>
          <w:b w:val="false"/>
          <w:i w:val="false"/>
          <w:color w:val="000000"/>
          <w:sz w:val="28"/>
        </w:rPr>
        <w:t xml:space="preserve"> временной нетрудоспособности.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Оказание консультативно-диагностической помощи пациенту профильным специалистом осуществляется по направлению врача первичной медико-санитарной помощи или другого профильного специалиста в рамках гарантированного объема бесплатной медицинской помощи, </w:t>
      </w:r>
      <w:r>
        <w:rPr>
          <w:rFonts w:ascii="Times New Roman"/>
          <w:b w:val="false"/>
          <w:i w:val="false"/>
          <w:color w:val="000000"/>
          <w:sz w:val="28"/>
        </w:rPr>
        <w:t>утвержденного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 направлении на консультативно-диагностическую помощь врач первичной медико-санитарной помощи или другой профильный специалист оформляет </w:t>
      </w:r>
      <w:r>
        <w:rPr>
          <w:rFonts w:ascii="Times New Roman"/>
          <w:b w:val="false"/>
          <w:i w:val="false"/>
          <w:color w:val="000000"/>
          <w:sz w:val="28"/>
        </w:rPr>
        <w:t>направление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выписку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 медицинской карты амбулаторного, стационарного больного с указанием клинического диагноза и результатов лабораторных и инструментальных исследований (форма № 027/у).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Направление пациентов на получение консультативно-диагностической помощи на республиканском уровне осуществляется из регионов региональными комиссиями, созданными и функционирующими при управлениях здравоохранения областей, а из городов Астана и Алматы из медицинских организаций (территориальные поликлиники, стационары, диспансеры).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рассмотрение региональной комиссии для решения вопроса направления в республиканскую медицинскую организацию на получение консультативно-диагностической помощи специалист первичной медико-санитарной помощи или профильный специалист медицинской организации, направляет пакет документов: копия документа, удостоверяющего личность пациента и </w:t>
      </w:r>
      <w:r>
        <w:rPr>
          <w:rFonts w:ascii="Times New Roman"/>
          <w:b w:val="false"/>
          <w:i w:val="false"/>
          <w:color w:val="000000"/>
          <w:sz w:val="28"/>
        </w:rPr>
        <w:t>выписка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из амбулаторного, стационарного больного (форма № 027/у) с указанием клинического диагноза, результаты исследований (общий анализ крови, общий анализ мочи, анализ кала на гельминты, микрореакция, флюорография, электрокардиограмма, ультразвуковое исследование, биохимические анализы). В течение двух рабочих дней, с момента поступления документов пациента, региональной комиссией принимается протокольное решение.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принятии положительного решения об оказании пациенту консультативно-диагностической помощи в республиканской медицинской организации, региональная комиссия выдает </w:t>
      </w:r>
      <w:r>
        <w:rPr>
          <w:rFonts w:ascii="Times New Roman"/>
          <w:b w:val="false"/>
          <w:i w:val="false"/>
          <w:color w:val="000000"/>
          <w:sz w:val="28"/>
        </w:rPr>
        <w:t>направление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консультативно-диагностическую помощь, форма которого утверждена уполномоченным органом в области здравоохранения (форма № 021/у).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оказании пациенту в консультативно-диагностической помощи на республиканском уровне, региональная комиссия возвращает документы с приложением письменного мотивированного отказа в направившую медицинскую организацию.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отсутствии направления от врача первичной медико-санитарной помощи или другого профильного специалиста, а также по инициативе пациентов, консультативно-диагностическая помощь оказывается медицинскими организациями на платной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Врачу первичной медико-санитарной помощи или другому профильному специалисту, направившему пациента на консультацию, профильный специалист, оказавший консультативно-диагностическую помощь, представляет консультативно-диагностическое </w:t>
      </w:r>
      <w:r>
        <w:rPr>
          <w:rFonts w:ascii="Times New Roman"/>
          <w:b w:val="false"/>
          <w:i w:val="false"/>
          <w:color w:val="000000"/>
          <w:sz w:val="28"/>
        </w:rPr>
        <w:t>заключение</w:t>
      </w:r>
      <w:r>
        <w:rPr>
          <w:rFonts w:ascii="Times New Roman"/>
          <w:b w:val="false"/>
          <w:i w:val="false"/>
          <w:color w:val="000000"/>
          <w:sz w:val="28"/>
        </w:rPr>
        <w:t>, в котором указывает результаты проведенного обследования и лечения, а также рекомендации по дальнейшему ведению пациента (форма № 071/у).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Врач первичной медико-санитарной помощи или другой профильный специалист осуществляет дальнейшее наблюдение за пациентом после получения консультативно-диагностического заключения в соответствии с рекомендациями профильного специалиста, оказавшего консультативно-диагностическую помощь.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наличии показаний профильный специалист медицинской организации, осуществляющей консультативно-диагностическую помощь, направляет больного на стационарное лечение в порядке, утвержденном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Профильный специалист медицинской организации, осуществляющей консультативно-диагностическую помощь, при наличии показаний выдает или продлевает лист и (или) справку временной нетрудоспособности, а при наличии стойкой утраты трудоспособности дает рекомендации на оформление документов для направления на медико-социальную экспертизу.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Профильный специалист медицинской организации, осуществляющей консультативно-диагностическую помощь, обеспечивает ведение первичных медицинских </w:t>
      </w:r>
      <w:r>
        <w:rPr>
          <w:rFonts w:ascii="Times New Roman"/>
          <w:b w:val="false"/>
          <w:i w:val="false"/>
          <w:color w:val="000000"/>
          <w:sz w:val="28"/>
        </w:rPr>
        <w:t>документов</w:t>
      </w:r>
      <w:r>
        <w:rPr>
          <w:rFonts w:ascii="Times New Roman"/>
          <w:b w:val="false"/>
          <w:i w:val="false"/>
          <w:color w:val="000000"/>
          <w:sz w:val="28"/>
        </w:rPr>
        <w:t>, представление отчетов по формам, видам, в объеме, порядке и сроки, которые </w:t>
      </w:r>
      <w:r>
        <w:rPr>
          <w:rFonts w:ascii="Times New Roman"/>
          <w:b w:val="false"/>
          <w:i w:val="false"/>
          <w:color w:val="000000"/>
          <w:sz w:val="28"/>
        </w:rPr>
        <w:t>установлены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 в области здравоохранения и уполномоченным органом в области государственной статистики.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