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61151" w14:textId="ad611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оздоровления конкурентоспособных предприятий"</w:t>
      </w:r>
    </w:p>
    <w:p>
      <w:pPr>
        <w:spacing w:after="0"/>
        <w:ind w:left="0"/>
        <w:jc w:val="both"/>
      </w:pPr>
      <w:r>
        <w:rPr>
          <w:rFonts w:ascii="Times New Roman"/>
          <w:b w:val="false"/>
          <w:i w:val="false"/>
          <w:color w:val="000000"/>
          <w:sz w:val="28"/>
        </w:rPr>
        <w:t>Постановление Правительства Республики Казахстан от 21 ноября 2011 года № 1357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оздоровления конкурентоспособных предприятий».</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w:t>
      </w:r>
      <w:r>
        <w:br/>
      </w:r>
      <w:r>
        <w:rPr>
          <w:rFonts w:ascii="Times New Roman"/>
          <w:b/>
          <w:i w:val="false"/>
          <w:color w:val="000000"/>
        </w:rPr>
        <w:t>
в некоторые законодательные акты Республики Казахстан</w:t>
      </w:r>
      <w:r>
        <w:br/>
      </w:r>
      <w:r>
        <w:rPr>
          <w:rFonts w:ascii="Times New Roman"/>
          <w:b/>
          <w:i w:val="false"/>
          <w:color w:val="000000"/>
        </w:rPr>
        <w:t>
по вопросам оздоровления конкурентоспособных предприятий</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года):</w:t>
      </w:r>
      <w:r>
        <w:br/>
      </w:r>
      <w:r>
        <w:rPr>
          <w:rFonts w:ascii="Times New Roman"/>
          <w:b w:val="false"/>
          <w:i w:val="false"/>
          <w:color w:val="000000"/>
          <w:sz w:val="28"/>
        </w:rPr>
        <w:t>
      статью 54 изложить в следующей редакции:</w:t>
      </w:r>
      <w:r>
        <w:br/>
      </w:r>
      <w:r>
        <w:rPr>
          <w:rFonts w:ascii="Times New Roman"/>
          <w:b w:val="false"/>
          <w:i w:val="false"/>
          <w:color w:val="000000"/>
          <w:sz w:val="28"/>
        </w:rPr>
        <w:t>
      «Статья 54. Реабилитационные процедуры</w:t>
      </w:r>
      <w:r>
        <w:br/>
      </w:r>
      <w:r>
        <w:rPr>
          <w:rFonts w:ascii="Times New Roman"/>
          <w:b w:val="false"/>
          <w:i w:val="false"/>
          <w:color w:val="000000"/>
          <w:sz w:val="28"/>
        </w:rPr>
        <w:t>
      К неплатежеспособному должнику могут быть применены любые не противоречащие законодательству меры, направленные на восстановление его платежеспособности с целью предотвращения ликвидации.</w:t>
      </w:r>
      <w:r>
        <w:br/>
      </w:r>
      <w:r>
        <w:rPr>
          <w:rFonts w:ascii="Times New Roman"/>
          <w:b w:val="false"/>
          <w:i w:val="false"/>
          <w:color w:val="000000"/>
          <w:sz w:val="28"/>
        </w:rPr>
        <w:t>
      Указанные меры реализуются в рамках ускоренной реабилитационной процедуры, реабилитационной процедуры, порядок и сроки осуществления которых определяются законодательством о банкротстве.».</w:t>
      </w:r>
      <w:r>
        <w:br/>
      </w:r>
      <w:r>
        <w:rPr>
          <w:rFonts w:ascii="Times New Roman"/>
          <w:b w:val="false"/>
          <w:i w:val="false"/>
          <w:color w:val="000000"/>
          <w:sz w:val="28"/>
        </w:rPr>
        <w:t>
      2. В Гражданский процессуальный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6 августа 2011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миграции населения», опубликованный в газетах «Егемен Қазақстан» и «Казахстанская правда» 6 августа 2011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года):</w:t>
      </w:r>
      <w:r>
        <w:br/>
      </w:r>
      <w:r>
        <w:rPr>
          <w:rFonts w:ascii="Times New Roman"/>
          <w:b w:val="false"/>
          <w:i w:val="false"/>
          <w:color w:val="000000"/>
          <w:sz w:val="28"/>
        </w:rPr>
        <w:t>
      1) пункт 1 статьи 289 дополнить подпунктами 5-1), 5-2) следующего содержания:</w:t>
      </w:r>
      <w:r>
        <w:br/>
      </w:r>
      <w:r>
        <w:rPr>
          <w:rFonts w:ascii="Times New Roman"/>
          <w:b w:val="false"/>
          <w:i w:val="false"/>
          <w:color w:val="000000"/>
          <w:sz w:val="28"/>
        </w:rPr>
        <w:t>
      «5-1) о реабилитации юридических лиц;</w:t>
      </w:r>
      <w:r>
        <w:br/>
      </w:r>
      <w:r>
        <w:rPr>
          <w:rFonts w:ascii="Times New Roman"/>
          <w:b w:val="false"/>
          <w:i w:val="false"/>
          <w:color w:val="000000"/>
          <w:sz w:val="28"/>
        </w:rPr>
        <w:t>
      5-2) об ускоренной реабилитации юридических лиц;»;</w:t>
      </w:r>
      <w:r>
        <w:br/>
      </w:r>
      <w:r>
        <w:rPr>
          <w:rFonts w:ascii="Times New Roman"/>
          <w:b w:val="false"/>
          <w:i w:val="false"/>
          <w:color w:val="000000"/>
          <w:sz w:val="28"/>
        </w:rPr>
        <w:t>
      2) заголовок главы 35 изложить в следующей редакции:</w:t>
      </w:r>
      <w:r>
        <w:br/>
      </w:r>
      <w:r>
        <w:rPr>
          <w:rFonts w:ascii="Times New Roman"/>
          <w:b w:val="false"/>
          <w:i w:val="false"/>
          <w:color w:val="000000"/>
          <w:sz w:val="28"/>
        </w:rPr>
        <w:t>
      «Глава 35. Рассмотрение дел о банкротстве, ускоренной</w:t>
      </w:r>
      <w:r>
        <w:br/>
      </w:r>
      <w:r>
        <w:rPr>
          <w:rFonts w:ascii="Times New Roman"/>
          <w:b w:val="false"/>
          <w:i w:val="false"/>
          <w:color w:val="000000"/>
          <w:sz w:val="28"/>
        </w:rPr>
        <w:t>
                 реабилитации юридических лиц, реабилитации</w:t>
      </w:r>
      <w:r>
        <w:br/>
      </w:r>
      <w:r>
        <w:rPr>
          <w:rFonts w:ascii="Times New Roman"/>
          <w:b w:val="false"/>
          <w:i w:val="false"/>
          <w:color w:val="000000"/>
          <w:sz w:val="28"/>
        </w:rPr>
        <w:t>
                 юридических лиц»;</w:t>
      </w:r>
      <w:r>
        <w:br/>
      </w:r>
      <w:r>
        <w:rPr>
          <w:rFonts w:ascii="Times New Roman"/>
          <w:b w:val="false"/>
          <w:i w:val="false"/>
          <w:color w:val="000000"/>
          <w:sz w:val="28"/>
        </w:rPr>
        <w:t>
      3) статью 313 изложить в следующей редакции:</w:t>
      </w:r>
      <w:r>
        <w:br/>
      </w:r>
      <w:r>
        <w:rPr>
          <w:rFonts w:ascii="Times New Roman"/>
          <w:b w:val="false"/>
          <w:i w:val="false"/>
          <w:color w:val="000000"/>
          <w:sz w:val="28"/>
        </w:rPr>
        <w:t>
      «Статья 313. Рассмотрение дел о банкротстве, ускоренной</w:t>
      </w:r>
      <w:r>
        <w:br/>
      </w:r>
      <w:r>
        <w:rPr>
          <w:rFonts w:ascii="Times New Roman"/>
          <w:b w:val="false"/>
          <w:i w:val="false"/>
          <w:color w:val="000000"/>
          <w:sz w:val="28"/>
        </w:rPr>
        <w:t>
                   реабилитации юридических лиц, реабилитации</w:t>
      </w:r>
      <w:r>
        <w:br/>
      </w:r>
      <w:r>
        <w:rPr>
          <w:rFonts w:ascii="Times New Roman"/>
          <w:b w:val="false"/>
          <w:i w:val="false"/>
          <w:color w:val="000000"/>
          <w:sz w:val="28"/>
        </w:rPr>
        <w:t>
                   юридических лиц</w:t>
      </w:r>
      <w:r>
        <w:br/>
      </w:r>
      <w:r>
        <w:rPr>
          <w:rFonts w:ascii="Times New Roman"/>
          <w:b w:val="false"/>
          <w:i w:val="false"/>
          <w:color w:val="000000"/>
          <w:sz w:val="28"/>
        </w:rPr>
        <w:t>
      Дела о банкротстве, ускоренной реабилитации юридических лиц, реабилитации юридических лиц рассматриваются судом по общим правилам, предусмотренным настоящим Кодексом, с особенностями, установленными законодательством о банкротстве.».</w:t>
      </w:r>
      <w:r>
        <w:br/>
      </w: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22-І, 22-ІІ,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6 августа 2011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специальных экономических зон», опубликованный в газетах «Егемен Қазақстан» и «Казахстанская правда» 6 августа 2011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миграции населения», опубликованный в газетах «Егемен Қазақстан» и «Казахстанская правда» 6 августа 2011 года):</w:t>
      </w:r>
      <w:r>
        <w:br/>
      </w:r>
      <w:r>
        <w:rPr>
          <w:rFonts w:ascii="Times New Roman"/>
          <w:b w:val="false"/>
          <w:i w:val="false"/>
          <w:color w:val="000000"/>
          <w:sz w:val="28"/>
        </w:rPr>
        <w:t>
      1) подпункт 13) пункта 1 статьи 535 изложить в следующей редакции:</w:t>
      </w:r>
      <w:r>
        <w:br/>
      </w:r>
      <w:r>
        <w:rPr>
          <w:rFonts w:ascii="Times New Roman"/>
          <w:b w:val="false"/>
          <w:i w:val="false"/>
          <w:color w:val="000000"/>
          <w:sz w:val="28"/>
        </w:rPr>
        <w:t>
      «13) с заявлений о признании юридических лиц банкротами, о применении реабилитационной процедуры, о применении ускоренной реабилитационной процедуры - 500 процентов.»;</w:t>
      </w:r>
      <w:r>
        <w:br/>
      </w:r>
      <w:r>
        <w:rPr>
          <w:rFonts w:ascii="Times New Roman"/>
          <w:b w:val="false"/>
          <w:i w:val="false"/>
          <w:color w:val="000000"/>
          <w:sz w:val="28"/>
        </w:rPr>
        <w:t>
      2) подпункт 2) пункта 3-1 статьи 609 изложить в следующей редакции:</w:t>
      </w:r>
      <w:r>
        <w:br/>
      </w:r>
      <w:r>
        <w:rPr>
          <w:rFonts w:ascii="Times New Roman"/>
          <w:b w:val="false"/>
          <w:i w:val="false"/>
          <w:color w:val="000000"/>
          <w:sz w:val="28"/>
        </w:rPr>
        <w:t>
      «2) введения реабилитационной процедуры в отношении налогоплательщика - со дня вступления в силу решения суда о применении реабилитационной процедуры.</w:t>
      </w:r>
      <w:r>
        <w:br/>
      </w:r>
      <w:r>
        <w:rPr>
          <w:rFonts w:ascii="Times New Roman"/>
          <w:b w:val="false"/>
          <w:i w:val="false"/>
          <w:color w:val="000000"/>
          <w:sz w:val="28"/>
        </w:rPr>
        <w:t>
      При этом в отношении таких налогоплательщиков по налоговому обязательству, сумма которого не включена в реестр требований кредиторов в порядке, установленном законодательством Республики Казахстан о банкротстве, применяются способы обеспечения исполнения такого обязательства.»;</w:t>
      </w:r>
      <w:r>
        <w:br/>
      </w:r>
      <w:r>
        <w:rPr>
          <w:rFonts w:ascii="Times New Roman"/>
          <w:b w:val="false"/>
          <w:i w:val="false"/>
          <w:color w:val="000000"/>
          <w:sz w:val="28"/>
        </w:rPr>
        <w:t>
      3) подпункт 3) пункта 2 статьи 614 изложить в следующей редакции:</w:t>
      </w:r>
      <w:r>
        <w:br/>
      </w:r>
      <w:r>
        <w:rPr>
          <w:rFonts w:ascii="Times New Roman"/>
          <w:b w:val="false"/>
          <w:i w:val="false"/>
          <w:color w:val="000000"/>
          <w:sz w:val="28"/>
        </w:rPr>
        <w:t>
      «3) введения реабилитационной процедуры в отношении налогоплательщика - со дня вступления в силу решения суда о применении реабилитационной процедуры.</w:t>
      </w:r>
      <w:r>
        <w:br/>
      </w:r>
      <w:r>
        <w:rPr>
          <w:rFonts w:ascii="Times New Roman"/>
          <w:b w:val="false"/>
          <w:i w:val="false"/>
          <w:color w:val="000000"/>
          <w:sz w:val="28"/>
        </w:rPr>
        <w:t>
      При этом в отношении таких налогоплательщиков в случае возникновения налоговой задолженности, сумма которой не включена в реестр требований кредиторов в порядке, установленном законодательством Республики Казахстан о банкротстве, применяются меры принудительного взыскания такой задолженности.».</w:t>
      </w:r>
      <w:r>
        <w:br/>
      </w: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января 1997 года «О банкротстве» (Ведомости Парламента Республики Казахстан, 1997 г., № 1-2, ст. 7; № 13-14, ст. 205; 1998 г., № 14, ст. 198; № 17-18, ст. 225; 2000 г., № 22, ст. 408; 2001 г., № 8, ст. 52; № 17-18, ст. 240; № 24, ст. 338; 2002 г., № 17, ст. 155; 2003 г., № 4, ст. 26; № 11, ст. 67; 2004 г., № 6, ст. 42; № 23, ст. 142; 2005 г., № 14, ст. 57; 2006 г., № 1, ст. 4; № 3, ст. 22; № 4, ст. 24; № 13, ст. 86; № 15, ст. 95; 2007 г., № 1, ст. 4; № 2, ст. 14, 18, № 9, ст. 67; 2008 г., № 13-14, ст. 58; № 23, ст. 114; № 24, ст. 129; 2009 г., № 2-3, ст. 18; № 18, ст. 84; 2010 г., № 5, ст. 23; № 7, ст. 28; 2011 г., № 1, ст. 2, 9; № 5, ст. 43; № 11, ст.102; № 12, ст. 111):</w:t>
      </w:r>
      <w:r>
        <w:br/>
      </w:r>
      <w:r>
        <w:rPr>
          <w:rFonts w:ascii="Times New Roman"/>
          <w:b w:val="false"/>
          <w:i w:val="false"/>
          <w:color w:val="000000"/>
          <w:sz w:val="28"/>
        </w:rPr>
        <w:t>
      1) преамбулу изложить в следующей редакции:</w:t>
      </w:r>
      <w:r>
        <w:br/>
      </w:r>
      <w:r>
        <w:rPr>
          <w:rFonts w:ascii="Times New Roman"/>
          <w:b w:val="false"/>
          <w:i w:val="false"/>
          <w:color w:val="000000"/>
          <w:sz w:val="28"/>
        </w:rPr>
        <w:t>
      «Настоящий Закон определяет условия и порядок проведения процедур ускоренной реабилитации, реабилитации, признания должника банкротом и его ликвидации, а также процедуры внешнего наблюдения.»;</w:t>
      </w:r>
      <w:r>
        <w:br/>
      </w:r>
      <w:r>
        <w:rPr>
          <w:rFonts w:ascii="Times New Roman"/>
          <w:b w:val="false"/>
          <w:i w:val="false"/>
          <w:color w:val="000000"/>
          <w:sz w:val="28"/>
        </w:rPr>
        <w:t>
      2) в статье 1:</w:t>
      </w:r>
      <w:r>
        <w:br/>
      </w:r>
      <w:r>
        <w:rPr>
          <w:rFonts w:ascii="Times New Roman"/>
          <w:b w:val="false"/>
          <w:i w:val="false"/>
          <w:color w:val="000000"/>
          <w:sz w:val="28"/>
        </w:rPr>
        <w:t>
      подпункты 4) и 8) изложить в следующей редакции:</w:t>
      </w:r>
      <w:r>
        <w:br/>
      </w:r>
      <w:r>
        <w:rPr>
          <w:rFonts w:ascii="Times New Roman"/>
          <w:b w:val="false"/>
          <w:i w:val="false"/>
          <w:color w:val="000000"/>
          <w:sz w:val="28"/>
        </w:rPr>
        <w:t>
      «4) административные расходы – признанные кредиторами в установленном настоящим Законом порядке расходы, связанные с инициированием и проведением процедуры внешнего наблюдения, ускоренной реабилитационной процедуры, реабилитационной процедуры, процедуры конкурсного производства, процедуры ликвидации должника без возбуждения конкурсного производства, включая затраты по оплате услуг привлекаемых специалистов, суммы текущих выплат реабилитационному и конкурсному управляющим, а также администратору внешнего наблюдения, обязанность по уплате которых возникла с момента и в течение периода после возбуждения дела о банкротстве, реабилитации, ускоренной реабилитации или процедуре внешнего наблюдения.</w:t>
      </w:r>
      <w:r>
        <w:br/>
      </w:r>
      <w:r>
        <w:rPr>
          <w:rFonts w:ascii="Times New Roman"/>
          <w:b w:val="false"/>
          <w:i w:val="false"/>
          <w:color w:val="000000"/>
          <w:sz w:val="28"/>
        </w:rPr>
        <w:t>
      К административным расходам также относятся налоги и другие обязательные платежи в бюджет, исчисленные налогоплательщиком согласно налоговой отчетности, начисленные органом налоговой службы по результатам налоговых проверок, за налоговые периоды, следующие за налоговым периодом, в котором применена ускоренная реабилитационная процедура, реабилитационная процедура, процедура конкурсного производства;»;</w:t>
      </w:r>
      <w:r>
        <w:br/>
      </w:r>
      <w:r>
        <w:rPr>
          <w:rFonts w:ascii="Times New Roman"/>
          <w:b w:val="false"/>
          <w:i w:val="false"/>
          <w:color w:val="000000"/>
          <w:sz w:val="28"/>
        </w:rPr>
        <w:t>
      «8) должник – индивидуальный предприниматель или юридическое лицо, неплатежеспособность или несостоятельность которого является основанием применения к нему процедур, предусмотренных настоящим Законом;»;</w:t>
      </w:r>
      <w:r>
        <w:br/>
      </w:r>
      <w:r>
        <w:rPr>
          <w:rFonts w:ascii="Times New Roman"/>
          <w:b w:val="false"/>
          <w:i w:val="false"/>
          <w:color w:val="000000"/>
          <w:sz w:val="28"/>
        </w:rPr>
        <w:t>
      дополнить подпунктами 9-1), 9-2), 11-1), 21-1), 23-1) и 25-1) следующего содержания:</w:t>
      </w:r>
      <w:r>
        <w:br/>
      </w:r>
      <w:r>
        <w:rPr>
          <w:rFonts w:ascii="Times New Roman"/>
          <w:b w:val="false"/>
          <w:i w:val="false"/>
          <w:color w:val="000000"/>
          <w:sz w:val="28"/>
        </w:rPr>
        <w:t>
      «9-1) группа однородных кредиторов – группа кредиторов, имеющих идентичные требования к должнику и не обладающих друг перед другом преимуществом в получении их удовлетворения.</w:t>
      </w:r>
      <w:r>
        <w:br/>
      </w:r>
      <w:r>
        <w:rPr>
          <w:rFonts w:ascii="Times New Roman"/>
          <w:b w:val="false"/>
          <w:i w:val="false"/>
          <w:color w:val="000000"/>
          <w:sz w:val="28"/>
        </w:rPr>
        <w:t>
      Группы однородных кредиторов могут составлять:</w:t>
      </w:r>
      <w:r>
        <w:br/>
      </w:r>
      <w:r>
        <w:rPr>
          <w:rFonts w:ascii="Times New Roman"/>
          <w:b w:val="false"/>
          <w:i w:val="false"/>
          <w:color w:val="000000"/>
          <w:sz w:val="28"/>
        </w:rPr>
        <w:t>
      кредиторы по требованиям о возмещении вреда жизни или здоровью;</w:t>
      </w:r>
      <w:r>
        <w:br/>
      </w:r>
      <w:r>
        <w:rPr>
          <w:rFonts w:ascii="Times New Roman"/>
          <w:b w:val="false"/>
          <w:i w:val="false"/>
          <w:color w:val="000000"/>
          <w:sz w:val="28"/>
        </w:rPr>
        <w:t>
      кредиторы по оплате труда и выплате компенсаций по трудовым договорам, а также задолженностей по социальным отчислениям в Государственный фонд социального страхования и удержанным из заработной платы обязательным пенсионным взносам;</w:t>
      </w:r>
      <w:r>
        <w:br/>
      </w:r>
      <w:r>
        <w:rPr>
          <w:rFonts w:ascii="Times New Roman"/>
          <w:b w:val="false"/>
          <w:i w:val="false"/>
          <w:color w:val="000000"/>
          <w:sz w:val="28"/>
        </w:rPr>
        <w:t>
      кредиторы по обязательствам, обеспеченным залогом;</w:t>
      </w:r>
      <w:r>
        <w:br/>
      </w:r>
      <w:r>
        <w:rPr>
          <w:rFonts w:ascii="Times New Roman"/>
          <w:b w:val="false"/>
          <w:i w:val="false"/>
          <w:color w:val="000000"/>
          <w:sz w:val="28"/>
        </w:rPr>
        <w:t>
      кредиторы по налогам и другим обязательным платежам в бюджет;</w:t>
      </w:r>
      <w:r>
        <w:br/>
      </w:r>
      <w:r>
        <w:rPr>
          <w:rFonts w:ascii="Times New Roman"/>
          <w:b w:val="false"/>
          <w:i w:val="false"/>
          <w:color w:val="000000"/>
          <w:sz w:val="28"/>
        </w:rPr>
        <w:t>
      кредиторы по требованиям, вытекающим из договоров поставки товаров, работ и услуг;</w:t>
      </w:r>
      <w:r>
        <w:br/>
      </w:r>
      <w:r>
        <w:rPr>
          <w:rFonts w:ascii="Times New Roman"/>
          <w:b w:val="false"/>
          <w:i w:val="false"/>
          <w:color w:val="000000"/>
          <w:sz w:val="28"/>
        </w:rPr>
        <w:t>
      кредиторы – финансовые организации по требованиям, вытекающим из</w:t>
      </w:r>
      <w:r>
        <w:br/>
      </w:r>
      <w:r>
        <w:rPr>
          <w:rFonts w:ascii="Times New Roman"/>
          <w:b w:val="false"/>
          <w:i w:val="false"/>
          <w:color w:val="000000"/>
          <w:sz w:val="28"/>
        </w:rPr>
        <w:t>
      договоров на получение кредита (микрокредита), необеспеченным залогом;</w:t>
      </w:r>
      <w:r>
        <w:br/>
      </w:r>
      <w:r>
        <w:rPr>
          <w:rFonts w:ascii="Times New Roman"/>
          <w:b w:val="false"/>
          <w:i w:val="false"/>
          <w:color w:val="000000"/>
          <w:sz w:val="28"/>
        </w:rPr>
        <w:t>
      9-2) обычные коммерческие операции – действия, связанные с оборотом товаров, работ, услуг, производимые в целях поддержания повседневного функционирования должника, которые носят регулярный характер;»;</w:t>
      </w:r>
      <w:r>
        <w:br/>
      </w:r>
      <w:r>
        <w:rPr>
          <w:rFonts w:ascii="Times New Roman"/>
          <w:b w:val="false"/>
          <w:i w:val="false"/>
          <w:color w:val="000000"/>
          <w:sz w:val="28"/>
        </w:rPr>
        <w:t>
      «11-1) ускоренная реабилитационная процедура – судебная процедура, применяемая к должнику на основании плана реабилитации, согласованного с кредиторами в досудебном порядке;»;</w:t>
      </w:r>
      <w:r>
        <w:br/>
      </w:r>
      <w:r>
        <w:rPr>
          <w:rFonts w:ascii="Times New Roman"/>
          <w:b w:val="false"/>
          <w:i w:val="false"/>
          <w:color w:val="000000"/>
          <w:sz w:val="28"/>
        </w:rPr>
        <w:t>
      «21-1) план реабилитации – любой разработанный план финансового оздоровления должника, содержащий конкретные мероприятия по восстановлению его платежеспособности, а также график погашения задолженности перед кредиторами;»;</w:t>
      </w:r>
      <w:r>
        <w:br/>
      </w:r>
      <w:r>
        <w:rPr>
          <w:rFonts w:ascii="Times New Roman"/>
          <w:b w:val="false"/>
          <w:i w:val="false"/>
          <w:color w:val="000000"/>
          <w:sz w:val="28"/>
        </w:rPr>
        <w:t>
      «23-1) меры государственной поддержки – применяемые в отношении организации меры, направленные на финансовое оздоровление, в порядке, определенном Правительством Республики Казахстан;»;</w:t>
      </w:r>
      <w:r>
        <w:br/>
      </w:r>
      <w:r>
        <w:rPr>
          <w:rFonts w:ascii="Times New Roman"/>
          <w:b w:val="false"/>
          <w:i w:val="false"/>
          <w:color w:val="000000"/>
          <w:sz w:val="28"/>
        </w:rPr>
        <w:t>
      «25-1) заочное голосование – способ голосования, при котором член комитета кредиторов, участник собрания кредиторов, находящийся во время заседания комитета кредиторов, собрания кредиторов вне места его проведения, вправе проголосовать письменно по рассматриваемому вопросу (вопросам) посредством обмена письмами, факсимильными или электронными сообщениями, или с использованием иных средств связи, обеспечивающих аутентичность передаваемых сообщений;»;</w:t>
      </w:r>
      <w:r>
        <w:br/>
      </w:r>
      <w:r>
        <w:rPr>
          <w:rFonts w:ascii="Times New Roman"/>
          <w:b w:val="false"/>
          <w:i w:val="false"/>
          <w:color w:val="000000"/>
          <w:sz w:val="28"/>
        </w:rPr>
        <w:t>
      3) в статье 2:</w:t>
      </w:r>
      <w:r>
        <w:br/>
      </w:r>
      <w:r>
        <w:rPr>
          <w:rFonts w:ascii="Times New Roman"/>
          <w:b w:val="false"/>
          <w:i w:val="false"/>
          <w:color w:val="000000"/>
          <w:sz w:val="28"/>
        </w:rPr>
        <w:t>
      части первую и вторую пункта 1 изложить в следующей редакции:</w:t>
      </w:r>
      <w:r>
        <w:br/>
      </w:r>
      <w:r>
        <w:rPr>
          <w:rFonts w:ascii="Times New Roman"/>
          <w:b w:val="false"/>
          <w:i w:val="false"/>
          <w:color w:val="000000"/>
          <w:sz w:val="28"/>
        </w:rPr>
        <w:t>
      «1. Настоящий Закон применяется к делам о банкротстве, ускоренной реабилитации юридических лиц, реабилитации юридических лиц, кроме казенных предприятий и учреждений, пенсионных фондов, банков, страховых (перестраховочных) организаций.</w:t>
      </w:r>
      <w:r>
        <w:br/>
      </w:r>
      <w:r>
        <w:rPr>
          <w:rFonts w:ascii="Times New Roman"/>
          <w:b w:val="false"/>
          <w:i w:val="false"/>
          <w:color w:val="000000"/>
          <w:sz w:val="28"/>
        </w:rPr>
        <w:t>
      Особенности применения предусмотренных настоящим Законом процедур банкротства или реабилитации в отношении организаций с непрерывным циклом производства, а также организаций, являющихся субъектами естественной монополии или субъектами рынка, занимающих доминирующее (монопольное) положение на товарном рынке, могут быть установлены законодательством Республики Казахстан.»;</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Дела о банкротстве, реабилитации или ускоренной реабилитации рассматриваются судом по общим правилам гражданского судопроизводства с особенностями, установленными настоящим Законом.»;</w:t>
      </w:r>
      <w:r>
        <w:br/>
      </w:r>
      <w:r>
        <w:rPr>
          <w:rFonts w:ascii="Times New Roman"/>
          <w:b w:val="false"/>
          <w:i w:val="false"/>
          <w:color w:val="000000"/>
          <w:sz w:val="28"/>
        </w:rPr>
        <w:t>
      4) статью 4 изложить в следующей редакции:</w:t>
      </w:r>
      <w:r>
        <w:br/>
      </w:r>
      <w:r>
        <w:rPr>
          <w:rFonts w:ascii="Times New Roman"/>
          <w:b w:val="false"/>
          <w:i w:val="false"/>
          <w:color w:val="000000"/>
          <w:sz w:val="28"/>
        </w:rPr>
        <w:t>
      «Статья 4. Основания применения процедур банкротства или</w:t>
      </w:r>
      <w:r>
        <w:br/>
      </w:r>
      <w:r>
        <w:rPr>
          <w:rFonts w:ascii="Times New Roman"/>
          <w:b w:val="false"/>
          <w:i w:val="false"/>
          <w:color w:val="000000"/>
          <w:sz w:val="28"/>
        </w:rPr>
        <w:t>
                 реабилитации</w:t>
      </w:r>
      <w:r>
        <w:br/>
      </w:r>
      <w:r>
        <w:rPr>
          <w:rFonts w:ascii="Times New Roman"/>
          <w:b w:val="false"/>
          <w:i w:val="false"/>
          <w:color w:val="000000"/>
          <w:sz w:val="28"/>
        </w:rPr>
        <w:t>
      1. Основанием для обращения кредитора с заявлением в суд о признании должника банкротом является неплатежеспособность должника.</w:t>
      </w:r>
      <w:r>
        <w:br/>
      </w:r>
      <w:r>
        <w:rPr>
          <w:rFonts w:ascii="Times New Roman"/>
          <w:b w:val="false"/>
          <w:i w:val="false"/>
          <w:color w:val="000000"/>
          <w:sz w:val="28"/>
        </w:rPr>
        <w:t>
      Должник считается неплатежеспособным, если он не исполнил обязательство в течение трех месяцев с момента наступления срока его исполнения.</w:t>
      </w:r>
      <w:r>
        <w:br/>
      </w:r>
      <w:r>
        <w:rPr>
          <w:rFonts w:ascii="Times New Roman"/>
          <w:b w:val="false"/>
          <w:i w:val="false"/>
          <w:color w:val="000000"/>
          <w:sz w:val="28"/>
        </w:rPr>
        <w:t>
      2. Основанием для обращения должника с заявлением в суд о признании его банкротом является его неплатежеспособность при отсутствии возможности ее восстановления.</w:t>
      </w:r>
      <w:r>
        <w:br/>
      </w:r>
      <w:r>
        <w:rPr>
          <w:rFonts w:ascii="Times New Roman"/>
          <w:b w:val="false"/>
          <w:i w:val="false"/>
          <w:color w:val="000000"/>
          <w:sz w:val="28"/>
        </w:rPr>
        <w:t>
      3. Основанием для обращения должника с заявлением в суд о применении реабилитационной процедуры является его неплатежеспособность или угроза неплатежеспособности, когда должник будет не в состоянии исполнить денежные обязательства при наступлении срока их исполнения в ближайшие двенадцать месяцев, при наличии возможности ее восстановления.»;</w:t>
      </w:r>
      <w:r>
        <w:br/>
      </w:r>
      <w:r>
        <w:rPr>
          <w:rFonts w:ascii="Times New Roman"/>
          <w:b w:val="false"/>
          <w:i w:val="false"/>
          <w:color w:val="000000"/>
          <w:sz w:val="28"/>
        </w:rPr>
        <w:t>
      5) в статье 6:</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Реабилитационный управляющий, участник санации обязаны, включая случаи подачи ходатайства кредитором (кредиторами) или уполномоченным органом, подать заявление в суд о признании сделок недействительными, а также о возврате имущества, переданного должником, в том числе в аренду или в обеспечение исполнения по ранее заключенным сделкам, за период в течение трех лет до возбуждения дела о реабилитации, от лиц, получивших это имущество безвозмездно, по ценам ниже рыночных либо без наличия оснований в ущерб интересам кредиторов.»;</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Конкурсный управляющий обязан, включая случаи подачи ходатайства кредитором (кредиторами) или уполномоченным органом, подать заявление в суд о признании сделок недействительными, а также о возврате имущества, за период в течение трех лет до возбуждения дела о банкротстве или о реабилитации, от лиц, получивших это имущество безвозмездно, по ценам ниже рыночных либо без наличия оснований в ущерб интересам кредиторов.»;</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Конкурсный и реабилитационный управляющие, участник санации обязаны, включая случаи подачи ходатайства кредитором (кредиторами) или уполномоченным органом, потребовать возврата имущества должника в судебном порядке, переданного им за период до трех лет до возбуждения дела о банкротстве или о реабилитации, от кредиторов, обязательства перед которыми были исполнены до наступления срока их исполнения в ущерб интересам других кредиторов. В этом случае права кредиторов обеспечиваются по правилам настоящего Закона.»;</w:t>
      </w:r>
      <w:r>
        <w:br/>
      </w:r>
      <w:r>
        <w:rPr>
          <w:rFonts w:ascii="Times New Roman"/>
          <w:b w:val="false"/>
          <w:i w:val="false"/>
          <w:color w:val="000000"/>
          <w:sz w:val="28"/>
        </w:rPr>
        <w:t>
      6) в статье 9:</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Для достижения целей осуществления реабилитационной процедуры или конкурсного (ликвидационного) производства на период их проведения все органы несостоятельного должника отстраняются от управления им, и полномочия по управлению имуществом и делами должника передаются реабилитационному либо конкурсному управляющему (ликвидатору).</w:t>
      </w:r>
      <w:r>
        <w:br/>
      </w:r>
      <w:r>
        <w:rPr>
          <w:rFonts w:ascii="Times New Roman"/>
          <w:b w:val="false"/>
          <w:i w:val="false"/>
          <w:color w:val="000000"/>
          <w:sz w:val="28"/>
        </w:rPr>
        <w:t>
      Реабилитационный и конкурсный управляющие (ликвидатор) выступают в качестве единственного уполномоченного органа управления должника.</w:t>
      </w:r>
      <w:r>
        <w:br/>
      </w:r>
      <w:r>
        <w:rPr>
          <w:rFonts w:ascii="Times New Roman"/>
          <w:b w:val="false"/>
          <w:i w:val="false"/>
          <w:color w:val="000000"/>
          <w:sz w:val="28"/>
        </w:rPr>
        <w:t>
      Положения настоящего пункта не распространяются на случаи, предусмотренные пунктом 1 статьи 9-1 настоящего Закона.»;</w:t>
      </w:r>
      <w:r>
        <w:br/>
      </w:r>
      <w:r>
        <w:rPr>
          <w:rFonts w:ascii="Times New Roman"/>
          <w:b w:val="false"/>
          <w:i w:val="false"/>
          <w:color w:val="000000"/>
          <w:sz w:val="28"/>
        </w:rPr>
        <w:t>
      пункт 1-1 исключить;</w:t>
      </w:r>
      <w:r>
        <w:br/>
      </w:r>
      <w:r>
        <w:rPr>
          <w:rFonts w:ascii="Times New Roman"/>
          <w:b w:val="false"/>
          <w:i w:val="false"/>
          <w:color w:val="000000"/>
          <w:sz w:val="28"/>
        </w:rPr>
        <w:t>
      7) дополнить статьей 9-1 следующего содержания:</w:t>
      </w:r>
      <w:r>
        <w:br/>
      </w:r>
      <w:r>
        <w:rPr>
          <w:rFonts w:ascii="Times New Roman"/>
          <w:b w:val="false"/>
          <w:i w:val="false"/>
          <w:color w:val="000000"/>
          <w:sz w:val="28"/>
        </w:rPr>
        <w:t>
      «Статья 9-1. Управление имуществом и делами должника в</w:t>
      </w:r>
      <w:r>
        <w:br/>
      </w:r>
      <w:r>
        <w:rPr>
          <w:rFonts w:ascii="Times New Roman"/>
          <w:b w:val="false"/>
          <w:i w:val="false"/>
          <w:color w:val="000000"/>
          <w:sz w:val="28"/>
        </w:rPr>
        <w:t>
                   реабилитационной процедуре</w:t>
      </w:r>
      <w:r>
        <w:br/>
      </w:r>
      <w:r>
        <w:rPr>
          <w:rFonts w:ascii="Times New Roman"/>
          <w:b w:val="false"/>
          <w:i w:val="false"/>
          <w:color w:val="000000"/>
          <w:sz w:val="28"/>
        </w:rPr>
        <w:t>
      1. По заявлению собственника имущества должника (уполномоченного им органа), учредителей (участников), с согласия собрания кредиторов, суд сохраняет право управления имуществом и делами должника с момента утверждения плана реабилитации за собственником имущества должника, учредителями (участниками).</w:t>
      </w:r>
      <w:r>
        <w:br/>
      </w:r>
      <w:r>
        <w:rPr>
          <w:rFonts w:ascii="Times New Roman"/>
          <w:b w:val="false"/>
          <w:i w:val="false"/>
          <w:color w:val="000000"/>
          <w:sz w:val="28"/>
        </w:rPr>
        <w:t>
      Заявление о сохранении права управления имуществом и делами должника с приложением решения собрания кредиторов направляется в суд одновременно с представлением плана реабилитации.</w:t>
      </w:r>
      <w:r>
        <w:br/>
      </w:r>
      <w:r>
        <w:rPr>
          <w:rFonts w:ascii="Times New Roman"/>
          <w:b w:val="false"/>
          <w:i w:val="false"/>
          <w:color w:val="000000"/>
          <w:sz w:val="28"/>
        </w:rPr>
        <w:t>
      При отсутствии заявления о сохранении права управления имуществом и делами должника за собственником имущества должника, учредителями (участниками), или ходатайства о назначении реабилитационным управляющим руководителя должника, собрание кредиторов обязано до вступления определения суда об утверждении плана реабилитации в законную силу представить свою кандидатуру реабилитационного управляющего в уполномоченный орган, из числа лиц, состоящих на учете в уполномоченном органе.</w:t>
      </w:r>
      <w:r>
        <w:br/>
      </w:r>
      <w:r>
        <w:rPr>
          <w:rFonts w:ascii="Times New Roman"/>
          <w:b w:val="false"/>
          <w:i w:val="false"/>
          <w:color w:val="000000"/>
          <w:sz w:val="28"/>
        </w:rPr>
        <w:t>
      Собрание кредиторов также обязано представить кандидатуру реабилитационного управляющего в случае отстранения собственника имущества должника, учредителей (участников) от управления имуществом и делами должника.</w:t>
      </w:r>
      <w:r>
        <w:br/>
      </w:r>
      <w:r>
        <w:rPr>
          <w:rFonts w:ascii="Times New Roman"/>
          <w:b w:val="false"/>
          <w:i w:val="false"/>
          <w:color w:val="000000"/>
          <w:sz w:val="28"/>
        </w:rPr>
        <w:t>
      В случаях, когда право управления имуществом и делами должника остается за собственником имущества должника, учредителями (участниками), на органы должника распространяются полномочия, в пределах установленной законодательством компетенции и ответственность, предусмотренные настоящим Законом для реабилитационного управляющего, за исключением подпунктов 1), 2), 3) пункта 1 статьи 51 настоящего Закона.</w:t>
      </w:r>
      <w:r>
        <w:br/>
      </w:r>
      <w:r>
        <w:rPr>
          <w:rFonts w:ascii="Times New Roman"/>
          <w:b w:val="false"/>
          <w:i w:val="false"/>
          <w:color w:val="000000"/>
          <w:sz w:val="28"/>
        </w:rPr>
        <w:t>
      Собственник имущества должника (уполномоченный им орган), учредители (участники) обязаны произвести смену членов органов управления должника по решению собрания кредиторов, в случае нарушений органом обязанностей, предусмотренных настоящим Законом, выявленных кредитором (кредиторами).</w:t>
      </w:r>
      <w:r>
        <w:br/>
      </w:r>
      <w:r>
        <w:rPr>
          <w:rFonts w:ascii="Times New Roman"/>
          <w:b w:val="false"/>
          <w:i w:val="false"/>
          <w:color w:val="000000"/>
          <w:sz w:val="28"/>
        </w:rPr>
        <w:t>
      2. При выборе кандидатуры реабилитационного управляющего, рекомендации в отношении лиц, состоящих на учете в уполномоченном органе, могут быть получены собранием кредиторов в профессиональных объединениях лиц, осуществляющих деятельность по управлению имуществом и делами несостоятельного должника.</w:t>
      </w:r>
      <w:r>
        <w:br/>
      </w:r>
      <w:r>
        <w:rPr>
          <w:rFonts w:ascii="Times New Roman"/>
          <w:b w:val="false"/>
          <w:i w:val="false"/>
          <w:color w:val="000000"/>
          <w:sz w:val="28"/>
        </w:rPr>
        <w:t>
      3. Уполномоченный орган обязан назначить реабилитационным управляющим представленную собранием кредиторов кандидатуру.</w:t>
      </w:r>
      <w:r>
        <w:br/>
      </w:r>
      <w:r>
        <w:rPr>
          <w:rFonts w:ascii="Times New Roman"/>
          <w:b w:val="false"/>
          <w:i w:val="false"/>
          <w:color w:val="000000"/>
          <w:sz w:val="28"/>
        </w:rPr>
        <w:t>
      4. В случаях неисполнения графика погашения кредиторской задолженности сроком более трех месяцев и (или) выявления нарушений настоящего Закона, включая выявленные уполномоченным органом, собственник имущества должника, учредители (участники), за которыми сохранено право управления имуществом и делами должника, отстраняются судом от управления по заявлению лица, уполномоченного собранием кредиторов или уполномоченного органа в течение пятнадцати дней со дня поступления заявления.</w:t>
      </w:r>
      <w:r>
        <w:br/>
      </w:r>
      <w:r>
        <w:rPr>
          <w:rFonts w:ascii="Times New Roman"/>
          <w:b w:val="false"/>
          <w:i w:val="false"/>
          <w:color w:val="000000"/>
          <w:sz w:val="28"/>
        </w:rPr>
        <w:t>
      В определении суда должны содержаться указания:</w:t>
      </w:r>
      <w:r>
        <w:br/>
      </w:r>
      <w:r>
        <w:rPr>
          <w:rFonts w:ascii="Times New Roman"/>
          <w:b w:val="false"/>
          <w:i w:val="false"/>
          <w:color w:val="000000"/>
          <w:sz w:val="28"/>
        </w:rPr>
        <w:t>
      о поручении уполномоченному органу в пятидневный срок со дня вступления определения в законную силу назначить реабилитационного управляющего;</w:t>
      </w:r>
      <w:r>
        <w:br/>
      </w:r>
      <w:r>
        <w:rPr>
          <w:rFonts w:ascii="Times New Roman"/>
          <w:b w:val="false"/>
          <w:i w:val="false"/>
          <w:color w:val="000000"/>
          <w:sz w:val="28"/>
        </w:rPr>
        <w:t>
      о передаче должником учетной документации, учредительных, а также правоустанавливающих документов на имущество должника, печатей и штампов.»;</w:t>
      </w:r>
      <w:r>
        <w:br/>
      </w:r>
      <w:r>
        <w:rPr>
          <w:rFonts w:ascii="Times New Roman"/>
          <w:b w:val="false"/>
          <w:i w:val="false"/>
          <w:color w:val="000000"/>
          <w:sz w:val="28"/>
        </w:rPr>
        <w:t>
      8) пункт 3 статьи 10 изложить в следующей редакции:</w:t>
      </w:r>
      <w:r>
        <w:br/>
      </w:r>
      <w:r>
        <w:rPr>
          <w:rFonts w:ascii="Times New Roman"/>
          <w:b w:val="false"/>
          <w:i w:val="false"/>
          <w:color w:val="000000"/>
          <w:sz w:val="28"/>
        </w:rPr>
        <w:t>
      «3. Признание требований кредиторов обоснованными после введения процедуры реабилитации или банкротства осуществляется соответственно реабилитационным либо конкурсным управляющими.»;</w:t>
      </w:r>
      <w:r>
        <w:br/>
      </w:r>
      <w:r>
        <w:rPr>
          <w:rFonts w:ascii="Times New Roman"/>
          <w:b w:val="false"/>
          <w:i w:val="false"/>
          <w:color w:val="000000"/>
          <w:sz w:val="28"/>
        </w:rPr>
        <w:t>
      9) в статье 10-2:</w:t>
      </w:r>
      <w:r>
        <w:br/>
      </w:r>
      <w:r>
        <w:rPr>
          <w:rFonts w:ascii="Times New Roman"/>
          <w:b w:val="false"/>
          <w:i w:val="false"/>
          <w:color w:val="000000"/>
          <w:sz w:val="28"/>
        </w:rPr>
        <w:t>
      подпункты 2), 5), 6), 7), 8), 11) и 17) исключить;</w:t>
      </w:r>
      <w:r>
        <w:br/>
      </w:r>
      <w:r>
        <w:rPr>
          <w:rFonts w:ascii="Times New Roman"/>
          <w:b w:val="false"/>
          <w:i w:val="false"/>
          <w:color w:val="000000"/>
          <w:sz w:val="28"/>
        </w:rPr>
        <w:t>
      подпункты 10), 12), 13) и 27) изложить в следующей редакции:</w:t>
      </w:r>
      <w:r>
        <w:br/>
      </w:r>
      <w:r>
        <w:rPr>
          <w:rFonts w:ascii="Times New Roman"/>
          <w:b w:val="false"/>
          <w:i w:val="false"/>
          <w:color w:val="000000"/>
          <w:sz w:val="28"/>
        </w:rPr>
        <w:t>
      «10) согласовывает заключительные отчеты конкурсного управляющего и администратора внешнего наблюдения;»;</w:t>
      </w:r>
      <w:r>
        <w:br/>
      </w:r>
      <w:r>
        <w:rPr>
          <w:rFonts w:ascii="Times New Roman"/>
          <w:b w:val="false"/>
          <w:i w:val="false"/>
          <w:color w:val="000000"/>
          <w:sz w:val="28"/>
        </w:rPr>
        <w:t>
      «12) утверждает формы заключительного отчета администратора внешнего наблюдения, реабилитационного и конкурсного управляющих, а также порядок согласования заключительного отчета администратора внешнего наблюдения и конкурсного управляющего;</w:t>
      </w:r>
      <w:r>
        <w:br/>
      </w:r>
      <w:r>
        <w:rPr>
          <w:rFonts w:ascii="Times New Roman"/>
          <w:b w:val="false"/>
          <w:i w:val="false"/>
          <w:color w:val="000000"/>
          <w:sz w:val="28"/>
        </w:rPr>
        <w:t>
      13) утверждает состав комитета кредиторов при конкурсном производстве, а также при процедуре внешнего наблюдения;»;</w:t>
      </w:r>
      <w:r>
        <w:br/>
      </w:r>
      <w:r>
        <w:rPr>
          <w:rFonts w:ascii="Times New Roman"/>
          <w:b w:val="false"/>
          <w:i w:val="false"/>
          <w:color w:val="000000"/>
          <w:sz w:val="28"/>
        </w:rPr>
        <w:t>
      «27) оспаривает в суде решения и действия администратора внешнего наблюдения, конкурсного и реабилитационного управляющего в случае выявления нарушений настоящего Закона;»;</w:t>
      </w:r>
      <w:r>
        <w:br/>
      </w:r>
      <w:r>
        <w:rPr>
          <w:rFonts w:ascii="Times New Roman"/>
          <w:b w:val="false"/>
          <w:i w:val="false"/>
          <w:color w:val="000000"/>
          <w:sz w:val="28"/>
        </w:rPr>
        <w:t>
      10) статьи 11, 13 и 14 изложить в следующей редакции:</w:t>
      </w:r>
      <w:r>
        <w:br/>
      </w:r>
      <w:r>
        <w:rPr>
          <w:rFonts w:ascii="Times New Roman"/>
          <w:b w:val="false"/>
          <w:i w:val="false"/>
          <w:color w:val="000000"/>
          <w:sz w:val="28"/>
        </w:rPr>
        <w:t>
      «Статья 11. Формирование комитета кредиторов</w:t>
      </w:r>
      <w:r>
        <w:br/>
      </w:r>
      <w:r>
        <w:rPr>
          <w:rFonts w:ascii="Times New Roman"/>
          <w:b w:val="false"/>
          <w:i w:val="false"/>
          <w:color w:val="000000"/>
          <w:sz w:val="28"/>
        </w:rPr>
        <w:t>
      1. В целях обеспечения интересов кредиторов и принятия решений с их участием в процедуре внешнего наблюдения, ускоренной реабилитационной процедуре, реабилитационной процедуре, конкурсном производстве создается комитет кредиторов.</w:t>
      </w:r>
      <w:r>
        <w:br/>
      </w:r>
      <w:r>
        <w:rPr>
          <w:rFonts w:ascii="Times New Roman"/>
          <w:b w:val="false"/>
          <w:i w:val="false"/>
          <w:color w:val="000000"/>
          <w:sz w:val="28"/>
        </w:rPr>
        <w:t>
      Формирование комитета кредиторов регулируется:</w:t>
      </w:r>
      <w:r>
        <w:br/>
      </w:r>
      <w:r>
        <w:rPr>
          <w:rFonts w:ascii="Times New Roman"/>
          <w:b w:val="false"/>
          <w:i w:val="false"/>
          <w:color w:val="000000"/>
          <w:sz w:val="28"/>
        </w:rPr>
        <w:t>
      1) при внешнем наблюдении статьей 41-2 настоящего Закона;</w:t>
      </w:r>
      <w:r>
        <w:br/>
      </w:r>
      <w:r>
        <w:rPr>
          <w:rFonts w:ascii="Times New Roman"/>
          <w:b w:val="false"/>
          <w:i w:val="false"/>
          <w:color w:val="000000"/>
          <w:sz w:val="28"/>
        </w:rPr>
        <w:t>
      2) при конкурсном производстве статьей 70 настоящего Закона;</w:t>
      </w:r>
      <w:r>
        <w:br/>
      </w:r>
      <w:r>
        <w:rPr>
          <w:rFonts w:ascii="Times New Roman"/>
          <w:b w:val="false"/>
          <w:i w:val="false"/>
          <w:color w:val="000000"/>
          <w:sz w:val="28"/>
        </w:rPr>
        <w:t>
      3) при ускоренной реабилитационной процедуре статьей 14-3 настоящего Закона;</w:t>
      </w:r>
      <w:r>
        <w:br/>
      </w:r>
      <w:r>
        <w:rPr>
          <w:rFonts w:ascii="Times New Roman"/>
          <w:b w:val="false"/>
          <w:i w:val="false"/>
          <w:color w:val="000000"/>
          <w:sz w:val="28"/>
        </w:rPr>
        <w:t>
      4) при процедуре реабилитации статьей 46-1 настоящего Закона.</w:t>
      </w:r>
      <w:r>
        <w:br/>
      </w:r>
      <w:r>
        <w:rPr>
          <w:rFonts w:ascii="Times New Roman"/>
          <w:b w:val="false"/>
          <w:i w:val="false"/>
          <w:color w:val="000000"/>
          <w:sz w:val="28"/>
        </w:rPr>
        <w:t>
      2. В состав комитета кредиторов входят представитель кредиторов по оплате труда, социальным отчислениям в Государственный фонд социального страхования, кредиторы по налогам и другим обязательным платежам в бюджет, представитель кредитора-уполномоченного органа по управлению государственным материальным резервом, а также конкурсные кредиторы и залоговые кредиторы, имеющие наибольшие суммы требований к должнику.</w:t>
      </w:r>
      <w:r>
        <w:br/>
      </w:r>
      <w:r>
        <w:rPr>
          <w:rFonts w:ascii="Times New Roman"/>
          <w:b w:val="false"/>
          <w:i w:val="false"/>
          <w:color w:val="000000"/>
          <w:sz w:val="28"/>
        </w:rPr>
        <w:t>
      В формируемый состав комитета кредиторов должно быть включено лицо, представленное от кредитора (кредиторов) однородной группы, сумма требований которого (которых) составляет более пятидесяти процентов от общей суммы требований соответствующей однородной группы, без учета предъявленных сумм пени и штрафов.</w:t>
      </w:r>
      <w:r>
        <w:br/>
      </w:r>
      <w:r>
        <w:rPr>
          <w:rFonts w:ascii="Times New Roman"/>
          <w:b w:val="false"/>
          <w:i w:val="false"/>
          <w:color w:val="000000"/>
          <w:sz w:val="28"/>
        </w:rPr>
        <w:t>
      3. Кредитор вправе отказаться от участия в процедуре внешнего наблюдения, реабилитационной процедуре, конкурсном производстве в качестве члена комитета кредиторов.</w:t>
      </w:r>
      <w:r>
        <w:br/>
      </w:r>
      <w:r>
        <w:rPr>
          <w:rFonts w:ascii="Times New Roman"/>
          <w:b w:val="false"/>
          <w:i w:val="false"/>
          <w:color w:val="000000"/>
          <w:sz w:val="28"/>
        </w:rPr>
        <w:t>
      4. По заявлению администратора внешнего наблюдения, конкурсного управляющего, комитета кредиторов при конкурсном производстве, кредиторов должника уполномоченным органом могут быть внесены изменения в сформированный и утвержденный состав комитета кредиторов с учетом требований настоящей статьи.</w:t>
      </w:r>
      <w:r>
        <w:br/>
      </w:r>
      <w:r>
        <w:rPr>
          <w:rFonts w:ascii="Times New Roman"/>
          <w:b w:val="false"/>
          <w:i w:val="false"/>
          <w:color w:val="000000"/>
          <w:sz w:val="28"/>
        </w:rPr>
        <w:t>
      5. Основаниями внесения изменений в сформированный и утвержденный состав комитета кредиторов могут являться:</w:t>
      </w:r>
      <w:r>
        <w:br/>
      </w:r>
      <w:r>
        <w:rPr>
          <w:rFonts w:ascii="Times New Roman"/>
          <w:b w:val="false"/>
          <w:i w:val="false"/>
          <w:color w:val="000000"/>
          <w:sz w:val="28"/>
        </w:rPr>
        <w:t>
      1) непосещение членом комитета кредиторов заседаний комитета кредиторов более двух раз без уважительных причин;</w:t>
      </w:r>
      <w:r>
        <w:br/>
      </w:r>
      <w:r>
        <w:rPr>
          <w:rFonts w:ascii="Times New Roman"/>
          <w:b w:val="false"/>
          <w:i w:val="false"/>
          <w:color w:val="000000"/>
          <w:sz w:val="28"/>
        </w:rPr>
        <w:t>
      2) выявление кредитора с большей суммой требований к должнику;</w:t>
      </w:r>
      <w:r>
        <w:br/>
      </w:r>
      <w:r>
        <w:rPr>
          <w:rFonts w:ascii="Times New Roman"/>
          <w:b w:val="false"/>
          <w:i w:val="false"/>
          <w:color w:val="000000"/>
          <w:sz w:val="28"/>
        </w:rPr>
        <w:t>
      3) заявление члена комитета кредиторов об исключении его из состава комитета кредиторов;</w:t>
      </w:r>
      <w:r>
        <w:br/>
      </w:r>
      <w:r>
        <w:rPr>
          <w:rFonts w:ascii="Times New Roman"/>
          <w:b w:val="false"/>
          <w:i w:val="false"/>
          <w:color w:val="000000"/>
          <w:sz w:val="28"/>
        </w:rPr>
        <w:t>
      4) исполнение обязательств перед кредитором, входящим в состав комитета кредиторов;</w:t>
      </w:r>
      <w:r>
        <w:br/>
      </w:r>
      <w:r>
        <w:rPr>
          <w:rFonts w:ascii="Times New Roman"/>
          <w:b w:val="false"/>
          <w:i w:val="false"/>
          <w:color w:val="000000"/>
          <w:sz w:val="28"/>
        </w:rPr>
        <w:t>
      5) заявление кредитора о включении его в состав комитета кредиторов;</w:t>
      </w:r>
      <w:r>
        <w:br/>
      </w:r>
      <w:r>
        <w:rPr>
          <w:rFonts w:ascii="Times New Roman"/>
          <w:b w:val="false"/>
          <w:i w:val="false"/>
          <w:color w:val="000000"/>
          <w:sz w:val="28"/>
        </w:rPr>
        <w:t>
      6) иные обстоятельства, препятствующие кредитору находиться в составе комитета кредиторов (вступившие в законную силу судебные акты, ликвидация либо смерть кредитора и другие).</w:t>
      </w:r>
      <w:r>
        <w:br/>
      </w:r>
      <w:r>
        <w:rPr>
          <w:rFonts w:ascii="Times New Roman"/>
          <w:b w:val="false"/>
          <w:i w:val="false"/>
          <w:color w:val="000000"/>
          <w:sz w:val="28"/>
        </w:rPr>
        <w:t>
      Статья 13. Полномочия комитета кредиторов</w:t>
      </w:r>
      <w:r>
        <w:br/>
      </w:r>
      <w:r>
        <w:rPr>
          <w:rFonts w:ascii="Times New Roman"/>
          <w:b w:val="false"/>
          <w:i w:val="false"/>
          <w:color w:val="000000"/>
          <w:sz w:val="28"/>
        </w:rPr>
        <w:t>
      1. Комитет кредиторов вправе:</w:t>
      </w:r>
      <w:r>
        <w:br/>
      </w:r>
      <w:r>
        <w:rPr>
          <w:rFonts w:ascii="Times New Roman"/>
          <w:b w:val="false"/>
          <w:i w:val="false"/>
          <w:color w:val="000000"/>
          <w:sz w:val="28"/>
        </w:rPr>
        <w:t>
      1) избрать представителя кредиторов из числа членов комитета кредиторов для осуществления контроля за действиями реабилитационного или конкурсного управляющего;</w:t>
      </w:r>
      <w:r>
        <w:br/>
      </w:r>
      <w:r>
        <w:rPr>
          <w:rFonts w:ascii="Times New Roman"/>
          <w:b w:val="false"/>
          <w:i w:val="false"/>
          <w:color w:val="000000"/>
          <w:sz w:val="28"/>
        </w:rPr>
        <w:t>
      2) требовать от администратора внешнего наблюдения, реабилитационного или конкурсного управляющего предоставления информации о финансовом состоянии должника и ходе осуществления процедур внешнего наблюдения, реабилитационной процедуры и конкурсного производства;</w:t>
      </w:r>
      <w:r>
        <w:br/>
      </w:r>
      <w:r>
        <w:rPr>
          <w:rFonts w:ascii="Times New Roman"/>
          <w:b w:val="false"/>
          <w:i w:val="false"/>
          <w:color w:val="000000"/>
          <w:sz w:val="28"/>
        </w:rPr>
        <w:t>
      3) обжаловать в уполномоченный орган или суд действия реабилитационного или конкурсного управляющего, а также принимать решения об обращении в уполномоченный орган об их отстранении от выполняемых обязанностей;</w:t>
      </w:r>
      <w:r>
        <w:br/>
      </w:r>
      <w:r>
        <w:rPr>
          <w:rFonts w:ascii="Times New Roman"/>
          <w:b w:val="false"/>
          <w:i w:val="false"/>
          <w:color w:val="000000"/>
          <w:sz w:val="28"/>
        </w:rPr>
        <w:t>
      4) утверждать сумму дебиторской задолженности банкрота, невозможной к взысканию;</w:t>
      </w:r>
      <w:r>
        <w:br/>
      </w:r>
      <w:r>
        <w:rPr>
          <w:rFonts w:ascii="Times New Roman"/>
          <w:b w:val="false"/>
          <w:i w:val="false"/>
          <w:color w:val="000000"/>
          <w:sz w:val="28"/>
        </w:rPr>
        <w:t>
      5) утверждать представленный конкурсным управляющим план продажи конкурсной массы;</w:t>
      </w:r>
      <w:r>
        <w:br/>
      </w:r>
      <w:r>
        <w:rPr>
          <w:rFonts w:ascii="Times New Roman"/>
          <w:b w:val="false"/>
          <w:i w:val="false"/>
          <w:color w:val="000000"/>
          <w:sz w:val="28"/>
        </w:rPr>
        <w:t>
      6) принимать к сведению результаты аудиторской проверки и инвентаризации,</w:t>
      </w:r>
      <w:r>
        <w:br/>
      </w:r>
      <w:r>
        <w:rPr>
          <w:rFonts w:ascii="Times New Roman"/>
          <w:b w:val="false"/>
          <w:i w:val="false"/>
          <w:color w:val="000000"/>
          <w:sz w:val="28"/>
        </w:rPr>
        <w:t>
      7) утверждать статьи и смету расходов для проведения конкурсного производства;</w:t>
      </w:r>
      <w:r>
        <w:br/>
      </w:r>
      <w:r>
        <w:rPr>
          <w:rFonts w:ascii="Times New Roman"/>
          <w:b w:val="false"/>
          <w:i w:val="false"/>
          <w:color w:val="000000"/>
          <w:sz w:val="28"/>
        </w:rPr>
        <w:t>
      8) в случае целесообразности рекомендовать конкурсному управляющему не прекращать производственную деятельность предприятия, признанного банкротом, если это не ущемляет интересов кредиторов;</w:t>
      </w:r>
      <w:r>
        <w:br/>
      </w:r>
      <w:r>
        <w:rPr>
          <w:rFonts w:ascii="Times New Roman"/>
          <w:b w:val="false"/>
          <w:i w:val="false"/>
          <w:color w:val="000000"/>
          <w:sz w:val="28"/>
        </w:rPr>
        <w:t>
      9) давать согласие об обращении должника за мерами государственной поддержки и приостановлении реабилитационной процедуры;</w:t>
      </w:r>
      <w:r>
        <w:br/>
      </w:r>
      <w:r>
        <w:rPr>
          <w:rFonts w:ascii="Times New Roman"/>
          <w:b w:val="false"/>
          <w:i w:val="false"/>
          <w:color w:val="000000"/>
          <w:sz w:val="28"/>
        </w:rPr>
        <w:t>
      10) определять порядок продажи имущества (активов) должника вне рамок обычных коммерческих операций, включая предусмотренные планом реабилитации;</w:t>
      </w:r>
      <w:r>
        <w:br/>
      </w:r>
      <w:r>
        <w:rPr>
          <w:rFonts w:ascii="Times New Roman"/>
          <w:b w:val="false"/>
          <w:i w:val="false"/>
          <w:color w:val="000000"/>
          <w:sz w:val="28"/>
        </w:rPr>
        <w:t>
      11) иметь иные права, предусмотренные настоящим Законом.</w:t>
      </w:r>
      <w:r>
        <w:br/>
      </w:r>
      <w:r>
        <w:rPr>
          <w:rFonts w:ascii="Times New Roman"/>
          <w:b w:val="false"/>
          <w:i w:val="false"/>
          <w:color w:val="000000"/>
          <w:sz w:val="28"/>
        </w:rPr>
        <w:t>
      2. Комитет кредиторов обязан доводить информацию о ходе осуществления процедур до сведения кредиторов:</w:t>
      </w:r>
      <w:r>
        <w:br/>
      </w:r>
      <w:r>
        <w:rPr>
          <w:rFonts w:ascii="Times New Roman"/>
          <w:b w:val="false"/>
          <w:i w:val="false"/>
          <w:color w:val="000000"/>
          <w:sz w:val="28"/>
        </w:rPr>
        <w:t>
      1) при внешнем наблюдении, конкурсном производстве – не реже одного раза в месяц;</w:t>
      </w:r>
      <w:r>
        <w:br/>
      </w:r>
      <w:r>
        <w:rPr>
          <w:rFonts w:ascii="Times New Roman"/>
          <w:b w:val="false"/>
          <w:i w:val="false"/>
          <w:color w:val="000000"/>
          <w:sz w:val="28"/>
        </w:rPr>
        <w:t>
      2) в ускоренной реабилитационной процедуре, реабилитационной процедуре – в сроки, установленные собранием кредиторов.</w:t>
      </w:r>
      <w:r>
        <w:br/>
      </w:r>
      <w:r>
        <w:rPr>
          <w:rFonts w:ascii="Times New Roman"/>
          <w:b w:val="false"/>
          <w:i w:val="false"/>
          <w:color w:val="000000"/>
          <w:sz w:val="28"/>
        </w:rPr>
        <w:t>
      Статья 14. Принятие решения комитетом кредиторов</w:t>
      </w:r>
      <w:r>
        <w:br/>
      </w:r>
      <w:r>
        <w:rPr>
          <w:rFonts w:ascii="Times New Roman"/>
          <w:b w:val="false"/>
          <w:i w:val="false"/>
          <w:color w:val="000000"/>
          <w:sz w:val="28"/>
        </w:rPr>
        <w:t>
      1. Заседание комитета кредиторов правомочно при участии не менее 2/3 членов комитета или их доверенных лиц.</w:t>
      </w:r>
      <w:r>
        <w:br/>
      </w:r>
      <w:r>
        <w:rPr>
          <w:rFonts w:ascii="Times New Roman"/>
          <w:b w:val="false"/>
          <w:i w:val="false"/>
          <w:color w:val="000000"/>
          <w:sz w:val="28"/>
        </w:rPr>
        <w:t>
      2. Заседание комитета кредиторов созывается по инициативе собственника имущества должника (уполномоченного им органа), учредителей (участников), в случаях сохранения за ними права управления имуществом и делами должника в реабилитационной процедуре, ускоренной реабилитационной процедуре, администратора внешнего наблюдения, реабилитационного или конкурсного управляющего, членов комитета кредиторов.</w:t>
      </w:r>
      <w:r>
        <w:br/>
      </w:r>
      <w:r>
        <w:rPr>
          <w:rFonts w:ascii="Times New Roman"/>
          <w:b w:val="false"/>
          <w:i w:val="false"/>
          <w:color w:val="000000"/>
          <w:sz w:val="28"/>
        </w:rPr>
        <w:t>
      Члены комитета кредиторов должны быть уведомлены о проведении заседания комитета кредиторов не позднее, чем за семь рабочих дней до проведения заседания.</w:t>
      </w:r>
      <w:r>
        <w:br/>
      </w:r>
      <w:r>
        <w:rPr>
          <w:rFonts w:ascii="Times New Roman"/>
          <w:b w:val="false"/>
          <w:i w:val="false"/>
          <w:color w:val="000000"/>
          <w:sz w:val="28"/>
        </w:rPr>
        <w:t>
      Уведомление должно содержать сведения о месте, дате и времени проведения заседания, повестку дня.</w:t>
      </w:r>
      <w:r>
        <w:br/>
      </w:r>
      <w:r>
        <w:rPr>
          <w:rFonts w:ascii="Times New Roman"/>
          <w:b w:val="false"/>
          <w:i w:val="false"/>
          <w:color w:val="000000"/>
          <w:sz w:val="28"/>
        </w:rPr>
        <w:t>
      3. В случае невозможности непосредственного участия в заседании, член комитета кредиторов вправе проголосовать заочно.</w:t>
      </w:r>
      <w:r>
        <w:br/>
      </w:r>
      <w:r>
        <w:rPr>
          <w:rFonts w:ascii="Times New Roman"/>
          <w:b w:val="false"/>
          <w:i w:val="false"/>
          <w:color w:val="000000"/>
          <w:sz w:val="28"/>
        </w:rPr>
        <w:t>
      В случае, когда членом комитета кредиторов выбран способ заочного голосования, он должен сообщить об этом администратору внешнего наблюдения, реабилитационному или конкурсному управляющему не позднее, чем за пять рабочих дней до проведения заседания.</w:t>
      </w:r>
      <w:r>
        <w:br/>
      </w:r>
      <w:r>
        <w:rPr>
          <w:rFonts w:ascii="Times New Roman"/>
          <w:b w:val="false"/>
          <w:i w:val="false"/>
          <w:color w:val="000000"/>
          <w:sz w:val="28"/>
        </w:rPr>
        <w:t>
      Администратор внешнего наблюдения, реабилитационный или конкурсный управляющий обязан не позднее, чем за три рабочих дня до проведения заседания, направить или представить для ознакомления такому члену кредиторов материалы, относящиеся к повестке дня.</w:t>
      </w:r>
      <w:r>
        <w:br/>
      </w:r>
      <w:r>
        <w:rPr>
          <w:rFonts w:ascii="Times New Roman"/>
          <w:b w:val="false"/>
          <w:i w:val="false"/>
          <w:color w:val="000000"/>
          <w:sz w:val="28"/>
        </w:rPr>
        <w:t>
      4. Заседание комитета кредиторов оформляется протоколом.</w:t>
      </w:r>
      <w:r>
        <w:br/>
      </w:r>
      <w:r>
        <w:rPr>
          <w:rFonts w:ascii="Times New Roman"/>
          <w:b w:val="false"/>
          <w:i w:val="false"/>
          <w:color w:val="000000"/>
          <w:sz w:val="28"/>
        </w:rPr>
        <w:t>
      Протокол должен содержать сведения о членах комитета кредиторов, принявших участие в голосовании, повестку дня, результаты голосования и принятые решения. Протокол подписывается всеми членами комитета кредиторов, участвовавшими в голосовании, администратором внешнего наблюдения, реабилитационным или конкурсным управляющим.</w:t>
      </w:r>
      <w:r>
        <w:br/>
      </w:r>
      <w:r>
        <w:rPr>
          <w:rFonts w:ascii="Times New Roman"/>
          <w:b w:val="false"/>
          <w:i w:val="false"/>
          <w:color w:val="000000"/>
          <w:sz w:val="28"/>
        </w:rPr>
        <w:t>
      Администратор внешнего наблюдения, конкурсный управляющий направляет протокол в уполномоченный орган в течение трех рабочих дней с момента его подписания всеми членами комитета кредиторов, участвовавшими в голосовании.</w:t>
      </w:r>
      <w:r>
        <w:br/>
      </w:r>
      <w:r>
        <w:rPr>
          <w:rFonts w:ascii="Times New Roman"/>
          <w:b w:val="false"/>
          <w:i w:val="false"/>
          <w:color w:val="000000"/>
          <w:sz w:val="28"/>
        </w:rPr>
        <w:t>
      5. Решение комитета кредиторов принимается простым большинством голосов от общего числа членов комитета кредиторов по принципу «один член комитета – один голос».</w:t>
      </w:r>
      <w:r>
        <w:br/>
      </w:r>
      <w:r>
        <w:rPr>
          <w:rFonts w:ascii="Times New Roman"/>
          <w:b w:val="false"/>
          <w:i w:val="false"/>
          <w:color w:val="000000"/>
          <w:sz w:val="28"/>
        </w:rPr>
        <w:t>
      6. Все остальные кредиторы должника имеют право участвовать в заседании комитета кредиторов с правом давать рекомендации комитету кредиторов по вопросам, входящим в компетенцию комитета кредиторов должника.</w:t>
      </w:r>
      <w:r>
        <w:br/>
      </w:r>
      <w:r>
        <w:rPr>
          <w:rFonts w:ascii="Times New Roman"/>
          <w:b w:val="false"/>
          <w:i w:val="false"/>
          <w:color w:val="000000"/>
          <w:sz w:val="28"/>
        </w:rPr>
        <w:t>
      7. Собственник имущества должника (уполномоченный им орган), учредители (участники) имеют право присутствовать на заседании комитета кредиторов и обжаловать решения комитета кредиторов в суд.»;</w:t>
      </w:r>
      <w:r>
        <w:br/>
      </w:r>
      <w:r>
        <w:rPr>
          <w:rFonts w:ascii="Times New Roman"/>
          <w:b w:val="false"/>
          <w:i w:val="false"/>
          <w:color w:val="000000"/>
          <w:sz w:val="28"/>
        </w:rPr>
        <w:t>
      11) дополнить главой 2-1 следующего содержания:</w:t>
      </w:r>
      <w:r>
        <w:br/>
      </w:r>
      <w:r>
        <w:rPr>
          <w:rFonts w:ascii="Times New Roman"/>
          <w:b w:val="false"/>
          <w:i w:val="false"/>
          <w:color w:val="000000"/>
          <w:sz w:val="28"/>
        </w:rPr>
        <w:t>
      «Глава 2-1. Ускоренная реабилитационная процедура</w:t>
      </w:r>
      <w:r>
        <w:br/>
      </w:r>
      <w:r>
        <w:rPr>
          <w:rFonts w:ascii="Times New Roman"/>
          <w:b w:val="false"/>
          <w:i w:val="false"/>
          <w:color w:val="000000"/>
          <w:sz w:val="28"/>
        </w:rPr>
        <w:t>
      Статья 14-1. Применение ускоренной реабилитационной процедуры</w:t>
      </w:r>
      <w:r>
        <w:br/>
      </w:r>
      <w:r>
        <w:rPr>
          <w:rFonts w:ascii="Times New Roman"/>
          <w:b w:val="false"/>
          <w:i w:val="false"/>
          <w:color w:val="000000"/>
          <w:sz w:val="28"/>
        </w:rPr>
        <w:t>
      1. Ускоренная реабилитационная процедура применяется при соответствии должника следующим условиям:</w:t>
      </w:r>
      <w:r>
        <w:br/>
      </w:r>
      <w:r>
        <w:rPr>
          <w:rFonts w:ascii="Times New Roman"/>
          <w:b w:val="false"/>
          <w:i w:val="false"/>
          <w:color w:val="000000"/>
          <w:sz w:val="28"/>
        </w:rPr>
        <w:t>
      1) в отношении должника не возбуждено дело о банкротстве или о реабилитации;</w:t>
      </w:r>
      <w:r>
        <w:br/>
      </w:r>
      <w:r>
        <w:rPr>
          <w:rFonts w:ascii="Times New Roman"/>
          <w:b w:val="false"/>
          <w:i w:val="false"/>
          <w:color w:val="000000"/>
          <w:sz w:val="28"/>
        </w:rPr>
        <w:t>
      2) должник является коммерческой организацией;</w:t>
      </w:r>
      <w:r>
        <w:br/>
      </w:r>
      <w:r>
        <w:rPr>
          <w:rFonts w:ascii="Times New Roman"/>
          <w:b w:val="false"/>
          <w:i w:val="false"/>
          <w:color w:val="000000"/>
          <w:sz w:val="28"/>
        </w:rPr>
        <w:t>
      3) должник является неплатежеспособным, либо будет не способен исполнить денежные обязательства при наступлении срока их исполнения в ближайшие двенадцать месяцев.</w:t>
      </w:r>
      <w:r>
        <w:br/>
      </w:r>
      <w:r>
        <w:rPr>
          <w:rFonts w:ascii="Times New Roman"/>
          <w:b w:val="false"/>
          <w:i w:val="false"/>
          <w:color w:val="000000"/>
          <w:sz w:val="28"/>
        </w:rPr>
        <w:t>
      2. Ускоренная реабилитационная процедура может быть введена в отношении должника по обязательствам перед группой (группами) однородных кредиторов, за исключением требований граждан, перед которыми должник несет ответственность за причинение вреда жизни или здоровью, по оплате труда и выплате компенсаций лицам, работавшим по трудовому договору, задолженностей по социальным отчислениям в Государственный фонд социального страхования, по уплате удержанных из заработной платы обязательных пенсионных взносов, вознаграждений по авторским договорам, а также по налогам и другим обязательным платежам в бюджет.</w:t>
      </w:r>
      <w:r>
        <w:br/>
      </w:r>
      <w:r>
        <w:rPr>
          <w:rFonts w:ascii="Times New Roman"/>
          <w:b w:val="false"/>
          <w:i w:val="false"/>
          <w:color w:val="000000"/>
          <w:sz w:val="28"/>
        </w:rPr>
        <w:t>
      3. Ускоренная реабилитационная процедура в отношении должника, являющегося участником мер государственной поддержки, может быть введена по обязательствам любой группы (групп) однородных кредиторов в соответствии с условиями применения таких мер.</w:t>
      </w:r>
      <w:r>
        <w:br/>
      </w:r>
      <w:r>
        <w:rPr>
          <w:rFonts w:ascii="Times New Roman"/>
          <w:b w:val="false"/>
          <w:i w:val="false"/>
          <w:color w:val="000000"/>
          <w:sz w:val="28"/>
        </w:rPr>
        <w:t>
      4. Лицами, участвующими в деле об ускоренной реабилитации, являются:</w:t>
      </w:r>
      <w:r>
        <w:br/>
      </w:r>
      <w:r>
        <w:rPr>
          <w:rFonts w:ascii="Times New Roman"/>
          <w:b w:val="false"/>
          <w:i w:val="false"/>
          <w:color w:val="000000"/>
          <w:sz w:val="28"/>
        </w:rPr>
        <w:t>
      1) должник;</w:t>
      </w:r>
      <w:r>
        <w:br/>
      </w:r>
      <w:r>
        <w:rPr>
          <w:rFonts w:ascii="Times New Roman"/>
          <w:b w:val="false"/>
          <w:i w:val="false"/>
          <w:color w:val="000000"/>
          <w:sz w:val="28"/>
        </w:rPr>
        <w:t>
      2) кредиторы, входящие в однородную группу (группы) кредиторов, включенную в план реабилитации.</w:t>
      </w:r>
      <w:r>
        <w:br/>
      </w:r>
      <w:r>
        <w:rPr>
          <w:rFonts w:ascii="Times New Roman"/>
          <w:b w:val="false"/>
          <w:i w:val="false"/>
          <w:color w:val="000000"/>
          <w:sz w:val="28"/>
        </w:rPr>
        <w:t>
      5. Суд в ускоренной реабилитационной процедуре:</w:t>
      </w:r>
      <w:r>
        <w:br/>
      </w:r>
      <w:r>
        <w:rPr>
          <w:rFonts w:ascii="Times New Roman"/>
          <w:b w:val="false"/>
          <w:i w:val="false"/>
          <w:color w:val="000000"/>
          <w:sz w:val="28"/>
        </w:rPr>
        <w:t>
      1) применяет и прекращает ускоренную реабилитационную процедуру;</w:t>
      </w:r>
      <w:r>
        <w:br/>
      </w:r>
      <w:r>
        <w:rPr>
          <w:rFonts w:ascii="Times New Roman"/>
          <w:b w:val="false"/>
          <w:i w:val="false"/>
          <w:color w:val="000000"/>
          <w:sz w:val="28"/>
        </w:rPr>
        <w:t>
      2) утверждает план реабилитации, за исключением плана должника, являющегося участником мер государственной поддержки;</w:t>
      </w:r>
      <w:r>
        <w:br/>
      </w:r>
      <w:r>
        <w:rPr>
          <w:rFonts w:ascii="Times New Roman"/>
          <w:b w:val="false"/>
          <w:i w:val="false"/>
          <w:color w:val="000000"/>
          <w:sz w:val="28"/>
        </w:rPr>
        <w:t>
      3) утверждает изменения и дополнения в план реабилитации, за исключением плана должника, являющегося участником мер государственной поддержки;</w:t>
      </w:r>
      <w:r>
        <w:br/>
      </w:r>
      <w:r>
        <w:rPr>
          <w:rFonts w:ascii="Times New Roman"/>
          <w:b w:val="false"/>
          <w:i w:val="false"/>
          <w:color w:val="000000"/>
          <w:sz w:val="28"/>
        </w:rPr>
        <w:t>
      4) принимает к своему производству дела по спорам имущественного характера, по которым должник выступает в качестве ответчика;</w:t>
      </w:r>
      <w:r>
        <w:br/>
      </w:r>
      <w:r>
        <w:rPr>
          <w:rFonts w:ascii="Times New Roman"/>
          <w:b w:val="false"/>
          <w:i w:val="false"/>
          <w:color w:val="000000"/>
          <w:sz w:val="28"/>
        </w:rPr>
        <w:t>
      5) разрешает споры между участниками ускоренной реабилитационной процедуры;</w:t>
      </w:r>
      <w:r>
        <w:br/>
      </w:r>
      <w:r>
        <w:rPr>
          <w:rFonts w:ascii="Times New Roman"/>
          <w:b w:val="false"/>
          <w:i w:val="false"/>
          <w:color w:val="000000"/>
          <w:sz w:val="28"/>
        </w:rPr>
        <w:t>
      6) утверждает заключительный отчет.</w:t>
      </w:r>
      <w:r>
        <w:br/>
      </w:r>
      <w:r>
        <w:rPr>
          <w:rFonts w:ascii="Times New Roman"/>
          <w:b w:val="false"/>
          <w:i w:val="false"/>
          <w:color w:val="000000"/>
          <w:sz w:val="28"/>
        </w:rPr>
        <w:t>
      Статья 14-2. Заявление должника о применении ускоренной</w:t>
      </w:r>
      <w:r>
        <w:br/>
      </w:r>
      <w:r>
        <w:rPr>
          <w:rFonts w:ascii="Times New Roman"/>
          <w:b w:val="false"/>
          <w:i w:val="false"/>
          <w:color w:val="000000"/>
          <w:sz w:val="28"/>
        </w:rPr>
        <w:t>
                   реабилитационной процедуры</w:t>
      </w:r>
      <w:r>
        <w:br/>
      </w:r>
      <w:r>
        <w:rPr>
          <w:rFonts w:ascii="Times New Roman"/>
          <w:b w:val="false"/>
          <w:i w:val="false"/>
          <w:color w:val="000000"/>
          <w:sz w:val="28"/>
        </w:rPr>
        <w:t>
      1. При наличии возможности восстановления платежеспособности, предупреждения наступления неплатежеспособности, должник вправе обратиться в судебный орган о применении ускоренной реабилитационной процедуры.</w:t>
      </w:r>
      <w:r>
        <w:br/>
      </w:r>
      <w:r>
        <w:rPr>
          <w:rFonts w:ascii="Times New Roman"/>
          <w:b w:val="false"/>
          <w:i w:val="false"/>
          <w:color w:val="000000"/>
          <w:sz w:val="28"/>
        </w:rPr>
        <w:t>
      2. Заявление должника подается в суд в письменной форме. Оно подписывается руководителем должника либо лицом, его замещающим в соответствии с учредительными документами.</w:t>
      </w:r>
      <w:r>
        <w:br/>
      </w:r>
      <w:r>
        <w:rPr>
          <w:rFonts w:ascii="Times New Roman"/>
          <w:b w:val="false"/>
          <w:i w:val="false"/>
          <w:color w:val="000000"/>
          <w:sz w:val="28"/>
        </w:rPr>
        <w:t>
      3. Заявление должника должно содержать:</w:t>
      </w:r>
      <w:r>
        <w:br/>
      </w:r>
      <w:r>
        <w:rPr>
          <w:rFonts w:ascii="Times New Roman"/>
          <w:b w:val="false"/>
          <w:i w:val="false"/>
          <w:color w:val="000000"/>
          <w:sz w:val="28"/>
        </w:rPr>
        <w:t>
      1) наименование суда, в который подается заявление;</w:t>
      </w:r>
      <w:r>
        <w:br/>
      </w:r>
      <w:r>
        <w:rPr>
          <w:rFonts w:ascii="Times New Roman"/>
          <w:b w:val="false"/>
          <w:i w:val="false"/>
          <w:color w:val="000000"/>
          <w:sz w:val="28"/>
        </w:rPr>
        <w:t>
      2) сведения о сумме кредиторской задолженности;</w:t>
      </w:r>
      <w:r>
        <w:br/>
      </w:r>
      <w:r>
        <w:rPr>
          <w:rFonts w:ascii="Times New Roman"/>
          <w:b w:val="false"/>
          <w:i w:val="false"/>
          <w:color w:val="000000"/>
          <w:sz w:val="28"/>
        </w:rPr>
        <w:t>
      3) информацию об одобрении кредиторами плана реабилитации;</w:t>
      </w:r>
      <w:r>
        <w:br/>
      </w:r>
      <w:r>
        <w:rPr>
          <w:rFonts w:ascii="Times New Roman"/>
          <w:b w:val="false"/>
          <w:i w:val="false"/>
          <w:color w:val="000000"/>
          <w:sz w:val="28"/>
        </w:rPr>
        <w:t>
      4) обоснование невозможности удовлетворить требования кредиторов, включая причины невозможности своевременного погашения предстоящих платежей;</w:t>
      </w:r>
      <w:r>
        <w:br/>
      </w:r>
      <w:r>
        <w:rPr>
          <w:rFonts w:ascii="Times New Roman"/>
          <w:b w:val="false"/>
          <w:i w:val="false"/>
          <w:color w:val="000000"/>
          <w:sz w:val="28"/>
        </w:rPr>
        <w:t>
      5) сведения об имеющемся у должника имуществе, в том числе имуществе, обремененном залогом, находящемся в аренде и (или) в лизинге, о денежных средствах, находящихся на банковских счетах, номера счетов и места нахождения банков, о сумме дебиторской задолженности;</w:t>
      </w:r>
      <w:r>
        <w:br/>
      </w:r>
      <w:r>
        <w:rPr>
          <w:rFonts w:ascii="Times New Roman"/>
          <w:b w:val="false"/>
          <w:i w:val="false"/>
          <w:color w:val="000000"/>
          <w:sz w:val="28"/>
        </w:rPr>
        <w:t>
      6) сведения об обязательствах должника, срок исполнения которых не наступил;</w:t>
      </w:r>
      <w:r>
        <w:br/>
      </w:r>
      <w:r>
        <w:rPr>
          <w:rFonts w:ascii="Times New Roman"/>
          <w:b w:val="false"/>
          <w:i w:val="false"/>
          <w:color w:val="000000"/>
          <w:sz w:val="28"/>
        </w:rPr>
        <w:t>
      7) письменное обязательство должника о раскрытии информации перед кредиторами, необходимой для принятия решений;</w:t>
      </w:r>
      <w:r>
        <w:br/>
      </w:r>
      <w:r>
        <w:rPr>
          <w:rFonts w:ascii="Times New Roman"/>
          <w:b w:val="false"/>
          <w:i w:val="false"/>
          <w:color w:val="000000"/>
          <w:sz w:val="28"/>
        </w:rPr>
        <w:t>
      8) обязательство должника, что кредиторы, относящиеся к группам однородных кредиторов, не включенных в план реабилитации, будут получать причитающиеся платежи в рамках обычных коммерческих операций и представленный план реабилитации не изменяет и не затрагивает их прав;</w:t>
      </w:r>
      <w:r>
        <w:br/>
      </w:r>
      <w:r>
        <w:rPr>
          <w:rFonts w:ascii="Times New Roman"/>
          <w:b w:val="false"/>
          <w:i w:val="false"/>
          <w:color w:val="000000"/>
          <w:sz w:val="28"/>
        </w:rPr>
        <w:t>
      9) перечень прилагаемых документов.</w:t>
      </w:r>
      <w:r>
        <w:br/>
      </w:r>
      <w:r>
        <w:rPr>
          <w:rFonts w:ascii="Times New Roman"/>
          <w:b w:val="false"/>
          <w:i w:val="false"/>
          <w:color w:val="000000"/>
          <w:sz w:val="28"/>
        </w:rPr>
        <w:t>
      В заявлении должника могут указываться и иные сведения, если должник считает, что они необходимы для рассмотрения дела в суде.</w:t>
      </w:r>
      <w:r>
        <w:br/>
      </w:r>
      <w:r>
        <w:rPr>
          <w:rFonts w:ascii="Times New Roman"/>
          <w:b w:val="false"/>
          <w:i w:val="false"/>
          <w:color w:val="000000"/>
          <w:sz w:val="28"/>
        </w:rPr>
        <w:t>
      Требования подпунктов 4), 5), 6), 8) настоящего пункта не распространяются на должника, являющегося участником мер государственной поддержки.</w:t>
      </w:r>
      <w:r>
        <w:br/>
      </w:r>
      <w:r>
        <w:rPr>
          <w:rFonts w:ascii="Times New Roman"/>
          <w:b w:val="false"/>
          <w:i w:val="false"/>
          <w:color w:val="000000"/>
          <w:sz w:val="28"/>
        </w:rPr>
        <w:t>
      4. Расходы по инициированию ускоренной реабилитационной процедуры покрываются за счет средств должника.</w:t>
      </w:r>
      <w:r>
        <w:br/>
      </w:r>
      <w:r>
        <w:rPr>
          <w:rFonts w:ascii="Times New Roman"/>
          <w:b w:val="false"/>
          <w:i w:val="false"/>
          <w:color w:val="000000"/>
          <w:sz w:val="28"/>
        </w:rPr>
        <w:t>
      5. К заявлению должника о применении ускоренной реабилитационной процедуры прилагаются документы, подтверждающие:</w:t>
      </w:r>
      <w:r>
        <w:br/>
      </w:r>
      <w:r>
        <w:rPr>
          <w:rFonts w:ascii="Times New Roman"/>
          <w:b w:val="false"/>
          <w:i w:val="false"/>
          <w:color w:val="000000"/>
          <w:sz w:val="28"/>
        </w:rPr>
        <w:t>
      1) уплату государственной пошлины в установленном порядке и размере;</w:t>
      </w:r>
      <w:r>
        <w:br/>
      </w:r>
      <w:r>
        <w:rPr>
          <w:rFonts w:ascii="Times New Roman"/>
          <w:b w:val="false"/>
          <w:i w:val="false"/>
          <w:color w:val="000000"/>
          <w:sz w:val="28"/>
        </w:rPr>
        <w:t>
      2) наличие задолженности либо ее наступление, а также другие документы, подтверждающие неспособность должника удовлетворить требования кредиторов;</w:t>
      </w:r>
      <w:r>
        <w:br/>
      </w:r>
      <w:r>
        <w:rPr>
          <w:rFonts w:ascii="Times New Roman"/>
          <w:b w:val="false"/>
          <w:i w:val="false"/>
          <w:color w:val="000000"/>
          <w:sz w:val="28"/>
        </w:rPr>
        <w:t>
      3) иные обстоятельства, на которых основывается заявление должника.</w:t>
      </w:r>
      <w:r>
        <w:br/>
      </w:r>
      <w:r>
        <w:rPr>
          <w:rFonts w:ascii="Times New Roman"/>
          <w:b w:val="false"/>
          <w:i w:val="false"/>
          <w:color w:val="000000"/>
          <w:sz w:val="28"/>
        </w:rPr>
        <w:t>
      Должник, являющийся участником мер государственной поддержки дополнительно представляет документ, подтверждающий статус участника таких мер.</w:t>
      </w:r>
      <w:r>
        <w:br/>
      </w:r>
      <w:r>
        <w:rPr>
          <w:rFonts w:ascii="Times New Roman"/>
          <w:b w:val="false"/>
          <w:i w:val="false"/>
          <w:color w:val="000000"/>
          <w:sz w:val="28"/>
        </w:rPr>
        <w:t>
      Требования подпункта 2) настоящего пункта не распространяются на должника, являющегося участником мер государственной поддержки.</w:t>
      </w:r>
      <w:r>
        <w:br/>
      </w:r>
      <w:r>
        <w:rPr>
          <w:rFonts w:ascii="Times New Roman"/>
          <w:b w:val="false"/>
          <w:i w:val="false"/>
          <w:color w:val="000000"/>
          <w:sz w:val="28"/>
        </w:rPr>
        <w:t>
      6. К заявлению должника также прилагаются:</w:t>
      </w:r>
      <w:r>
        <w:br/>
      </w:r>
      <w:r>
        <w:rPr>
          <w:rFonts w:ascii="Times New Roman"/>
          <w:b w:val="false"/>
          <w:i w:val="false"/>
          <w:color w:val="000000"/>
          <w:sz w:val="28"/>
        </w:rPr>
        <w:t>
      1) план реабилитации;</w:t>
      </w:r>
      <w:r>
        <w:br/>
      </w:r>
      <w:r>
        <w:rPr>
          <w:rFonts w:ascii="Times New Roman"/>
          <w:b w:val="false"/>
          <w:i w:val="false"/>
          <w:color w:val="000000"/>
          <w:sz w:val="28"/>
        </w:rPr>
        <w:t>
      2) перечень кредиторов с указанием суммы задолженности, даты ее образования и разбивкой по группам однородных кредиторов;</w:t>
      </w:r>
      <w:r>
        <w:br/>
      </w:r>
      <w:r>
        <w:rPr>
          <w:rFonts w:ascii="Times New Roman"/>
          <w:b w:val="false"/>
          <w:i w:val="false"/>
          <w:color w:val="000000"/>
          <w:sz w:val="28"/>
        </w:rPr>
        <w:t>
      3) протокол заседания и (или) письменное подтверждение об одобрении плана реабилитации кредиторами, сумма требований которых составляет более пятидесяти процентов от общей суммы требований каждой группы (групп) однородных кредиторов, включенных в план реабилитации;</w:t>
      </w:r>
      <w:r>
        <w:br/>
      </w:r>
      <w:r>
        <w:rPr>
          <w:rFonts w:ascii="Times New Roman"/>
          <w:b w:val="false"/>
          <w:i w:val="false"/>
          <w:color w:val="000000"/>
          <w:sz w:val="28"/>
        </w:rPr>
        <w:t>
      4) сведения о принятых к производству судами исков к должнику, а также о требованиях, предъявленных к бесспорному (безакцептному) списанию;</w:t>
      </w:r>
      <w:r>
        <w:br/>
      </w:r>
      <w:r>
        <w:rPr>
          <w:rFonts w:ascii="Times New Roman"/>
          <w:b w:val="false"/>
          <w:i w:val="false"/>
          <w:color w:val="000000"/>
          <w:sz w:val="28"/>
        </w:rPr>
        <w:t>
      5) список членов органа кредиторов, если такой орган был создан кредиторами в период рассмотрения и согласования плана реабилитации;</w:t>
      </w:r>
      <w:r>
        <w:br/>
      </w:r>
      <w:r>
        <w:rPr>
          <w:rFonts w:ascii="Times New Roman"/>
          <w:b w:val="false"/>
          <w:i w:val="false"/>
          <w:color w:val="000000"/>
          <w:sz w:val="28"/>
        </w:rPr>
        <w:t>
      6) копии учредительных документов.</w:t>
      </w:r>
      <w:r>
        <w:br/>
      </w:r>
      <w:r>
        <w:rPr>
          <w:rFonts w:ascii="Times New Roman"/>
          <w:b w:val="false"/>
          <w:i w:val="false"/>
          <w:color w:val="000000"/>
          <w:sz w:val="28"/>
        </w:rPr>
        <w:t>
      Требования подпункта 2), 3), 4) настоящего пункта не распространяются на должника являющегося участником мер государственной поддержки.</w:t>
      </w:r>
      <w:r>
        <w:br/>
      </w:r>
      <w:r>
        <w:rPr>
          <w:rFonts w:ascii="Times New Roman"/>
          <w:b w:val="false"/>
          <w:i w:val="false"/>
          <w:color w:val="000000"/>
          <w:sz w:val="28"/>
        </w:rPr>
        <w:t>
      7. Все документы, прилагаемые к заявлению должника, подписываются лицом, подавшим заявление, и заверяются печатью.</w:t>
      </w:r>
      <w:r>
        <w:br/>
      </w:r>
      <w:r>
        <w:rPr>
          <w:rFonts w:ascii="Times New Roman"/>
          <w:b w:val="false"/>
          <w:i w:val="false"/>
          <w:color w:val="000000"/>
          <w:sz w:val="28"/>
        </w:rPr>
        <w:t>
      8. Обращение должника в суд с заявлением о применении ускоренной реабилитационной процедуры возвращается судом без рассмотрения в случаях, если:</w:t>
      </w:r>
      <w:r>
        <w:br/>
      </w:r>
      <w:r>
        <w:rPr>
          <w:rFonts w:ascii="Times New Roman"/>
          <w:b w:val="false"/>
          <w:i w:val="false"/>
          <w:color w:val="000000"/>
          <w:sz w:val="28"/>
        </w:rPr>
        <w:t>
      1) должник не соответствует условиям, установленным статьей 14-1 настоящего Закона;</w:t>
      </w:r>
      <w:r>
        <w:br/>
      </w:r>
      <w:r>
        <w:rPr>
          <w:rFonts w:ascii="Times New Roman"/>
          <w:b w:val="false"/>
          <w:i w:val="false"/>
          <w:color w:val="000000"/>
          <w:sz w:val="28"/>
        </w:rPr>
        <w:t>
      2) заявление не соответствует требованиям, установленным настоящей статьей.</w:t>
      </w:r>
      <w:r>
        <w:br/>
      </w:r>
      <w:r>
        <w:rPr>
          <w:rFonts w:ascii="Times New Roman"/>
          <w:b w:val="false"/>
          <w:i w:val="false"/>
          <w:color w:val="000000"/>
          <w:sz w:val="28"/>
        </w:rPr>
        <w:t>
      Статья 14-3. Участие кредиторов в ускоренной реабилитационной</w:t>
      </w:r>
      <w:r>
        <w:br/>
      </w:r>
      <w:r>
        <w:rPr>
          <w:rFonts w:ascii="Times New Roman"/>
          <w:b w:val="false"/>
          <w:i w:val="false"/>
          <w:color w:val="000000"/>
          <w:sz w:val="28"/>
        </w:rPr>
        <w:t>
                   процедуре</w:t>
      </w:r>
      <w:r>
        <w:br/>
      </w:r>
      <w:r>
        <w:rPr>
          <w:rFonts w:ascii="Times New Roman"/>
          <w:b w:val="false"/>
          <w:i w:val="false"/>
          <w:color w:val="000000"/>
          <w:sz w:val="28"/>
        </w:rPr>
        <w:t>
      1. В целях обеспечения интересов всей группы (групп) однородных кредиторов созывается собрание кредиторов, участвующих в ускоренной реабилитационной процедуре.</w:t>
      </w:r>
      <w:r>
        <w:br/>
      </w:r>
      <w:r>
        <w:rPr>
          <w:rFonts w:ascii="Times New Roman"/>
          <w:b w:val="false"/>
          <w:i w:val="false"/>
          <w:color w:val="000000"/>
          <w:sz w:val="28"/>
        </w:rPr>
        <w:t>
      2. Первое собрание кредиторов должно быть проведено в срок не позднее одного месяца с момента вынесения решения суда о применении ускоренной реабилитационной процедуры.</w:t>
      </w:r>
      <w:r>
        <w:br/>
      </w:r>
      <w:r>
        <w:rPr>
          <w:rFonts w:ascii="Times New Roman"/>
          <w:b w:val="false"/>
          <w:i w:val="false"/>
          <w:color w:val="000000"/>
          <w:sz w:val="28"/>
        </w:rPr>
        <w:t>
      3. В случае применения к должнику, являющемуся участником мер государственной поддержки ускоренной реабилитационной процедуры, на органы кредиторов должника, сформированные в рамках вышеуказанных мер, распространяются полномочия собрания и комитета кредиторов, установленные настоящим Законом.</w:t>
      </w:r>
      <w:r>
        <w:br/>
      </w:r>
      <w:r>
        <w:rPr>
          <w:rFonts w:ascii="Times New Roman"/>
          <w:b w:val="false"/>
          <w:i w:val="false"/>
          <w:color w:val="000000"/>
          <w:sz w:val="28"/>
        </w:rPr>
        <w:t>
      4. Расходы по проведению собраний кредиторов, заседаний комитета кредиторов, уведомлению кредиторов покрываются за счет средств должника.</w:t>
      </w:r>
      <w:r>
        <w:br/>
      </w:r>
      <w:r>
        <w:rPr>
          <w:rFonts w:ascii="Times New Roman"/>
          <w:b w:val="false"/>
          <w:i w:val="false"/>
          <w:color w:val="000000"/>
          <w:sz w:val="28"/>
        </w:rPr>
        <w:t>
      5. Право участвовать в собрании кредиторов принадлежит кредиторам, должнику, собственнику имущества должника (уполномоченному им органу), учредителям (участникам) или их представителям.</w:t>
      </w:r>
      <w:r>
        <w:br/>
      </w:r>
      <w:r>
        <w:rPr>
          <w:rFonts w:ascii="Times New Roman"/>
          <w:b w:val="false"/>
          <w:i w:val="false"/>
          <w:color w:val="000000"/>
          <w:sz w:val="28"/>
        </w:rPr>
        <w:t>
      6. Организация и проведение собрания кредиторов осуществляются должником по месту нахождения должника или органов его управления.</w:t>
      </w:r>
      <w:r>
        <w:br/>
      </w:r>
      <w:r>
        <w:rPr>
          <w:rFonts w:ascii="Times New Roman"/>
          <w:b w:val="false"/>
          <w:i w:val="false"/>
          <w:color w:val="000000"/>
          <w:sz w:val="28"/>
        </w:rPr>
        <w:t>
      7. Для целей настоящего Закона надлежащим уведомлением признается направление кредиторам, а также иным лицам, имеющим право на участие в собрании кредиторов, сообщения о проведении собрания кредиторов по почте заказным письмом не позднее, чем за семь рабочих дней до даты проведения собрания кредиторов. В случае если количество кредиторов более пятидесяти, надлежащим уведомлением признается опубликование сообщения о проведении собрания кредиторов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единицы по месту нахождения должника, получивших в установленном порядке право официального опубликования нормативных правовых актов на государственном и русском языках не позднее, чем за семь рабочих дней до даты проведения собрания кредиторов.</w:t>
      </w:r>
      <w:r>
        <w:br/>
      </w:r>
      <w:r>
        <w:rPr>
          <w:rFonts w:ascii="Times New Roman"/>
          <w:b w:val="false"/>
          <w:i w:val="false"/>
          <w:color w:val="000000"/>
          <w:sz w:val="28"/>
        </w:rPr>
        <w:t>
      Для кредитора, местонахождение которого за пределами соответствующей административно-территориальной единицы, надлежащим уведомлением признается направление кредитору сообщения по почте заказным письмом не позднее, чем за семь рабочих дней до даты проведения собрания кредиторов.</w:t>
      </w:r>
      <w:r>
        <w:br/>
      </w:r>
      <w:r>
        <w:rPr>
          <w:rFonts w:ascii="Times New Roman"/>
          <w:b w:val="false"/>
          <w:i w:val="false"/>
          <w:color w:val="000000"/>
          <w:sz w:val="28"/>
        </w:rPr>
        <w:t>
      При невозможности выявить сведения, необходимые для личного уведомления по месту постоянного или преимущественного проживания или месту нахождения, либо при наличии иных обстоятельств, делающих невозможным такое уведомление, надлежащим уведомлением таких лиц признается опубликование сведений о проведении собрания кредиторов в порядке, установленном частью первой настоящего пункта.</w:t>
      </w:r>
      <w:r>
        <w:br/>
      </w:r>
      <w:r>
        <w:rPr>
          <w:rFonts w:ascii="Times New Roman"/>
          <w:b w:val="false"/>
          <w:i w:val="false"/>
          <w:color w:val="000000"/>
          <w:sz w:val="28"/>
        </w:rPr>
        <w:t>
      При наличии у должника интернет-ресурса, опубликование сообщения в указанном интернет-ресурсе о проведении собрания кредиторов не позднее, чем за семь рабочих дней до даты проведения собрания кредиторов, является обязательным.</w:t>
      </w:r>
      <w:r>
        <w:br/>
      </w:r>
      <w:r>
        <w:rPr>
          <w:rFonts w:ascii="Times New Roman"/>
          <w:b w:val="false"/>
          <w:i w:val="false"/>
          <w:color w:val="000000"/>
          <w:sz w:val="28"/>
        </w:rPr>
        <w:t>
      В сообщении о проведении собрания кредиторов должны содержаться следующие сведения:</w:t>
      </w:r>
      <w:r>
        <w:br/>
      </w:r>
      <w:r>
        <w:rPr>
          <w:rFonts w:ascii="Times New Roman"/>
          <w:b w:val="false"/>
          <w:i w:val="false"/>
          <w:color w:val="000000"/>
          <w:sz w:val="28"/>
        </w:rPr>
        <w:t>
      1) наименование, место нахождения должника и его адрес;</w:t>
      </w:r>
      <w:r>
        <w:br/>
      </w:r>
      <w:r>
        <w:rPr>
          <w:rFonts w:ascii="Times New Roman"/>
          <w:b w:val="false"/>
          <w:i w:val="false"/>
          <w:color w:val="000000"/>
          <w:sz w:val="28"/>
        </w:rPr>
        <w:t>
      2) дата, время и место проведения собрания кредиторов;</w:t>
      </w:r>
      <w:r>
        <w:br/>
      </w:r>
      <w:r>
        <w:rPr>
          <w:rFonts w:ascii="Times New Roman"/>
          <w:b w:val="false"/>
          <w:i w:val="false"/>
          <w:color w:val="000000"/>
          <w:sz w:val="28"/>
        </w:rPr>
        <w:t>
      3) повестка дня собрания кредиторов;</w:t>
      </w:r>
      <w:r>
        <w:br/>
      </w:r>
      <w:r>
        <w:rPr>
          <w:rFonts w:ascii="Times New Roman"/>
          <w:b w:val="false"/>
          <w:i w:val="false"/>
          <w:color w:val="000000"/>
          <w:sz w:val="28"/>
        </w:rPr>
        <w:t>
      4) порядок ознакомления с материалами, подлежащими рассмотрению собранием кредиторов.</w:t>
      </w:r>
      <w:r>
        <w:br/>
      </w:r>
      <w:r>
        <w:rPr>
          <w:rFonts w:ascii="Times New Roman"/>
          <w:b w:val="false"/>
          <w:i w:val="false"/>
          <w:color w:val="000000"/>
          <w:sz w:val="28"/>
        </w:rPr>
        <w:t>
      8. В случае невозможности непосредственного участия в собрании, участник собрания кредиторов или его доверенное лицо, вправе проголосовать заочно.</w:t>
      </w:r>
      <w:r>
        <w:br/>
      </w:r>
      <w:r>
        <w:rPr>
          <w:rFonts w:ascii="Times New Roman"/>
          <w:b w:val="false"/>
          <w:i w:val="false"/>
          <w:color w:val="000000"/>
          <w:sz w:val="28"/>
        </w:rPr>
        <w:t>
      В случае, когда участником собрания кредиторов выбран способ заочного голосования, он должен сообщить об этом должнику не позднее, чем за пять рабочих дней до проведения собрания.</w:t>
      </w:r>
      <w:r>
        <w:br/>
      </w:r>
      <w:r>
        <w:rPr>
          <w:rFonts w:ascii="Times New Roman"/>
          <w:b w:val="false"/>
          <w:i w:val="false"/>
          <w:color w:val="000000"/>
          <w:sz w:val="28"/>
        </w:rPr>
        <w:t>
      Должник обязан не позднее, чем за три рабочих дня до проведения собрания, направить или представить для ознакомления такому участнику собрания кредиторов материалы, относящиеся к повестке дня.</w:t>
      </w:r>
      <w:r>
        <w:br/>
      </w:r>
      <w:r>
        <w:rPr>
          <w:rFonts w:ascii="Times New Roman"/>
          <w:b w:val="false"/>
          <w:i w:val="false"/>
          <w:color w:val="000000"/>
          <w:sz w:val="28"/>
        </w:rPr>
        <w:t>
      9. Кредиторы, участвующие в собрании кредиторов, обладают числом голосов, пропорциональным размеру требований к общей сумме требований кредиторов, участвующих в собрании.</w:t>
      </w:r>
      <w:r>
        <w:br/>
      </w:r>
      <w:r>
        <w:rPr>
          <w:rFonts w:ascii="Times New Roman"/>
          <w:b w:val="false"/>
          <w:i w:val="false"/>
          <w:color w:val="000000"/>
          <w:sz w:val="28"/>
        </w:rPr>
        <w:t>
      Подлежащие применению за неисполнение или ненадлежащее исполнение обязательства неустойки (штрафы, пеня), проценты за просрочку платежа, убытки в виде упущенной выгоды, а также иные имущественные и (или) финансовые санкции, для целей определения числа голосов на собрании кредиторов не учитываются.</w:t>
      </w:r>
      <w:r>
        <w:br/>
      </w:r>
      <w:r>
        <w:rPr>
          <w:rFonts w:ascii="Times New Roman"/>
          <w:b w:val="false"/>
          <w:i w:val="false"/>
          <w:color w:val="000000"/>
          <w:sz w:val="28"/>
        </w:rPr>
        <w:t>
      10. Собрание кредиторов правомочно в случае участия в нем кредиторов, обладающих количеством голосов, составляющим не менее семидесяти пяти процентов от общего числа голосов каждой группы однородных кредиторов, включенных в план реабилитации. Повторно созванное собрание кредиторов правомочно в случае участия в нем кредиторов, обладающих более половины голосов от общего числа голосов каждой группы однородных кредиторов, включенных в план реабилитации, при условии, что о времени и месте проведения собрания кредиторов кредиторы были надлежащим образом уведомлены.</w:t>
      </w:r>
      <w:r>
        <w:br/>
      </w:r>
      <w:r>
        <w:rPr>
          <w:rFonts w:ascii="Times New Roman"/>
          <w:b w:val="false"/>
          <w:i w:val="false"/>
          <w:color w:val="000000"/>
          <w:sz w:val="28"/>
        </w:rPr>
        <w:t>
      11. Решения собрания кредиторов принимаются большинством голосов от числа голосов кредиторов, участвующих на собрании кредиторов.</w:t>
      </w:r>
      <w:r>
        <w:br/>
      </w:r>
      <w:r>
        <w:rPr>
          <w:rFonts w:ascii="Times New Roman"/>
          <w:b w:val="false"/>
          <w:i w:val="false"/>
          <w:color w:val="000000"/>
          <w:sz w:val="28"/>
        </w:rPr>
        <w:t>
      12. Протокол собрания кредиторов составляется в двух экземплярах, один из которых передается в суд, второй передается комитету кредиторов.</w:t>
      </w:r>
      <w:r>
        <w:br/>
      </w:r>
      <w:r>
        <w:rPr>
          <w:rFonts w:ascii="Times New Roman"/>
          <w:b w:val="false"/>
          <w:i w:val="false"/>
          <w:color w:val="000000"/>
          <w:sz w:val="28"/>
        </w:rPr>
        <w:t>
      К протоколу собрания кредиторов должны быть приложены копии:</w:t>
      </w:r>
      <w:r>
        <w:br/>
      </w:r>
      <w:r>
        <w:rPr>
          <w:rFonts w:ascii="Times New Roman"/>
          <w:b w:val="false"/>
          <w:i w:val="false"/>
          <w:color w:val="000000"/>
          <w:sz w:val="28"/>
        </w:rPr>
        <w:t>
      документов, подтверждающих полномочия представителей участников собрания;</w:t>
      </w:r>
      <w:r>
        <w:br/>
      </w:r>
      <w:r>
        <w:rPr>
          <w:rFonts w:ascii="Times New Roman"/>
          <w:b w:val="false"/>
          <w:i w:val="false"/>
          <w:color w:val="000000"/>
          <w:sz w:val="28"/>
        </w:rPr>
        <w:t>
      материалов, представленных участникам собрания для ознакомления и (или) утверждения;</w:t>
      </w:r>
      <w:r>
        <w:br/>
      </w:r>
      <w:r>
        <w:rPr>
          <w:rFonts w:ascii="Times New Roman"/>
          <w:b w:val="false"/>
          <w:i w:val="false"/>
          <w:color w:val="000000"/>
          <w:sz w:val="28"/>
        </w:rPr>
        <w:t>
      документов, являющихся доказательствами, свидетельствующими о надлежащем уведомлении кредиторов о дате и месте проведения собрания кредиторов;</w:t>
      </w:r>
      <w:r>
        <w:br/>
      </w:r>
      <w:r>
        <w:rPr>
          <w:rFonts w:ascii="Times New Roman"/>
          <w:b w:val="false"/>
          <w:i w:val="false"/>
          <w:color w:val="000000"/>
          <w:sz w:val="28"/>
        </w:rPr>
        <w:t>
      иных документов по усмотрению должника.</w:t>
      </w:r>
      <w:r>
        <w:br/>
      </w:r>
      <w:r>
        <w:rPr>
          <w:rFonts w:ascii="Times New Roman"/>
          <w:b w:val="false"/>
          <w:i w:val="false"/>
          <w:color w:val="000000"/>
          <w:sz w:val="28"/>
        </w:rPr>
        <w:t>
      13. К исключительной компетенции собрания кредиторов относится:</w:t>
      </w:r>
      <w:r>
        <w:br/>
      </w:r>
      <w:r>
        <w:rPr>
          <w:rFonts w:ascii="Times New Roman"/>
          <w:b w:val="false"/>
          <w:i w:val="false"/>
          <w:color w:val="000000"/>
          <w:sz w:val="28"/>
        </w:rPr>
        <w:t>
      1) определение численности, формирование и утверждение состава комитета кредиторов;</w:t>
      </w:r>
      <w:r>
        <w:br/>
      </w:r>
      <w:r>
        <w:rPr>
          <w:rFonts w:ascii="Times New Roman"/>
          <w:b w:val="false"/>
          <w:i w:val="false"/>
          <w:color w:val="000000"/>
          <w:sz w:val="28"/>
        </w:rPr>
        <w:t>
      2) внесение изменений в состав комитета кредиторов;</w:t>
      </w:r>
      <w:r>
        <w:br/>
      </w:r>
      <w:r>
        <w:rPr>
          <w:rFonts w:ascii="Times New Roman"/>
          <w:b w:val="false"/>
          <w:i w:val="false"/>
          <w:color w:val="000000"/>
          <w:sz w:val="28"/>
        </w:rPr>
        <w:t>
      3) согласование изменений и дополнений в план реабилитации;</w:t>
      </w:r>
      <w:r>
        <w:br/>
      </w:r>
      <w:r>
        <w:rPr>
          <w:rFonts w:ascii="Times New Roman"/>
          <w:b w:val="false"/>
          <w:i w:val="false"/>
          <w:color w:val="000000"/>
          <w:sz w:val="28"/>
        </w:rPr>
        <w:t>
      4) определение порядка доведения членами комитета кредиторов информации о ходе осуществления ускоренной реабилитационной процедуры до сведения кредиторов;</w:t>
      </w:r>
      <w:r>
        <w:br/>
      </w:r>
      <w:r>
        <w:rPr>
          <w:rFonts w:ascii="Times New Roman"/>
          <w:b w:val="false"/>
          <w:i w:val="false"/>
          <w:color w:val="000000"/>
          <w:sz w:val="28"/>
        </w:rPr>
        <w:t>
      5) согласование сделок вне рамок обычных коммерческих операций, не предусмотренных планом реабилитации;</w:t>
      </w:r>
      <w:r>
        <w:br/>
      </w:r>
      <w:r>
        <w:rPr>
          <w:rFonts w:ascii="Times New Roman"/>
          <w:b w:val="false"/>
          <w:i w:val="false"/>
          <w:color w:val="000000"/>
          <w:sz w:val="28"/>
        </w:rPr>
        <w:t>
      6) согласование продления ускоренной реабилитационной процедуры;</w:t>
      </w:r>
      <w:r>
        <w:br/>
      </w:r>
      <w:r>
        <w:rPr>
          <w:rFonts w:ascii="Times New Roman"/>
          <w:b w:val="false"/>
          <w:i w:val="false"/>
          <w:color w:val="000000"/>
          <w:sz w:val="28"/>
        </w:rPr>
        <w:t>
      7) согласование заключительного отчета;</w:t>
      </w:r>
      <w:r>
        <w:br/>
      </w:r>
      <w:r>
        <w:rPr>
          <w:rFonts w:ascii="Times New Roman"/>
          <w:b w:val="false"/>
          <w:i w:val="false"/>
          <w:color w:val="000000"/>
          <w:sz w:val="28"/>
        </w:rPr>
        <w:t>
      8) иные права, предусмотренные настоящим Законом.</w:t>
      </w:r>
      <w:r>
        <w:br/>
      </w:r>
      <w:r>
        <w:rPr>
          <w:rFonts w:ascii="Times New Roman"/>
          <w:b w:val="false"/>
          <w:i w:val="false"/>
          <w:color w:val="000000"/>
          <w:sz w:val="28"/>
        </w:rPr>
        <w:t>
      14. Заседания комитета кредиторов, его проведение и принятие решений производится в порядке, установленном статьей 14 настоящего Закона.</w:t>
      </w:r>
      <w:r>
        <w:br/>
      </w:r>
      <w:r>
        <w:rPr>
          <w:rFonts w:ascii="Times New Roman"/>
          <w:b w:val="false"/>
          <w:i w:val="false"/>
          <w:color w:val="000000"/>
          <w:sz w:val="28"/>
        </w:rPr>
        <w:t>
      Статья 14-4. План реабилитации</w:t>
      </w:r>
      <w:r>
        <w:br/>
      </w:r>
      <w:r>
        <w:rPr>
          <w:rFonts w:ascii="Times New Roman"/>
          <w:b w:val="false"/>
          <w:i w:val="false"/>
          <w:color w:val="000000"/>
          <w:sz w:val="28"/>
        </w:rPr>
        <w:t>
      1. План реабилитации должен содержать конкретные мероприятия по восстановлению платежеспособности должника (реабилитационные меры), предотвращению возникновения неплатежеспособности в связи с невозможностью погашения обязательств, срок исполнения которых не наступил и график погашения задолженности и (или) предстоящих платежей перед группами однородных кредиторов, участвующими в ускоренной реабилитационной процедуре.</w:t>
      </w:r>
      <w:r>
        <w:br/>
      </w:r>
      <w:r>
        <w:rPr>
          <w:rFonts w:ascii="Times New Roman"/>
          <w:b w:val="false"/>
          <w:i w:val="false"/>
          <w:color w:val="000000"/>
          <w:sz w:val="28"/>
        </w:rPr>
        <w:t>
      Изменения и дополнения в план реабилитации вносятся с согласия собрания кредиторов и утверждаются судом.</w:t>
      </w:r>
      <w:r>
        <w:br/>
      </w:r>
      <w:r>
        <w:rPr>
          <w:rFonts w:ascii="Times New Roman"/>
          <w:b w:val="false"/>
          <w:i w:val="false"/>
          <w:color w:val="000000"/>
          <w:sz w:val="28"/>
        </w:rPr>
        <w:t>
      2. Реабилитационные меры могут включать любые организационно-хозяйственные, технические, финансово-экономические, правовые и иные, не противоречащие законодательству Республики Казахстан, мероприятия, направленные на восстановление платежеспособности должника, включая санацию, продажу имущества (активов) путем проведения торгов, уступку прав требований должника, списание части суммы основного долга, списание пени и штрафов, обмен долгов на акции, заключение мирового соглашения и другое.</w:t>
      </w:r>
      <w:r>
        <w:br/>
      </w:r>
      <w:r>
        <w:rPr>
          <w:rFonts w:ascii="Times New Roman"/>
          <w:b w:val="false"/>
          <w:i w:val="false"/>
          <w:color w:val="000000"/>
          <w:sz w:val="28"/>
        </w:rPr>
        <w:t>
      3. В случае если план реабилитации содержит в качестве источника денежных средств получение кредитов (микрокредитов), а также предусматривает меры государственной поддержки, к плану реабилитации прилагается договор на получение кредита (микрокредита) либо положительное решение финансовой организации, либо документ, подтверждающий получение статуса участника мер государственной поддержки.</w:t>
      </w:r>
      <w:r>
        <w:br/>
      </w:r>
      <w:r>
        <w:rPr>
          <w:rFonts w:ascii="Times New Roman"/>
          <w:b w:val="false"/>
          <w:i w:val="false"/>
          <w:color w:val="000000"/>
          <w:sz w:val="28"/>
        </w:rPr>
        <w:t>
      Статья 14-5. Возбуждение производства по делу об ускоренной</w:t>
      </w:r>
      <w:r>
        <w:br/>
      </w:r>
      <w:r>
        <w:rPr>
          <w:rFonts w:ascii="Times New Roman"/>
          <w:b w:val="false"/>
          <w:i w:val="false"/>
          <w:color w:val="000000"/>
          <w:sz w:val="28"/>
        </w:rPr>
        <w:t>
                   реабилитации и его последствия</w:t>
      </w:r>
      <w:r>
        <w:br/>
      </w:r>
      <w:r>
        <w:rPr>
          <w:rFonts w:ascii="Times New Roman"/>
          <w:b w:val="false"/>
          <w:i w:val="false"/>
          <w:color w:val="000000"/>
          <w:sz w:val="28"/>
        </w:rPr>
        <w:t>
      1. Получив заявление о применении ускоренной реабилитационной процедуры, соответствующее требованиям, установленным законодательством Республики Казахстан, суд не позднее пяти рабочих дней после поступления заявления выносит определение о возбуждении дела.</w:t>
      </w:r>
      <w:r>
        <w:br/>
      </w:r>
      <w:r>
        <w:rPr>
          <w:rFonts w:ascii="Times New Roman"/>
          <w:b w:val="false"/>
          <w:i w:val="false"/>
          <w:color w:val="000000"/>
          <w:sz w:val="28"/>
        </w:rPr>
        <w:t>
      2. С момента возбуждения производства по делу об ускоренной реабилитации:</w:t>
      </w:r>
      <w:r>
        <w:br/>
      </w:r>
      <w:r>
        <w:rPr>
          <w:rFonts w:ascii="Times New Roman"/>
          <w:b w:val="false"/>
          <w:i w:val="false"/>
          <w:color w:val="000000"/>
          <w:sz w:val="28"/>
        </w:rPr>
        <w:t>
      1) собственнику имущества должника (уполномоченному им органу), учредителям (участникам), всем органам юридического лица запрещается использование и реализация имущества вне рамок обычных коммерческих операций;</w:t>
      </w:r>
      <w:r>
        <w:br/>
      </w:r>
      <w:r>
        <w:rPr>
          <w:rFonts w:ascii="Times New Roman"/>
          <w:b w:val="false"/>
          <w:i w:val="false"/>
          <w:color w:val="000000"/>
          <w:sz w:val="28"/>
        </w:rPr>
        <w:t>
      2) исполнение ранее принятых решений судов, третейских судов по искам кредиторов, входящих в группу однородных кредиторов, включенных в план реабилитации, а также собственников имущества должника (уполномоченных им органов), учредителей (участников) в отношении его имущества приостанавливается;</w:t>
      </w:r>
      <w:r>
        <w:br/>
      </w:r>
      <w:r>
        <w:rPr>
          <w:rFonts w:ascii="Times New Roman"/>
          <w:b w:val="false"/>
          <w:i w:val="false"/>
          <w:color w:val="000000"/>
          <w:sz w:val="28"/>
        </w:rPr>
        <w:t>
      3) не может быть возбуждено дело о банкротстве по заявлению кредитора (кредиторов), входящего(их) в группу однородных кредиторов, включенного(ых) в план реабилитации;</w:t>
      </w:r>
      <w:r>
        <w:br/>
      </w:r>
      <w:r>
        <w:rPr>
          <w:rFonts w:ascii="Times New Roman"/>
          <w:b w:val="false"/>
          <w:i w:val="false"/>
          <w:color w:val="000000"/>
          <w:sz w:val="28"/>
        </w:rPr>
        <w:t>
      4) не может быть возбуждено дело о банкротстве по заявлению кредитора (кредиторов), в случае получения должником статуса участника мер государственной поддержки;</w:t>
      </w:r>
      <w:r>
        <w:br/>
      </w:r>
      <w:r>
        <w:rPr>
          <w:rFonts w:ascii="Times New Roman"/>
          <w:b w:val="false"/>
          <w:i w:val="false"/>
          <w:color w:val="000000"/>
          <w:sz w:val="28"/>
        </w:rPr>
        <w:t>
      5) должник обязан в течение пяти рабочих дней направить каждому кредитору группы однородных кредиторов, включенных в план реабилитации, уведомление о возбуждении производства по делу;</w:t>
      </w:r>
      <w:r>
        <w:br/>
      </w:r>
      <w:r>
        <w:rPr>
          <w:rFonts w:ascii="Times New Roman"/>
          <w:b w:val="false"/>
          <w:i w:val="false"/>
          <w:color w:val="000000"/>
          <w:sz w:val="28"/>
        </w:rPr>
        <w:t>
      6) кредиторы в течение пяти рабочих дней с момента получения уведомления вправе направить возражение в суд, рассматривающий дело об ускоренной реабилитации, в случае несогласия с суммами кредиторской задолженности, указанными в уведомлении;</w:t>
      </w:r>
      <w:r>
        <w:br/>
      </w:r>
      <w:r>
        <w:rPr>
          <w:rFonts w:ascii="Times New Roman"/>
          <w:b w:val="false"/>
          <w:i w:val="false"/>
          <w:color w:val="000000"/>
          <w:sz w:val="28"/>
        </w:rPr>
        <w:t>
      7) не допускается взыскание денег с банковских счетов должника по требованиям кредиторов, вовлеченных в ускоренную реабилитационную процедуру, в том числе подлежащих удовлетворению в бесспорном (безакцептном) порядке, а также обращение взыскания на имущество должника.</w:t>
      </w:r>
      <w:r>
        <w:br/>
      </w:r>
      <w:r>
        <w:rPr>
          <w:rFonts w:ascii="Times New Roman"/>
          <w:b w:val="false"/>
          <w:i w:val="false"/>
          <w:color w:val="000000"/>
          <w:sz w:val="28"/>
        </w:rPr>
        <w:t>
      3. Уведомление, направляемое должником кредиторам, должно содержать:</w:t>
      </w:r>
      <w:r>
        <w:br/>
      </w:r>
      <w:r>
        <w:rPr>
          <w:rFonts w:ascii="Times New Roman"/>
          <w:b w:val="false"/>
          <w:i w:val="false"/>
          <w:color w:val="000000"/>
          <w:sz w:val="28"/>
        </w:rPr>
        <w:t>
      1) информацию о возбуждении дела об ускоренной реабилитации;</w:t>
      </w:r>
      <w:r>
        <w:br/>
      </w:r>
      <w:r>
        <w:rPr>
          <w:rFonts w:ascii="Times New Roman"/>
          <w:b w:val="false"/>
          <w:i w:val="false"/>
          <w:color w:val="000000"/>
          <w:sz w:val="28"/>
        </w:rPr>
        <w:t>
      2) наименование суда, вынесшего определение о возбуждении дела об ускоренной реабилитации и место его нахождения;</w:t>
      </w:r>
      <w:r>
        <w:br/>
      </w:r>
      <w:r>
        <w:rPr>
          <w:rFonts w:ascii="Times New Roman"/>
          <w:b w:val="false"/>
          <w:i w:val="false"/>
          <w:color w:val="000000"/>
          <w:sz w:val="28"/>
        </w:rPr>
        <w:t>
      3) сумму требований кредитора, указанную в документах, приложенных к заявлению о применении ускоренной реабилитационной процедуры, а также общие суммы требований группы (групп) однородных кредиторов, участвующих в ускоренной реабилитационной процедуре;</w:t>
      </w:r>
      <w:r>
        <w:br/>
      </w:r>
      <w:r>
        <w:rPr>
          <w:rFonts w:ascii="Times New Roman"/>
          <w:b w:val="false"/>
          <w:i w:val="false"/>
          <w:color w:val="000000"/>
          <w:sz w:val="28"/>
        </w:rPr>
        <w:t>
      4) информацию о возможности представления кредитором в суд возражения в случае несогласия с указанными суммами кредиторской задолженности в течение пяти рабочих дней с момента получения уведомления.</w:t>
      </w:r>
      <w:r>
        <w:br/>
      </w:r>
      <w:r>
        <w:rPr>
          <w:rFonts w:ascii="Times New Roman"/>
          <w:b w:val="false"/>
          <w:i w:val="false"/>
          <w:color w:val="000000"/>
          <w:sz w:val="28"/>
        </w:rPr>
        <w:t>
      4. Копии объявлений, оригиналы уведомлений с подтверждением их получения кредиторами, либо невозможности их вручения по причине отсутствия кредитора по месту нахождения, должны быть представлены должником в суд в течение десяти рабочих дней со дня возбуждения производства по делу об ускоренной реабилитационной процедуре.</w:t>
      </w:r>
      <w:r>
        <w:br/>
      </w:r>
      <w:r>
        <w:rPr>
          <w:rFonts w:ascii="Times New Roman"/>
          <w:b w:val="false"/>
          <w:i w:val="false"/>
          <w:color w:val="000000"/>
          <w:sz w:val="28"/>
        </w:rPr>
        <w:t>
      Статья 14-6. Рассмотрение дела в суде</w:t>
      </w:r>
      <w:r>
        <w:br/>
      </w:r>
      <w:r>
        <w:rPr>
          <w:rFonts w:ascii="Times New Roman"/>
          <w:b w:val="false"/>
          <w:i w:val="false"/>
          <w:color w:val="000000"/>
          <w:sz w:val="28"/>
        </w:rPr>
        <w:t>
      1. При подготовке дела об ускоренной реабилитации к судебному разбирательству, помимо действий, предусмотренных процессуальным законодательством Республики Казахстан, суд уведомляет кредиторов, вовлеченных в ускоренную реабилитационную процедуру, и прокурора о времени и месте рассмотрения дела в суде.</w:t>
      </w:r>
      <w:r>
        <w:br/>
      </w:r>
      <w:r>
        <w:rPr>
          <w:rFonts w:ascii="Times New Roman"/>
          <w:b w:val="false"/>
          <w:i w:val="false"/>
          <w:color w:val="000000"/>
          <w:sz w:val="28"/>
        </w:rPr>
        <w:t>
      2. По завершении предварительной подготовки дела, но не позднее пятнадцати дней после его возбуждения, дело об ускоренной реабилитации должно быть назначено к судебному разбирательству, о чем суд выносит определение.</w:t>
      </w:r>
      <w:r>
        <w:br/>
      </w:r>
      <w:r>
        <w:rPr>
          <w:rFonts w:ascii="Times New Roman"/>
          <w:b w:val="false"/>
          <w:i w:val="false"/>
          <w:color w:val="000000"/>
          <w:sz w:val="28"/>
        </w:rPr>
        <w:t>
      Дело об ускоренной реабилитации должно быть рассмотрено судом в срок, не превышающий одного месяца со дня возбуждения дела.</w:t>
      </w:r>
      <w:r>
        <w:br/>
      </w:r>
      <w:r>
        <w:rPr>
          <w:rFonts w:ascii="Times New Roman"/>
          <w:b w:val="false"/>
          <w:i w:val="false"/>
          <w:color w:val="000000"/>
          <w:sz w:val="28"/>
        </w:rPr>
        <w:t>
      3. Срок предварительной подготовки дела об ускоренной реабилитации не должен превышать пятнадцати дней с момента возбуждения дела.</w:t>
      </w:r>
      <w:r>
        <w:br/>
      </w:r>
      <w:r>
        <w:rPr>
          <w:rFonts w:ascii="Times New Roman"/>
          <w:b w:val="false"/>
          <w:i w:val="false"/>
          <w:color w:val="000000"/>
          <w:sz w:val="28"/>
        </w:rPr>
        <w:t>
      4. Решение суда о применении ускоренной реабилитационной процедуры выносится судом при выполнении следующих условий:</w:t>
      </w:r>
      <w:r>
        <w:br/>
      </w:r>
      <w:r>
        <w:rPr>
          <w:rFonts w:ascii="Times New Roman"/>
          <w:b w:val="false"/>
          <w:i w:val="false"/>
          <w:color w:val="000000"/>
          <w:sz w:val="28"/>
        </w:rPr>
        <w:t>
      1) должником в ходе судебного разбирательства доказана неплатежеспособность либо невозможность исполнения денежных обязательств, срок исполнения которых наступает в ближайшие двенадцать месяцев;</w:t>
      </w:r>
      <w:r>
        <w:br/>
      </w:r>
      <w:r>
        <w:rPr>
          <w:rFonts w:ascii="Times New Roman"/>
          <w:b w:val="false"/>
          <w:i w:val="false"/>
          <w:color w:val="000000"/>
          <w:sz w:val="28"/>
        </w:rPr>
        <w:t>
      2) должником в полном объеме выполнены требования по уведомлению кредиторов о возбуждении производства по делу;</w:t>
      </w:r>
      <w:r>
        <w:br/>
      </w:r>
      <w:r>
        <w:rPr>
          <w:rFonts w:ascii="Times New Roman"/>
          <w:b w:val="false"/>
          <w:i w:val="false"/>
          <w:color w:val="000000"/>
          <w:sz w:val="28"/>
        </w:rPr>
        <w:t>
      3) имущественные интересы не согласившихся на применение ускоренной реабилитационной процедуры кредиторов учтены планом реабилитации;</w:t>
      </w:r>
      <w:r>
        <w:br/>
      </w:r>
      <w:r>
        <w:rPr>
          <w:rFonts w:ascii="Times New Roman"/>
          <w:b w:val="false"/>
          <w:i w:val="false"/>
          <w:color w:val="000000"/>
          <w:sz w:val="28"/>
        </w:rPr>
        <w:t>
      4) требования кредиторов, одобривших план реабилитации, составляют более пятидесяти процентов от общей суммы требований соответствующей группы (групп) однородных кредиторов.</w:t>
      </w:r>
      <w:r>
        <w:br/>
      </w:r>
      <w:r>
        <w:rPr>
          <w:rFonts w:ascii="Times New Roman"/>
          <w:b w:val="false"/>
          <w:i w:val="false"/>
          <w:color w:val="000000"/>
          <w:sz w:val="28"/>
        </w:rPr>
        <w:t>
      Требования подпунктов 1), 4) настоящего пункта не распространяются на должника, являющего участником мер государственной поддержки.</w:t>
      </w:r>
      <w:r>
        <w:br/>
      </w:r>
      <w:r>
        <w:rPr>
          <w:rFonts w:ascii="Times New Roman"/>
          <w:b w:val="false"/>
          <w:i w:val="false"/>
          <w:color w:val="000000"/>
          <w:sz w:val="28"/>
        </w:rPr>
        <w:t>
      5. Решение суда должно содержать:</w:t>
      </w:r>
      <w:r>
        <w:br/>
      </w:r>
      <w:r>
        <w:rPr>
          <w:rFonts w:ascii="Times New Roman"/>
          <w:b w:val="false"/>
          <w:i w:val="false"/>
          <w:color w:val="000000"/>
          <w:sz w:val="28"/>
        </w:rPr>
        <w:t>
      1) наименование должника, его местонахождение, сведения о банковских счетах, регистрационный номер налогоплательщика (бизнес-идентификационный номер), фамилию, имя, отчество руководителя, контактный номер телефона;</w:t>
      </w:r>
      <w:r>
        <w:br/>
      </w:r>
      <w:r>
        <w:rPr>
          <w:rFonts w:ascii="Times New Roman"/>
          <w:b w:val="false"/>
          <w:i w:val="false"/>
          <w:color w:val="000000"/>
          <w:sz w:val="28"/>
        </w:rPr>
        <w:t>
      2) указание о применении ускоренной реабилитационной процедуры;</w:t>
      </w:r>
      <w:r>
        <w:br/>
      </w:r>
      <w:r>
        <w:rPr>
          <w:rFonts w:ascii="Times New Roman"/>
          <w:b w:val="false"/>
          <w:i w:val="false"/>
          <w:color w:val="000000"/>
          <w:sz w:val="28"/>
        </w:rPr>
        <w:t>
      3) указание об утверждении плана реабилитации, за исключением случаев применения ускоренной реабилитационной процедуры к должнику, являющемуся участником мер государственной поддержки;</w:t>
      </w:r>
      <w:r>
        <w:br/>
      </w:r>
      <w:r>
        <w:rPr>
          <w:rFonts w:ascii="Times New Roman"/>
          <w:b w:val="false"/>
          <w:i w:val="false"/>
          <w:color w:val="000000"/>
          <w:sz w:val="28"/>
        </w:rPr>
        <w:t>
      4) сведения о сроке ускоренной реабилитационной процедуры;</w:t>
      </w:r>
      <w:r>
        <w:br/>
      </w:r>
      <w:r>
        <w:rPr>
          <w:rFonts w:ascii="Times New Roman"/>
          <w:b w:val="false"/>
          <w:i w:val="false"/>
          <w:color w:val="000000"/>
          <w:sz w:val="28"/>
        </w:rPr>
        <w:t>
      5) перечень кредиторов, включенных в план реабилитации;</w:t>
      </w:r>
      <w:r>
        <w:br/>
      </w:r>
      <w:r>
        <w:rPr>
          <w:rFonts w:ascii="Times New Roman"/>
          <w:b w:val="false"/>
          <w:i w:val="false"/>
          <w:color w:val="000000"/>
          <w:sz w:val="28"/>
        </w:rPr>
        <w:t>
      6) сумму требований группы (групп) однородных кредиторов, включенных в план реабилитации;</w:t>
      </w:r>
      <w:r>
        <w:br/>
      </w:r>
      <w:r>
        <w:rPr>
          <w:rFonts w:ascii="Times New Roman"/>
          <w:b w:val="false"/>
          <w:i w:val="false"/>
          <w:color w:val="000000"/>
          <w:sz w:val="28"/>
        </w:rPr>
        <w:t>
      7) указание о наступлении последствий применения ускоренной реабилитационной процедуры, предусмотренных настоящим Законом;</w:t>
      </w:r>
      <w:r>
        <w:br/>
      </w:r>
      <w:r>
        <w:rPr>
          <w:rFonts w:ascii="Times New Roman"/>
          <w:b w:val="false"/>
          <w:i w:val="false"/>
          <w:color w:val="000000"/>
          <w:sz w:val="28"/>
        </w:rPr>
        <w:t>
      8) указание о представлении должником заключительного отчета по результатам исполнения плана реабилитации.</w:t>
      </w:r>
      <w:r>
        <w:br/>
      </w:r>
      <w:r>
        <w:rPr>
          <w:rFonts w:ascii="Times New Roman"/>
          <w:b w:val="false"/>
          <w:i w:val="false"/>
          <w:color w:val="000000"/>
          <w:sz w:val="28"/>
        </w:rPr>
        <w:t>
      6. Суд отказывает в применении ускоренной реабилитационной процедуры в случаях:</w:t>
      </w:r>
      <w:r>
        <w:br/>
      </w:r>
      <w:r>
        <w:rPr>
          <w:rFonts w:ascii="Times New Roman"/>
          <w:b w:val="false"/>
          <w:i w:val="false"/>
          <w:color w:val="000000"/>
          <w:sz w:val="28"/>
        </w:rPr>
        <w:t>
      1) должником не подтверждена в ходе судебного разбирательства неплатежеспособность и (или) отсутствие возможности своевременного погашения предстоящих платежей;</w:t>
      </w:r>
      <w:r>
        <w:br/>
      </w:r>
      <w:r>
        <w:rPr>
          <w:rFonts w:ascii="Times New Roman"/>
          <w:b w:val="false"/>
          <w:i w:val="false"/>
          <w:color w:val="000000"/>
          <w:sz w:val="28"/>
        </w:rPr>
        <w:t>
      2) должником не выполнены требования пункта 4 статьи 14-5 настоящего Закона и должником не доказана невозможность уведомления кредитора по причине его отсутствия по месту нахождения;</w:t>
      </w:r>
      <w:r>
        <w:br/>
      </w:r>
      <w:r>
        <w:rPr>
          <w:rFonts w:ascii="Times New Roman"/>
          <w:b w:val="false"/>
          <w:i w:val="false"/>
          <w:color w:val="000000"/>
          <w:sz w:val="28"/>
        </w:rPr>
        <w:t>
      3) уведомления о возбуждении производства по делу, направленные кредиторам, не соответствуют требованиям пункта 3 статьи 14-5 настоящего Закона;</w:t>
      </w:r>
      <w:r>
        <w:br/>
      </w:r>
      <w:r>
        <w:rPr>
          <w:rFonts w:ascii="Times New Roman"/>
          <w:b w:val="false"/>
          <w:i w:val="false"/>
          <w:color w:val="000000"/>
          <w:sz w:val="28"/>
        </w:rPr>
        <w:t>
      4) имущественные интересы не согласившихся на применение ускоренной реабилитационной процедуры кредиторов не учтены планом реабилитации;</w:t>
      </w:r>
      <w:r>
        <w:br/>
      </w:r>
      <w:r>
        <w:rPr>
          <w:rFonts w:ascii="Times New Roman"/>
          <w:b w:val="false"/>
          <w:i w:val="false"/>
          <w:color w:val="000000"/>
          <w:sz w:val="28"/>
        </w:rPr>
        <w:t>
      5) план реабилитации изменяет и затрагивает права кредиторов, не относящихся к группе однородных кредиторов, согласовавших план реабилитации;</w:t>
      </w:r>
      <w:r>
        <w:br/>
      </w:r>
      <w:r>
        <w:rPr>
          <w:rFonts w:ascii="Times New Roman"/>
          <w:b w:val="false"/>
          <w:i w:val="false"/>
          <w:color w:val="000000"/>
          <w:sz w:val="28"/>
        </w:rPr>
        <w:t>
      6) представленные должником документы не подтверждают одобрение плана реабилитации кредиторами, представляющими более пятидесяти процентов от общей суммы требований каждой группы однородных кредиторов, включенных в план реабилитации.</w:t>
      </w:r>
      <w:r>
        <w:br/>
      </w:r>
      <w:r>
        <w:rPr>
          <w:rFonts w:ascii="Times New Roman"/>
          <w:b w:val="false"/>
          <w:i w:val="false"/>
          <w:color w:val="000000"/>
          <w:sz w:val="28"/>
        </w:rPr>
        <w:t>
      Требования подпунктов 5), 6) настоящего пункта не распространяются на должника, являющегося участником мер государственной поддержки.</w:t>
      </w:r>
      <w:r>
        <w:br/>
      </w:r>
      <w:r>
        <w:rPr>
          <w:rFonts w:ascii="Times New Roman"/>
          <w:b w:val="false"/>
          <w:i w:val="false"/>
          <w:color w:val="000000"/>
          <w:sz w:val="28"/>
        </w:rPr>
        <w:t>
      7. В случаях, когда в ходе судебного разбирательства не установлено обстоятельств, указанных в пункте 6 настоящей статьи, судом выносится решение о применении ускоренной реабилитационной процедуры.</w:t>
      </w:r>
      <w:r>
        <w:br/>
      </w:r>
      <w:r>
        <w:rPr>
          <w:rFonts w:ascii="Times New Roman"/>
          <w:b w:val="false"/>
          <w:i w:val="false"/>
          <w:color w:val="000000"/>
          <w:sz w:val="28"/>
        </w:rPr>
        <w:t>
      Статья 14-7. Срок ускоренной реабилитационной процедуры</w:t>
      </w:r>
      <w:r>
        <w:br/>
      </w:r>
      <w:r>
        <w:rPr>
          <w:rFonts w:ascii="Times New Roman"/>
          <w:b w:val="false"/>
          <w:i w:val="false"/>
          <w:color w:val="000000"/>
          <w:sz w:val="28"/>
        </w:rPr>
        <w:t>
      Продолжительность осуществления ускоренной реабилитационной процедуры не должна превышать двух лет. Суд вправе по ходатайству должника с согласия собрания кредиторов продлить срок его осуществления, но не более чем на шесть месяцев.</w:t>
      </w:r>
      <w:r>
        <w:br/>
      </w:r>
      <w:r>
        <w:rPr>
          <w:rFonts w:ascii="Times New Roman"/>
          <w:b w:val="false"/>
          <w:i w:val="false"/>
          <w:color w:val="000000"/>
          <w:sz w:val="28"/>
        </w:rPr>
        <w:t>
      В случае применения к должнику мер государственной поддержки, суд устанавливает срок процедуры в соответствии с утвержденным планом реабилитации.</w:t>
      </w:r>
      <w:r>
        <w:br/>
      </w:r>
      <w:r>
        <w:rPr>
          <w:rFonts w:ascii="Times New Roman"/>
          <w:b w:val="false"/>
          <w:i w:val="false"/>
          <w:color w:val="000000"/>
          <w:sz w:val="28"/>
        </w:rPr>
        <w:t>
      Статья 14-8. Последствия применения ускоренной</w:t>
      </w:r>
      <w:r>
        <w:br/>
      </w:r>
      <w:r>
        <w:rPr>
          <w:rFonts w:ascii="Times New Roman"/>
          <w:b w:val="false"/>
          <w:i w:val="false"/>
          <w:color w:val="000000"/>
          <w:sz w:val="28"/>
        </w:rPr>
        <w:t>
                   реабилитационной процедуры и утверждения плана</w:t>
      </w:r>
      <w:r>
        <w:br/>
      </w:r>
      <w:r>
        <w:rPr>
          <w:rFonts w:ascii="Times New Roman"/>
          <w:b w:val="false"/>
          <w:i w:val="false"/>
          <w:color w:val="000000"/>
          <w:sz w:val="28"/>
        </w:rPr>
        <w:t>
                   реабилитации</w:t>
      </w:r>
      <w:r>
        <w:br/>
      </w:r>
      <w:r>
        <w:rPr>
          <w:rFonts w:ascii="Times New Roman"/>
          <w:b w:val="false"/>
          <w:i w:val="false"/>
          <w:color w:val="000000"/>
          <w:sz w:val="28"/>
        </w:rPr>
        <w:t>
      1. С момента вынесения судом решения о применении ускоренной реабилитационной процедуры и утверждения плана реабилитации наступают следующие последствия:</w:t>
      </w:r>
      <w:r>
        <w:br/>
      </w:r>
      <w:r>
        <w:rPr>
          <w:rFonts w:ascii="Times New Roman"/>
          <w:b w:val="false"/>
          <w:i w:val="false"/>
          <w:color w:val="000000"/>
          <w:sz w:val="28"/>
        </w:rPr>
        <w:t>
      1) собственнику имущества должника (уполномоченному им органу), учредителям (участникам), всем органам юридического лица запрещается использование и реализация имущества вне рамок обычных коммерческих операций, за исключением предусмотренных планом реабилитации, без согласия собрания кредиторов, или иных органов кредиторов, создаваемых при применении к должнику мер государственной поддержки;</w:t>
      </w:r>
      <w:r>
        <w:br/>
      </w:r>
      <w:r>
        <w:rPr>
          <w:rFonts w:ascii="Times New Roman"/>
          <w:b w:val="false"/>
          <w:i w:val="false"/>
          <w:color w:val="000000"/>
          <w:sz w:val="28"/>
        </w:rPr>
        <w:t>
      2) исполнение ранее принятых решений судов, третейских судов по искам кредиторов, входящих в группу однородных кредиторов, включенных в план реабилитации, а также собственников имущества должника (уполномоченных им органов), учредителей (участников) в отношении его имущества приостанавливается;</w:t>
      </w:r>
      <w:r>
        <w:br/>
      </w:r>
      <w:r>
        <w:rPr>
          <w:rFonts w:ascii="Times New Roman"/>
          <w:b w:val="false"/>
          <w:i w:val="false"/>
          <w:color w:val="000000"/>
          <w:sz w:val="28"/>
        </w:rPr>
        <w:t>
      3) не может быть возбуждено дело о банкротстве по заявлению кредитора (кредиторов), входящего в группу однородных кредиторов, включенных в план реабилитации;</w:t>
      </w:r>
      <w:r>
        <w:br/>
      </w:r>
      <w:r>
        <w:rPr>
          <w:rFonts w:ascii="Times New Roman"/>
          <w:b w:val="false"/>
          <w:i w:val="false"/>
          <w:color w:val="000000"/>
          <w:sz w:val="28"/>
        </w:rPr>
        <w:t>
      4) не может быть возбуждено дело о банкротстве по заявлению кредитора (кредиторов), в случае применения к должнику мер государственной поддержки.</w:t>
      </w:r>
      <w:r>
        <w:br/>
      </w:r>
      <w:r>
        <w:rPr>
          <w:rFonts w:ascii="Times New Roman"/>
          <w:b w:val="false"/>
          <w:i w:val="false"/>
          <w:color w:val="000000"/>
          <w:sz w:val="28"/>
        </w:rPr>
        <w:t>
      2. В течение срока ускоренной реабилитационной процедуры должник обязан не позднее 15 числа каждого месяца доводить до сведения членов комитета кредиторов информацию о финансовом состоянии, произведенных сделках в ходе обычных коммерческих операций за предыдущий месяц, представлять любую информацию по требованию комитета кредиторов.</w:t>
      </w:r>
      <w:r>
        <w:br/>
      </w:r>
      <w:r>
        <w:rPr>
          <w:rFonts w:ascii="Times New Roman"/>
          <w:b w:val="false"/>
          <w:i w:val="false"/>
          <w:color w:val="000000"/>
          <w:sz w:val="28"/>
        </w:rPr>
        <w:t>
      3. Расчеты с кредиторами, включенными в план реабилитации, осуществляются в соответствии с графиком погашения, предусмотренным планом реабилитации.</w:t>
      </w:r>
      <w:r>
        <w:br/>
      </w:r>
      <w:r>
        <w:rPr>
          <w:rFonts w:ascii="Times New Roman"/>
          <w:b w:val="false"/>
          <w:i w:val="false"/>
          <w:color w:val="000000"/>
          <w:sz w:val="28"/>
        </w:rPr>
        <w:t>
      4. Расчеты с остальными кредиторами, не вовлеченными в ускоренную реабилитационную процедуру, производятся в рамках обычных коммерческих операций.</w:t>
      </w:r>
      <w:r>
        <w:br/>
      </w:r>
      <w:r>
        <w:rPr>
          <w:rFonts w:ascii="Times New Roman"/>
          <w:b w:val="false"/>
          <w:i w:val="false"/>
          <w:color w:val="000000"/>
          <w:sz w:val="28"/>
        </w:rPr>
        <w:t>
      Статья 14-9. Прекращение ускоренной реабилитационной процедуры</w:t>
      </w:r>
      <w:r>
        <w:br/>
      </w:r>
      <w:r>
        <w:rPr>
          <w:rFonts w:ascii="Times New Roman"/>
          <w:b w:val="false"/>
          <w:i w:val="false"/>
          <w:color w:val="000000"/>
          <w:sz w:val="28"/>
        </w:rPr>
        <w:t>
      1. Ускоренная реабилитационная процедура прекращается судом в случаях:</w:t>
      </w:r>
      <w:r>
        <w:br/>
      </w:r>
      <w:r>
        <w:rPr>
          <w:rFonts w:ascii="Times New Roman"/>
          <w:b w:val="false"/>
          <w:i w:val="false"/>
          <w:color w:val="000000"/>
          <w:sz w:val="28"/>
        </w:rPr>
        <w:t>
      1) представления заключительного отчета, согласованного собранием кредиторов;</w:t>
      </w:r>
      <w:r>
        <w:br/>
      </w:r>
      <w:r>
        <w:rPr>
          <w:rFonts w:ascii="Times New Roman"/>
          <w:b w:val="false"/>
          <w:i w:val="false"/>
          <w:color w:val="000000"/>
          <w:sz w:val="28"/>
        </w:rPr>
        <w:t>
      2) истечения срока ускоренной реабилитационной процедуры, если отсутствуют основания для продления срока;</w:t>
      </w:r>
      <w:r>
        <w:br/>
      </w:r>
      <w:r>
        <w:rPr>
          <w:rFonts w:ascii="Times New Roman"/>
          <w:b w:val="false"/>
          <w:i w:val="false"/>
          <w:color w:val="000000"/>
          <w:sz w:val="28"/>
        </w:rPr>
        <w:t>
      3) выявления нарушений при выполнении плана реабилитации, а также норм настоящего Закона, на основании решения собрания кредиторов по заявлению уполномоченного собранием лица;</w:t>
      </w:r>
      <w:r>
        <w:br/>
      </w:r>
      <w:r>
        <w:rPr>
          <w:rFonts w:ascii="Times New Roman"/>
          <w:b w:val="false"/>
          <w:i w:val="false"/>
          <w:color w:val="000000"/>
          <w:sz w:val="28"/>
        </w:rPr>
        <w:t>
      4) по заявлению кредитора, в отношении которого должником не выполняется график погашения в течение срока более трех месяцев;</w:t>
      </w:r>
      <w:r>
        <w:br/>
      </w:r>
      <w:r>
        <w:rPr>
          <w:rFonts w:ascii="Times New Roman"/>
          <w:b w:val="false"/>
          <w:i w:val="false"/>
          <w:color w:val="000000"/>
          <w:sz w:val="28"/>
        </w:rPr>
        <w:t>
      5) возбуждения дела о банкротстве по заявлению кредитора, не относящегося к группе однородных кредиторов, включенных в план реабилитации, либо кредитора, требования которого возникли в период проведения ускоренной реабилитационной процедуры;</w:t>
      </w:r>
      <w:r>
        <w:br/>
      </w:r>
      <w:r>
        <w:rPr>
          <w:rFonts w:ascii="Times New Roman"/>
          <w:b w:val="false"/>
          <w:i w:val="false"/>
          <w:color w:val="000000"/>
          <w:sz w:val="28"/>
        </w:rPr>
        <w:t>
      6) по заявлению кредитора, относящегося к группе однородных кредиторов, включенных в план реабилитации, права и законные интересы которого нарушены и (или) не учтены планом реабилитации.</w:t>
      </w:r>
      <w:r>
        <w:br/>
      </w:r>
      <w:r>
        <w:rPr>
          <w:rFonts w:ascii="Times New Roman"/>
          <w:b w:val="false"/>
          <w:i w:val="false"/>
          <w:color w:val="000000"/>
          <w:sz w:val="28"/>
        </w:rPr>
        <w:t>
      2. С момента прекращения ускоренной реабилитационной процедуры снимаются ограничения, установленные статьей 14-8 настоящего Закона, кредиторы осуществляют реализацию своих прав в соответствии с действующим законодательством.»;</w:t>
      </w:r>
      <w:r>
        <w:br/>
      </w:r>
      <w:r>
        <w:rPr>
          <w:rFonts w:ascii="Times New Roman"/>
          <w:b w:val="false"/>
          <w:i w:val="false"/>
          <w:color w:val="000000"/>
          <w:sz w:val="28"/>
        </w:rPr>
        <w:t>
      12) заголовок главы 3 изложить в следующей редакции:</w:t>
      </w:r>
      <w:r>
        <w:br/>
      </w:r>
      <w:r>
        <w:rPr>
          <w:rFonts w:ascii="Times New Roman"/>
          <w:b w:val="false"/>
          <w:i w:val="false"/>
          <w:color w:val="000000"/>
          <w:sz w:val="28"/>
        </w:rPr>
        <w:t>
      «Глава 3. Рассмотрение дел о банкротстве или реабилитации в</w:t>
      </w:r>
      <w:r>
        <w:br/>
      </w:r>
      <w:r>
        <w:rPr>
          <w:rFonts w:ascii="Times New Roman"/>
          <w:b w:val="false"/>
          <w:i w:val="false"/>
          <w:color w:val="000000"/>
          <w:sz w:val="28"/>
        </w:rPr>
        <w:t>
                судебном порядке»;</w:t>
      </w:r>
      <w:r>
        <w:br/>
      </w:r>
      <w:r>
        <w:rPr>
          <w:rFonts w:ascii="Times New Roman"/>
          <w:b w:val="false"/>
          <w:i w:val="false"/>
          <w:color w:val="000000"/>
          <w:sz w:val="28"/>
        </w:rPr>
        <w:t>
      13) статью 15 изложить в следующей редакции:</w:t>
      </w:r>
      <w:r>
        <w:br/>
      </w:r>
      <w:r>
        <w:rPr>
          <w:rFonts w:ascii="Times New Roman"/>
          <w:b w:val="false"/>
          <w:i w:val="false"/>
          <w:color w:val="000000"/>
          <w:sz w:val="28"/>
        </w:rPr>
        <w:t>
      «Статья 15. Порядок возбуждения дела о банкротстве или</w:t>
      </w:r>
      <w:r>
        <w:br/>
      </w:r>
      <w:r>
        <w:rPr>
          <w:rFonts w:ascii="Times New Roman"/>
          <w:b w:val="false"/>
          <w:i w:val="false"/>
          <w:color w:val="000000"/>
          <w:sz w:val="28"/>
        </w:rPr>
        <w:t>
                  реабилитации</w:t>
      </w:r>
      <w:r>
        <w:br/>
      </w:r>
      <w:r>
        <w:rPr>
          <w:rFonts w:ascii="Times New Roman"/>
          <w:b w:val="false"/>
          <w:i w:val="false"/>
          <w:color w:val="000000"/>
          <w:sz w:val="28"/>
        </w:rPr>
        <w:t>
      1. Производство по делу о банкротстве возбуждается в суде на основании заявления должника, кредитора (кредиторов), при наличии оснований, предусмотренных статьей 4 настоящего Закона, прокурора в случаях, предусмотренных статьей 26 настоящего Закона, реабилитационного управляющего, в случае, предусмотренном статьей 53 настоящего Закона.</w:t>
      </w:r>
      <w:r>
        <w:br/>
      </w:r>
      <w:r>
        <w:rPr>
          <w:rFonts w:ascii="Times New Roman"/>
          <w:b w:val="false"/>
          <w:i w:val="false"/>
          <w:color w:val="000000"/>
          <w:sz w:val="28"/>
        </w:rPr>
        <w:t>
      2. Правом на подачу заявления кредитора в суд о признании должника банкротом обладают налоговый и иной уполномоченный государственный орган в отношении налогов и других обязательных платежей в бюджет, а также физические и юридические лица кредиторы по гражданско-правовым и иным обязательствам.</w:t>
      </w:r>
      <w:r>
        <w:br/>
      </w:r>
      <w:r>
        <w:rPr>
          <w:rFonts w:ascii="Times New Roman"/>
          <w:b w:val="false"/>
          <w:i w:val="false"/>
          <w:color w:val="000000"/>
          <w:sz w:val="28"/>
        </w:rPr>
        <w:t>
      3. Производство по делу о реабилитации возбуждается в суде на основании заявления должника, при наличии оснований, предусмотренных статьей 4 настоящего Закона.</w:t>
      </w:r>
      <w:r>
        <w:br/>
      </w:r>
      <w:r>
        <w:rPr>
          <w:rFonts w:ascii="Times New Roman"/>
          <w:b w:val="false"/>
          <w:i w:val="false"/>
          <w:color w:val="000000"/>
          <w:sz w:val="28"/>
        </w:rPr>
        <w:t>
      Должник также имеет право в десятидневный срок со дня получения копии определения суда о возбуждении дела о банкротстве направить в суд заявление о применении реабилитационной процедуры.</w:t>
      </w:r>
      <w:r>
        <w:br/>
      </w:r>
      <w:r>
        <w:rPr>
          <w:rFonts w:ascii="Times New Roman"/>
          <w:b w:val="false"/>
          <w:i w:val="false"/>
          <w:color w:val="000000"/>
          <w:sz w:val="28"/>
        </w:rPr>
        <w:t>
      4. Производство по делу о банкротстве или реабилитации считается возбужденным с момента вынесения судом определения о принятии к производству заявления о признании должника банкротом или о применении реабилитационной процедуры.</w:t>
      </w:r>
      <w:r>
        <w:br/>
      </w:r>
      <w:r>
        <w:rPr>
          <w:rFonts w:ascii="Times New Roman"/>
          <w:b w:val="false"/>
          <w:i w:val="false"/>
          <w:color w:val="000000"/>
          <w:sz w:val="28"/>
        </w:rPr>
        <w:t>
      5. Заявление, поданное должником, реабилитационным управляющим о признании банкротом, не может быть отозвано без соответствующего решения суда. Заявление кредитора (кредиторов), за исключением случаев подачи заявления по основаниям, предусмотренным статьей 53 настоящего Закона, прокурора может быть отозвано им (ими) до принятия решения о признании должника банкротом.»;</w:t>
      </w:r>
      <w:r>
        <w:br/>
      </w:r>
      <w:r>
        <w:rPr>
          <w:rFonts w:ascii="Times New Roman"/>
          <w:b w:val="false"/>
          <w:i w:val="false"/>
          <w:color w:val="000000"/>
          <w:sz w:val="28"/>
        </w:rPr>
        <w:t>
      14) пункт 2 статьи 18 изложить в следующей редакции:</w:t>
      </w:r>
      <w:r>
        <w:br/>
      </w:r>
      <w:r>
        <w:rPr>
          <w:rFonts w:ascii="Times New Roman"/>
          <w:b w:val="false"/>
          <w:i w:val="false"/>
          <w:color w:val="000000"/>
          <w:sz w:val="28"/>
        </w:rPr>
        <w:t>
      «2. Заявление должника должно содержать:</w:t>
      </w:r>
      <w:r>
        <w:br/>
      </w:r>
      <w:r>
        <w:rPr>
          <w:rFonts w:ascii="Times New Roman"/>
          <w:b w:val="false"/>
          <w:i w:val="false"/>
          <w:color w:val="000000"/>
          <w:sz w:val="28"/>
        </w:rPr>
        <w:t>
      1) наименование суда, в который подается заявление;</w:t>
      </w:r>
      <w:r>
        <w:br/>
      </w:r>
      <w:r>
        <w:rPr>
          <w:rFonts w:ascii="Times New Roman"/>
          <w:b w:val="false"/>
          <w:i w:val="false"/>
          <w:color w:val="000000"/>
          <w:sz w:val="28"/>
        </w:rPr>
        <w:t>
      2) обоснование невозможности удовлетворить требования кредиторов;</w:t>
      </w:r>
      <w:r>
        <w:br/>
      </w:r>
      <w:r>
        <w:rPr>
          <w:rFonts w:ascii="Times New Roman"/>
          <w:b w:val="false"/>
          <w:i w:val="false"/>
          <w:color w:val="000000"/>
          <w:sz w:val="28"/>
        </w:rPr>
        <w:t>
      3) сведения об имеющемся у должника имуществе, в том числе имуществе, обремененном залогом, находящемся в аренде и в лизинге, о деньгах, находящихся на банковских счетах; номера счетов и места нахождения банков, перечень дебиторов с указанием их места нахождения и суммы их задолженности;</w:t>
      </w:r>
      <w:r>
        <w:br/>
      </w:r>
      <w:r>
        <w:rPr>
          <w:rFonts w:ascii="Times New Roman"/>
          <w:b w:val="false"/>
          <w:i w:val="false"/>
          <w:color w:val="000000"/>
          <w:sz w:val="28"/>
        </w:rPr>
        <w:t>
      4) сведения об обязательствах должника, срок исполнения которых не наступил;</w:t>
      </w:r>
      <w:r>
        <w:br/>
      </w:r>
      <w:r>
        <w:rPr>
          <w:rFonts w:ascii="Times New Roman"/>
          <w:b w:val="false"/>
          <w:i w:val="false"/>
          <w:color w:val="000000"/>
          <w:sz w:val="28"/>
        </w:rPr>
        <w:t>
      5) информацию об отношении деятельности должника к сфере естественной монополии или о том, что данный должник является субъектом рынка, занимающим доминирующее (монопольное) положение на товарном рынке;</w:t>
      </w:r>
      <w:r>
        <w:br/>
      </w:r>
      <w:r>
        <w:rPr>
          <w:rFonts w:ascii="Times New Roman"/>
          <w:b w:val="false"/>
          <w:i w:val="false"/>
          <w:color w:val="000000"/>
          <w:sz w:val="28"/>
        </w:rPr>
        <w:t>
      6) перечень прилагаемых документов.</w:t>
      </w:r>
      <w:r>
        <w:br/>
      </w:r>
      <w:r>
        <w:rPr>
          <w:rFonts w:ascii="Times New Roman"/>
          <w:b w:val="false"/>
          <w:i w:val="false"/>
          <w:color w:val="000000"/>
          <w:sz w:val="28"/>
        </w:rPr>
        <w:t>
      В заявлении должника могут указываться и иные сведения, если они необходимы для рассмотрения дела о банкротстве, а также имеющиеся у заявителя ходатайства.</w:t>
      </w:r>
      <w:r>
        <w:br/>
      </w:r>
      <w:r>
        <w:rPr>
          <w:rFonts w:ascii="Times New Roman"/>
          <w:b w:val="false"/>
          <w:i w:val="false"/>
          <w:color w:val="000000"/>
          <w:sz w:val="28"/>
        </w:rPr>
        <w:t>
      Должник обязан направить уполномоченному органу копии заявления и прилагаемых к нему документов.»;</w:t>
      </w:r>
      <w:r>
        <w:br/>
      </w:r>
      <w:r>
        <w:rPr>
          <w:rFonts w:ascii="Times New Roman"/>
          <w:b w:val="false"/>
          <w:i w:val="false"/>
          <w:color w:val="000000"/>
          <w:sz w:val="28"/>
        </w:rPr>
        <w:t>
      15) статью 19 изложить в следующей редакции:</w:t>
      </w:r>
      <w:r>
        <w:br/>
      </w:r>
      <w:r>
        <w:rPr>
          <w:rFonts w:ascii="Times New Roman"/>
          <w:b w:val="false"/>
          <w:i w:val="false"/>
          <w:color w:val="000000"/>
          <w:sz w:val="28"/>
        </w:rPr>
        <w:t>
      «Статья 19. Документы, прилагаемые к заявлению должника</w:t>
      </w:r>
      <w:r>
        <w:br/>
      </w:r>
      <w:r>
        <w:rPr>
          <w:rFonts w:ascii="Times New Roman"/>
          <w:b w:val="false"/>
          <w:i w:val="false"/>
          <w:color w:val="000000"/>
          <w:sz w:val="28"/>
        </w:rPr>
        <w:t>
      1. К заявлению должника о признании его банкротом прилагаются документы, подтверждающие:</w:t>
      </w:r>
      <w:r>
        <w:br/>
      </w:r>
      <w:r>
        <w:rPr>
          <w:rFonts w:ascii="Times New Roman"/>
          <w:b w:val="false"/>
          <w:i w:val="false"/>
          <w:color w:val="000000"/>
          <w:sz w:val="28"/>
        </w:rPr>
        <w:t>
      1) уплату государственной пошлины в установленном порядке и размере;</w:t>
      </w:r>
      <w:r>
        <w:br/>
      </w:r>
      <w:r>
        <w:rPr>
          <w:rFonts w:ascii="Times New Roman"/>
          <w:b w:val="false"/>
          <w:i w:val="false"/>
          <w:color w:val="000000"/>
          <w:sz w:val="28"/>
        </w:rPr>
        <w:t>
      2) наличие задолженности, а также неспособность должника удовлетворить требования кредиторов;</w:t>
      </w:r>
      <w:r>
        <w:br/>
      </w:r>
      <w:r>
        <w:rPr>
          <w:rFonts w:ascii="Times New Roman"/>
          <w:b w:val="false"/>
          <w:i w:val="false"/>
          <w:color w:val="000000"/>
          <w:sz w:val="28"/>
        </w:rPr>
        <w:t>
      3) иные обстоятельства, на которых основывается заявление должника.</w:t>
      </w:r>
      <w:r>
        <w:br/>
      </w:r>
      <w:r>
        <w:rPr>
          <w:rFonts w:ascii="Times New Roman"/>
          <w:b w:val="false"/>
          <w:i w:val="false"/>
          <w:color w:val="000000"/>
          <w:sz w:val="28"/>
        </w:rPr>
        <w:t>
      2. К заявлению должника о признании его банкротом также прилагаются:</w:t>
      </w:r>
      <w:r>
        <w:br/>
      </w:r>
      <w:r>
        <w:rPr>
          <w:rFonts w:ascii="Times New Roman"/>
          <w:b w:val="false"/>
          <w:i w:val="false"/>
          <w:color w:val="000000"/>
          <w:sz w:val="28"/>
        </w:rPr>
        <w:t>
      1) решение собственника или учредителей (участников), органов юридического лица, являющееся основанием обращения должника в суд с заявлением о признании его банкротом;</w:t>
      </w:r>
      <w:r>
        <w:br/>
      </w:r>
      <w:r>
        <w:rPr>
          <w:rFonts w:ascii="Times New Roman"/>
          <w:b w:val="false"/>
          <w:i w:val="false"/>
          <w:color w:val="000000"/>
          <w:sz w:val="28"/>
        </w:rPr>
        <w:t>
      2) финансовая отчетность за три последних года и на момент подачи заявления, перечень всех кредиторов и дебиторов (регистрационный номер налогоплательщика, индивидуальный идентификационный номер или бизнес-идентификационный номер, полное наименование, юридический адрес) с указанием сумм и даты образования соответствующей задолженности;</w:t>
      </w:r>
      <w:r>
        <w:br/>
      </w:r>
      <w:r>
        <w:rPr>
          <w:rFonts w:ascii="Times New Roman"/>
          <w:b w:val="false"/>
          <w:i w:val="false"/>
          <w:color w:val="000000"/>
          <w:sz w:val="28"/>
        </w:rPr>
        <w:t>
      3) протокол собрания (конференции) трудового коллектива (работников) должника, на котором тайным голосованием избран их представитель для участия в деле о банкротстве;</w:t>
      </w:r>
      <w:r>
        <w:br/>
      </w:r>
      <w:r>
        <w:rPr>
          <w:rFonts w:ascii="Times New Roman"/>
          <w:b w:val="false"/>
          <w:i w:val="false"/>
          <w:color w:val="000000"/>
          <w:sz w:val="28"/>
        </w:rPr>
        <w:t>
      4) копии учредительных документов;</w:t>
      </w:r>
      <w:r>
        <w:br/>
      </w:r>
      <w:r>
        <w:rPr>
          <w:rFonts w:ascii="Times New Roman"/>
          <w:b w:val="false"/>
          <w:i w:val="false"/>
          <w:color w:val="000000"/>
          <w:sz w:val="28"/>
        </w:rPr>
        <w:t>
      5) заключение уполномоченного органа, осуществляющего руководство в сферах естественных монополий и на регулируемых рынках, представляемое им в течение десяти дней с момента получения письменного уведомления должника об обращении в суд о признании его банкротом в случае, если должник является субъектом естественной монополии;</w:t>
      </w:r>
      <w:r>
        <w:br/>
      </w:r>
      <w:r>
        <w:rPr>
          <w:rFonts w:ascii="Times New Roman"/>
          <w:b w:val="false"/>
          <w:i w:val="false"/>
          <w:color w:val="000000"/>
          <w:sz w:val="28"/>
        </w:rPr>
        <w:t>
      6) заключение антимонопольного органа, представляемое им в течение десяти дней с момента получения письменного уведомления должника об обращении в суд о признании его банкротом в случае, если должник является субъектом рынка, занимающим доминирующее (монопольное) положение на соответствующем товарном рынке;</w:t>
      </w:r>
      <w:r>
        <w:br/>
      </w:r>
      <w:r>
        <w:rPr>
          <w:rFonts w:ascii="Times New Roman"/>
          <w:b w:val="false"/>
          <w:i w:val="false"/>
          <w:color w:val="000000"/>
          <w:sz w:val="28"/>
        </w:rPr>
        <w:t>
      7) заключение администратора внешнего наблюдения, если в отношении должника проводилась процедура внешнего наблюдения;</w:t>
      </w:r>
      <w:r>
        <w:br/>
      </w:r>
      <w:r>
        <w:rPr>
          <w:rFonts w:ascii="Times New Roman"/>
          <w:b w:val="false"/>
          <w:i w:val="false"/>
          <w:color w:val="000000"/>
          <w:sz w:val="28"/>
        </w:rPr>
        <w:t>
      8) сведения о принятых к производству судами исков к должнику, а также о требованиях, предъявленных к бесспорному (безакцептному) списанию.</w:t>
      </w:r>
      <w:r>
        <w:br/>
      </w:r>
      <w:r>
        <w:rPr>
          <w:rFonts w:ascii="Times New Roman"/>
          <w:b w:val="false"/>
          <w:i w:val="false"/>
          <w:color w:val="000000"/>
          <w:sz w:val="28"/>
        </w:rPr>
        <w:t>
      3. Заявление реабилитационного управляющего о прекращении реабилитационной процедуры и признании должника банкротом должно содержать сведения и документы, предусмотренные пунктами 1, 2 настоящей статьи, за исключением предусмотренных подпунктами 1), 3) и 7) пункта 2 настоящей статьи.</w:t>
      </w:r>
      <w:r>
        <w:br/>
      </w:r>
      <w:r>
        <w:rPr>
          <w:rFonts w:ascii="Times New Roman"/>
          <w:b w:val="false"/>
          <w:i w:val="false"/>
          <w:color w:val="000000"/>
          <w:sz w:val="28"/>
        </w:rPr>
        <w:t>
      4. К заявлению должника о применении реабилитационной процедуры прилагаются документы, подтверждающие:</w:t>
      </w:r>
      <w:r>
        <w:br/>
      </w:r>
      <w:r>
        <w:rPr>
          <w:rFonts w:ascii="Times New Roman"/>
          <w:b w:val="false"/>
          <w:i w:val="false"/>
          <w:color w:val="000000"/>
          <w:sz w:val="28"/>
        </w:rPr>
        <w:t>
      1) уплату государственной пошлины в установленном порядке и размере;</w:t>
      </w:r>
      <w:r>
        <w:br/>
      </w:r>
      <w:r>
        <w:rPr>
          <w:rFonts w:ascii="Times New Roman"/>
          <w:b w:val="false"/>
          <w:i w:val="false"/>
          <w:color w:val="000000"/>
          <w:sz w:val="28"/>
        </w:rPr>
        <w:t>
      2) наличие задолженности, а также неспособность должника удовлетворить требования кредиторов либо угрозу неплатежеспособности, когда должник будет не в состоянии исполнить денежные обязательства при наступлении срока их исполнения в ближайшие двенадцать месяцев;</w:t>
      </w:r>
      <w:r>
        <w:br/>
      </w:r>
      <w:r>
        <w:rPr>
          <w:rFonts w:ascii="Times New Roman"/>
          <w:b w:val="false"/>
          <w:i w:val="false"/>
          <w:color w:val="000000"/>
          <w:sz w:val="28"/>
        </w:rPr>
        <w:t>
      3) иные обстоятельства, на которых основывается заявление должника.</w:t>
      </w:r>
      <w:r>
        <w:br/>
      </w:r>
      <w:r>
        <w:rPr>
          <w:rFonts w:ascii="Times New Roman"/>
          <w:b w:val="false"/>
          <w:i w:val="false"/>
          <w:color w:val="000000"/>
          <w:sz w:val="28"/>
        </w:rPr>
        <w:t>
      5. К заявлению должника о применении реабилитационной процедуры также прилагаются:</w:t>
      </w:r>
      <w:r>
        <w:br/>
      </w:r>
      <w:r>
        <w:rPr>
          <w:rFonts w:ascii="Times New Roman"/>
          <w:b w:val="false"/>
          <w:i w:val="false"/>
          <w:color w:val="000000"/>
          <w:sz w:val="28"/>
        </w:rPr>
        <w:t>
      1) решение собственника имущества должника (уполномоченного им органа), учредителей (участников), органов юридического лица, являющееся основанием обращения должника в суд с заявлением о применении реабилитационной процедуры;</w:t>
      </w:r>
      <w:r>
        <w:br/>
      </w:r>
      <w:r>
        <w:rPr>
          <w:rFonts w:ascii="Times New Roman"/>
          <w:b w:val="false"/>
          <w:i w:val="false"/>
          <w:color w:val="000000"/>
          <w:sz w:val="28"/>
        </w:rPr>
        <w:t>
      2) финансовая отчетность за три последних года, перечень всех кредиторов и дебиторов (регистрационный номер налогоплательщика, индивидуальный идентификационный номер или бизнес-идентификационный номер, полное наименование, юридический адрес) с указанием сумм и даты образования соответствующей задолженности, а также сведения о финансовом положении, включающие в себя сведения об активах, обязательствах и собственном капитале на момент подачи заявления;</w:t>
      </w:r>
      <w:r>
        <w:br/>
      </w:r>
      <w:r>
        <w:rPr>
          <w:rFonts w:ascii="Times New Roman"/>
          <w:b w:val="false"/>
          <w:i w:val="false"/>
          <w:color w:val="000000"/>
          <w:sz w:val="28"/>
        </w:rPr>
        <w:t>
      3) сведения о принятых к производству судами исков к должнику, а также о требованиях, предъявленных к бесспорному (безакцептному) списанию;</w:t>
      </w:r>
      <w:r>
        <w:br/>
      </w:r>
      <w:r>
        <w:rPr>
          <w:rFonts w:ascii="Times New Roman"/>
          <w:b w:val="false"/>
          <w:i w:val="false"/>
          <w:color w:val="000000"/>
          <w:sz w:val="28"/>
        </w:rPr>
        <w:t>
      4) заключение администратора внешнего наблюдения о возможности восстановления платежеспособности в случае, если в отношении должника вводилась процедура внешнего наблюдения;</w:t>
      </w:r>
      <w:r>
        <w:br/>
      </w:r>
      <w:r>
        <w:rPr>
          <w:rFonts w:ascii="Times New Roman"/>
          <w:b w:val="false"/>
          <w:i w:val="false"/>
          <w:color w:val="000000"/>
          <w:sz w:val="28"/>
        </w:rPr>
        <w:t>
      5) копии учредительных документов.»;</w:t>
      </w:r>
      <w:r>
        <w:br/>
      </w:r>
      <w:r>
        <w:rPr>
          <w:rFonts w:ascii="Times New Roman"/>
          <w:b w:val="false"/>
          <w:i w:val="false"/>
          <w:color w:val="000000"/>
          <w:sz w:val="28"/>
        </w:rPr>
        <w:t>
      16) пункт 1 статьи 21 изложить в следующей редакции:</w:t>
      </w:r>
      <w:r>
        <w:br/>
      </w:r>
      <w:r>
        <w:rPr>
          <w:rFonts w:ascii="Times New Roman"/>
          <w:b w:val="false"/>
          <w:i w:val="false"/>
          <w:color w:val="000000"/>
          <w:sz w:val="28"/>
        </w:rPr>
        <w:t>
      «1. Обращение должника в суд с заявлением о признании банкротом или применении реабилитационной процедуры, не соответствующим требованиям, предусмотренным статьями 18 и 19 настоящего Закона, является основанием для возвращения заявления без рассмотрения.»;</w:t>
      </w:r>
      <w:r>
        <w:br/>
      </w:r>
      <w:r>
        <w:rPr>
          <w:rFonts w:ascii="Times New Roman"/>
          <w:b w:val="false"/>
          <w:i w:val="false"/>
          <w:color w:val="000000"/>
          <w:sz w:val="28"/>
        </w:rPr>
        <w:t>
      17) статьи 27 и 28 изложить в следующей редакции:</w:t>
      </w:r>
      <w:r>
        <w:br/>
      </w:r>
      <w:r>
        <w:rPr>
          <w:rFonts w:ascii="Times New Roman"/>
          <w:b w:val="false"/>
          <w:i w:val="false"/>
          <w:color w:val="000000"/>
          <w:sz w:val="28"/>
        </w:rPr>
        <w:t>
      «Статья 27. Возбуждение производства по делу о банкротстве или</w:t>
      </w:r>
      <w:r>
        <w:br/>
      </w:r>
      <w:r>
        <w:rPr>
          <w:rFonts w:ascii="Times New Roman"/>
          <w:b w:val="false"/>
          <w:i w:val="false"/>
          <w:color w:val="000000"/>
          <w:sz w:val="28"/>
        </w:rPr>
        <w:t>
                  реабилитации</w:t>
      </w:r>
      <w:r>
        <w:br/>
      </w:r>
      <w:r>
        <w:rPr>
          <w:rFonts w:ascii="Times New Roman"/>
          <w:b w:val="false"/>
          <w:i w:val="false"/>
          <w:color w:val="000000"/>
          <w:sz w:val="28"/>
        </w:rPr>
        <w:t>
      1. Получив заявление о признании должника банкротом или применении реабилитационной процедуры, соответствующее установленным законодательством Республики Казахстан требованиям, суд не позднее пяти рабочих дней после поступления заявления выносит определение о возбуждении дела.</w:t>
      </w:r>
      <w:r>
        <w:br/>
      </w:r>
      <w:r>
        <w:rPr>
          <w:rFonts w:ascii="Times New Roman"/>
          <w:b w:val="false"/>
          <w:i w:val="false"/>
          <w:color w:val="000000"/>
          <w:sz w:val="28"/>
        </w:rPr>
        <w:t>
      2. Определение о возбуждении дела должно содержать обязанность государственных и иных органов, осуществляющих регистрацию прав на имущество, о наложении ограничений, предусмотренных пунктом 1 статьи 28 настоящего Закона.</w:t>
      </w:r>
      <w:r>
        <w:br/>
      </w:r>
      <w:r>
        <w:rPr>
          <w:rFonts w:ascii="Times New Roman"/>
          <w:b w:val="false"/>
          <w:i w:val="false"/>
          <w:color w:val="000000"/>
          <w:sz w:val="28"/>
        </w:rPr>
        <w:t>
      3. Копии определения суда о возбуждении дела направляются судом должнику, заявителю, уполномоченному органу, в государственные и иные органы, осуществляющие регистрацию прав на имущество, региональную коллегию частных судебных исполнителей и в территориальный орган исполнительного производства по месту нахождения должника.</w:t>
      </w:r>
      <w:r>
        <w:br/>
      </w:r>
      <w:r>
        <w:rPr>
          <w:rFonts w:ascii="Times New Roman"/>
          <w:b w:val="false"/>
          <w:i w:val="false"/>
          <w:color w:val="000000"/>
          <w:sz w:val="28"/>
        </w:rPr>
        <w:t>
      Статья 28. Последствия возбуждения производства по делу о</w:t>
      </w:r>
      <w:r>
        <w:br/>
      </w:r>
      <w:r>
        <w:rPr>
          <w:rFonts w:ascii="Times New Roman"/>
          <w:b w:val="false"/>
          <w:i w:val="false"/>
          <w:color w:val="000000"/>
          <w:sz w:val="28"/>
        </w:rPr>
        <w:t>
                 банкротстве или реабилитации</w:t>
      </w:r>
      <w:r>
        <w:br/>
      </w:r>
      <w:r>
        <w:rPr>
          <w:rFonts w:ascii="Times New Roman"/>
          <w:b w:val="false"/>
          <w:i w:val="false"/>
          <w:color w:val="000000"/>
          <w:sz w:val="28"/>
        </w:rPr>
        <w:t>
      1. С момента возбуждения производства по делу о банкротстве или реабилитации:</w:t>
      </w:r>
      <w:r>
        <w:br/>
      </w:r>
      <w:r>
        <w:rPr>
          <w:rFonts w:ascii="Times New Roman"/>
          <w:b w:val="false"/>
          <w:i w:val="false"/>
          <w:color w:val="000000"/>
          <w:sz w:val="28"/>
        </w:rPr>
        <w:t>
      1) собственнику имущества должника (уполномоченному им органу), учредителям (участникам), всем органам юридического лица запрещается использование и реализация имущества вне рамок обычных коммерческих операций;</w:t>
      </w:r>
      <w:r>
        <w:br/>
      </w:r>
      <w:r>
        <w:rPr>
          <w:rFonts w:ascii="Times New Roman"/>
          <w:b w:val="false"/>
          <w:i w:val="false"/>
          <w:color w:val="000000"/>
          <w:sz w:val="28"/>
        </w:rPr>
        <w:t>
      2) исполнение ранее принятых решений судов, третейских судов, налоговых органов, а также собственников (учредителей, участников) или органов должника в отношении его имущества приостанавливается, за исключением выплат гражданам, перед которыми должник несет ответственность за причинение вреда жизни или здоровью без учета требований о возмещении морального вреда;</w:t>
      </w:r>
      <w:r>
        <w:br/>
      </w:r>
      <w:r>
        <w:rPr>
          <w:rFonts w:ascii="Times New Roman"/>
          <w:b w:val="false"/>
          <w:i w:val="false"/>
          <w:color w:val="000000"/>
          <w:sz w:val="28"/>
        </w:rPr>
        <w:t>
      3) любые требования кредиторов к должнику могут быть предъявлены только в пределах процедур банкротства или реабилитации, предусмотренных настоящим Законом;</w:t>
      </w:r>
      <w:r>
        <w:br/>
      </w:r>
      <w:r>
        <w:rPr>
          <w:rFonts w:ascii="Times New Roman"/>
          <w:b w:val="false"/>
          <w:i w:val="false"/>
          <w:color w:val="000000"/>
          <w:sz w:val="28"/>
        </w:rPr>
        <w:t>
      4) не допускается взыскание денег с банковских счетов должника по требованиям кредиторов, налогового и иного уполномоченного государственного органа по налогам и другим обязательным платежам в бюджет, в том числе подлежащих удовлетворению в бесспорном (без акцептном) порядке, а также обращение взыскания на имущество должника;</w:t>
      </w:r>
      <w:r>
        <w:br/>
      </w:r>
      <w:r>
        <w:rPr>
          <w:rFonts w:ascii="Times New Roman"/>
          <w:b w:val="false"/>
          <w:i w:val="false"/>
          <w:color w:val="000000"/>
          <w:sz w:val="28"/>
        </w:rPr>
        <w:t>
      5) запрещается отчуждение акций, долей в имуществе должника.</w:t>
      </w:r>
      <w:r>
        <w:br/>
      </w:r>
      <w:r>
        <w:rPr>
          <w:rFonts w:ascii="Times New Roman"/>
          <w:b w:val="false"/>
          <w:i w:val="false"/>
          <w:color w:val="000000"/>
          <w:sz w:val="28"/>
        </w:rPr>
        <w:t>
      2. Суд в течение семи дней обязан опубликовать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единице по месту нахождения должника, получивших в установленном порядке право официального опубликования нормативных правовых актов, объявление о возбуждении производства по делу о банкротстве на государственном и русском языках.</w:t>
      </w:r>
      <w:r>
        <w:br/>
      </w:r>
      <w:r>
        <w:rPr>
          <w:rFonts w:ascii="Times New Roman"/>
          <w:b w:val="false"/>
          <w:i w:val="false"/>
          <w:color w:val="000000"/>
          <w:sz w:val="28"/>
        </w:rPr>
        <w:t>
      Публикация объявления осуществляется за счет средств лица, подавшего заявление о признании должника банкротом или применении реабилитационной процедуры, которые подлежат возмещению в порядке, установленном статьей 40 настоящего Закона.»;</w:t>
      </w:r>
      <w:r>
        <w:br/>
      </w:r>
      <w:r>
        <w:rPr>
          <w:rFonts w:ascii="Times New Roman"/>
          <w:b w:val="false"/>
          <w:i w:val="false"/>
          <w:color w:val="000000"/>
          <w:sz w:val="28"/>
        </w:rPr>
        <w:t>
      18) дополнить статьей 29-1 следующего содержания:</w:t>
      </w:r>
      <w:r>
        <w:br/>
      </w:r>
      <w:r>
        <w:rPr>
          <w:rFonts w:ascii="Times New Roman"/>
          <w:b w:val="false"/>
          <w:i w:val="false"/>
          <w:color w:val="000000"/>
          <w:sz w:val="28"/>
        </w:rPr>
        <w:t>
      «Статья 29-1. Приостановление и возобновление производства по</w:t>
      </w:r>
      <w:r>
        <w:br/>
      </w:r>
      <w:r>
        <w:rPr>
          <w:rFonts w:ascii="Times New Roman"/>
          <w:b w:val="false"/>
          <w:i w:val="false"/>
          <w:color w:val="000000"/>
          <w:sz w:val="28"/>
        </w:rPr>
        <w:t>
                    делу о банкротстве</w:t>
      </w:r>
      <w:r>
        <w:br/>
      </w:r>
      <w:r>
        <w:rPr>
          <w:rFonts w:ascii="Times New Roman"/>
          <w:b w:val="false"/>
          <w:i w:val="false"/>
          <w:color w:val="000000"/>
          <w:sz w:val="28"/>
        </w:rPr>
        <w:t>
      1. Получив заявление должника о применении реабилитационной процедуры в рамках производства по делу о банкротстве, суд не позднее пяти рабочих дней после поступления заявления выносит определение о приостановлении производства по делу о банкротстве.</w:t>
      </w:r>
      <w:r>
        <w:br/>
      </w:r>
      <w:r>
        <w:rPr>
          <w:rFonts w:ascii="Times New Roman"/>
          <w:b w:val="false"/>
          <w:i w:val="false"/>
          <w:color w:val="000000"/>
          <w:sz w:val="28"/>
        </w:rPr>
        <w:t>
      2. Копии определения суда о приостановлении производства по делу о банкротстве направляются судом должнику, заявителю, уполномоченному органу, в региональную коллегию частных судебных исполнителей и в территориальный орган исполнительного производства по месту нахождения должника.</w:t>
      </w:r>
      <w:r>
        <w:br/>
      </w:r>
      <w:r>
        <w:rPr>
          <w:rFonts w:ascii="Times New Roman"/>
          <w:b w:val="false"/>
          <w:i w:val="false"/>
          <w:color w:val="000000"/>
          <w:sz w:val="28"/>
        </w:rPr>
        <w:t>
      3. Производство по делу о банкротстве возобновляется судом в случаях:</w:t>
      </w:r>
      <w:r>
        <w:br/>
      </w:r>
      <w:r>
        <w:rPr>
          <w:rFonts w:ascii="Times New Roman"/>
          <w:b w:val="false"/>
          <w:i w:val="false"/>
          <w:color w:val="000000"/>
          <w:sz w:val="28"/>
        </w:rPr>
        <w:t>
      1) оставления заявления о применении реабилитационной процедуры судом без рассмотрения;</w:t>
      </w:r>
      <w:r>
        <w:br/>
      </w:r>
      <w:r>
        <w:rPr>
          <w:rFonts w:ascii="Times New Roman"/>
          <w:b w:val="false"/>
          <w:i w:val="false"/>
          <w:color w:val="000000"/>
          <w:sz w:val="28"/>
        </w:rPr>
        <w:t>
      2) вынесения решения об отказе в применении реабилитационной процедуры;</w:t>
      </w:r>
      <w:r>
        <w:br/>
      </w:r>
      <w:r>
        <w:rPr>
          <w:rFonts w:ascii="Times New Roman"/>
          <w:b w:val="false"/>
          <w:i w:val="false"/>
          <w:color w:val="000000"/>
          <w:sz w:val="28"/>
        </w:rPr>
        <w:t>
      3) прекращения реабилитационной процедуры по основаниям, предусмотренным статьей 53 настоящего Закона.</w:t>
      </w:r>
      <w:r>
        <w:br/>
      </w:r>
      <w:r>
        <w:rPr>
          <w:rFonts w:ascii="Times New Roman"/>
          <w:b w:val="false"/>
          <w:i w:val="false"/>
          <w:color w:val="000000"/>
          <w:sz w:val="28"/>
        </w:rPr>
        <w:t>
      4. Производство по делу о банкротстве возобновляется определением суда.»;</w:t>
      </w:r>
      <w:r>
        <w:br/>
      </w:r>
      <w:r>
        <w:rPr>
          <w:rFonts w:ascii="Times New Roman"/>
          <w:b w:val="false"/>
          <w:i w:val="false"/>
          <w:color w:val="000000"/>
          <w:sz w:val="28"/>
        </w:rPr>
        <w:t>
      19) статьи 34 и 35 изложить в следующей редакции:</w:t>
      </w:r>
      <w:r>
        <w:br/>
      </w:r>
      <w:r>
        <w:rPr>
          <w:rFonts w:ascii="Times New Roman"/>
          <w:b w:val="false"/>
          <w:i w:val="false"/>
          <w:color w:val="000000"/>
          <w:sz w:val="28"/>
        </w:rPr>
        <w:t>
      «Статья 34. Судебное разбирательство</w:t>
      </w:r>
      <w:r>
        <w:br/>
      </w:r>
      <w:r>
        <w:rPr>
          <w:rFonts w:ascii="Times New Roman"/>
          <w:b w:val="false"/>
          <w:i w:val="false"/>
          <w:color w:val="000000"/>
          <w:sz w:val="28"/>
        </w:rPr>
        <w:t>
      1. По завершении предварительной подготовки дела, но не позднее одного месяца после его возбуждения, дело о банкротстве должно быть назначено к судебному разбирательству, о чем суд выносит определение.</w:t>
      </w:r>
      <w:r>
        <w:br/>
      </w:r>
      <w:r>
        <w:rPr>
          <w:rFonts w:ascii="Times New Roman"/>
          <w:b w:val="false"/>
          <w:i w:val="false"/>
          <w:color w:val="000000"/>
          <w:sz w:val="28"/>
        </w:rPr>
        <w:t>
      Дело о банкротстве должно быть рассмотрено на заседании суда в срок, не превышающий двух месяцев со дня возбуждения дела о банкротстве.</w:t>
      </w:r>
      <w:r>
        <w:br/>
      </w:r>
      <w:r>
        <w:rPr>
          <w:rFonts w:ascii="Times New Roman"/>
          <w:b w:val="false"/>
          <w:i w:val="false"/>
          <w:color w:val="000000"/>
          <w:sz w:val="28"/>
        </w:rPr>
        <w:t>
      2. По завершении предварительной подготовки дела, но не позднее пятнадцати дней после его возбуждения, дело о реабилитации должно быть назначено к судебному разбирательству, о чем суд выносит определение.</w:t>
      </w:r>
      <w:r>
        <w:br/>
      </w:r>
      <w:r>
        <w:rPr>
          <w:rFonts w:ascii="Times New Roman"/>
          <w:b w:val="false"/>
          <w:i w:val="false"/>
          <w:color w:val="000000"/>
          <w:sz w:val="28"/>
        </w:rPr>
        <w:t>
      Дело о реабилитации должно быть рассмотрено на заседании суда в срок, не превышающий одного месяца со дня его возбуждения.</w:t>
      </w:r>
      <w:r>
        <w:br/>
      </w:r>
      <w:r>
        <w:rPr>
          <w:rFonts w:ascii="Times New Roman"/>
          <w:b w:val="false"/>
          <w:i w:val="false"/>
          <w:color w:val="000000"/>
          <w:sz w:val="28"/>
        </w:rPr>
        <w:t>
      Статья 35. Постановления суда по делу о банкротстве или</w:t>
      </w:r>
      <w:r>
        <w:br/>
      </w:r>
      <w:r>
        <w:rPr>
          <w:rFonts w:ascii="Times New Roman"/>
          <w:b w:val="false"/>
          <w:i w:val="false"/>
          <w:color w:val="000000"/>
          <w:sz w:val="28"/>
        </w:rPr>
        <w:t>
                 реабилитации</w:t>
      </w:r>
      <w:r>
        <w:br/>
      </w:r>
      <w:r>
        <w:rPr>
          <w:rFonts w:ascii="Times New Roman"/>
          <w:b w:val="false"/>
          <w:i w:val="false"/>
          <w:color w:val="000000"/>
          <w:sz w:val="28"/>
        </w:rPr>
        <w:t>
      1. Рассмотрев в судебном заседании дело о банкротстве или реабилитации, суд может принять один из следующих судебных актов:</w:t>
      </w:r>
      <w:r>
        <w:br/>
      </w:r>
      <w:r>
        <w:rPr>
          <w:rFonts w:ascii="Times New Roman"/>
          <w:b w:val="false"/>
          <w:i w:val="false"/>
          <w:color w:val="000000"/>
          <w:sz w:val="28"/>
        </w:rPr>
        <w:t>
      1) решение о признании должника банкротом и возбуждении конкурсного производства;</w:t>
      </w:r>
      <w:r>
        <w:br/>
      </w:r>
      <w:r>
        <w:rPr>
          <w:rFonts w:ascii="Times New Roman"/>
          <w:b w:val="false"/>
          <w:i w:val="false"/>
          <w:color w:val="000000"/>
          <w:sz w:val="28"/>
        </w:rPr>
        <w:t>
      2) решение об отказе в признании должника банкротом;</w:t>
      </w:r>
      <w:r>
        <w:br/>
      </w:r>
      <w:r>
        <w:rPr>
          <w:rFonts w:ascii="Times New Roman"/>
          <w:b w:val="false"/>
          <w:i w:val="false"/>
          <w:color w:val="000000"/>
          <w:sz w:val="28"/>
        </w:rPr>
        <w:t>
      3) решение о применении реабилитационной процедуры;</w:t>
      </w:r>
      <w:r>
        <w:br/>
      </w:r>
      <w:r>
        <w:rPr>
          <w:rFonts w:ascii="Times New Roman"/>
          <w:b w:val="false"/>
          <w:i w:val="false"/>
          <w:color w:val="000000"/>
          <w:sz w:val="28"/>
        </w:rPr>
        <w:t>
      4) решение об отказе в применении реабилитационной процедуры;</w:t>
      </w:r>
      <w:r>
        <w:br/>
      </w:r>
      <w:r>
        <w:rPr>
          <w:rFonts w:ascii="Times New Roman"/>
          <w:b w:val="false"/>
          <w:i w:val="false"/>
          <w:color w:val="000000"/>
          <w:sz w:val="28"/>
        </w:rPr>
        <w:t>
      5) определение о прекращении производства по делу.</w:t>
      </w:r>
      <w:r>
        <w:br/>
      </w:r>
      <w:r>
        <w:rPr>
          <w:rFonts w:ascii="Times New Roman"/>
          <w:b w:val="false"/>
          <w:i w:val="false"/>
          <w:color w:val="000000"/>
          <w:sz w:val="28"/>
        </w:rPr>
        <w:t>
      2. Решения и определения суда, предусмотренные пунктом 1 настоящей статьи, должны соответствовать требованиям процессуального законодательства Республики Казахстан, с учетом особенностей, предусмотренных настоящим Законом.»;</w:t>
      </w:r>
      <w:r>
        <w:br/>
      </w:r>
      <w:r>
        <w:rPr>
          <w:rFonts w:ascii="Times New Roman"/>
          <w:b w:val="false"/>
          <w:i w:val="false"/>
          <w:color w:val="000000"/>
          <w:sz w:val="28"/>
        </w:rPr>
        <w:t>
      20) подпункты 4), 5) и 6) пункта 1 статьи 36 исключить;</w:t>
      </w:r>
      <w:r>
        <w:br/>
      </w:r>
      <w:r>
        <w:rPr>
          <w:rFonts w:ascii="Times New Roman"/>
          <w:b w:val="false"/>
          <w:i w:val="false"/>
          <w:color w:val="000000"/>
          <w:sz w:val="28"/>
        </w:rPr>
        <w:t>
      21) дополнить статьей 37-1 следующего содержания:</w:t>
      </w:r>
      <w:r>
        <w:br/>
      </w:r>
      <w:r>
        <w:rPr>
          <w:rFonts w:ascii="Times New Roman"/>
          <w:b w:val="false"/>
          <w:i w:val="false"/>
          <w:color w:val="000000"/>
          <w:sz w:val="28"/>
        </w:rPr>
        <w:t>
      «Статья 37-1. Решение по делу о реабилитации</w:t>
      </w:r>
      <w:r>
        <w:br/>
      </w:r>
      <w:r>
        <w:rPr>
          <w:rFonts w:ascii="Times New Roman"/>
          <w:b w:val="false"/>
          <w:i w:val="false"/>
          <w:color w:val="000000"/>
          <w:sz w:val="28"/>
        </w:rPr>
        <w:t>
      1. Решение суда о применении реабилитационной процедуры выносится судом в случае доказательства в ходе судебного разбирательства своей неплатежеспособности должником или угрозы неплатежеспособности, когда должник будет не в состоянии исполнить денежные обязательства при наступлении срока их исполнения в ближайшие двенадцать месяцев.</w:t>
      </w:r>
      <w:r>
        <w:br/>
      </w:r>
      <w:r>
        <w:rPr>
          <w:rFonts w:ascii="Times New Roman"/>
          <w:b w:val="false"/>
          <w:i w:val="false"/>
          <w:color w:val="000000"/>
          <w:sz w:val="28"/>
        </w:rPr>
        <w:t>
      2. Решение суда о применении реабилитационной процедуры к должнику должно содержать указание:</w:t>
      </w:r>
      <w:r>
        <w:br/>
      </w:r>
      <w:r>
        <w:rPr>
          <w:rFonts w:ascii="Times New Roman"/>
          <w:b w:val="false"/>
          <w:i w:val="false"/>
          <w:color w:val="000000"/>
          <w:sz w:val="28"/>
        </w:rPr>
        <w:t>
      1) о применении реабилитационной процедуры;</w:t>
      </w:r>
      <w:r>
        <w:br/>
      </w:r>
      <w:r>
        <w:rPr>
          <w:rFonts w:ascii="Times New Roman"/>
          <w:b w:val="false"/>
          <w:i w:val="false"/>
          <w:color w:val="000000"/>
          <w:sz w:val="28"/>
        </w:rPr>
        <w:t>
      2) о размещении должником в течение десяти рабочих дней со дня вступления определения о применении реабилитационной процедуры в законную силу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единицы по месту нахождения должника, получивших в установленном порядке право официального опубликования нормативных правовых актов, на государственном и русском языках публикации о введении реабилитационной процедуры и о порядке заявления требований кредиторами;</w:t>
      </w:r>
      <w:r>
        <w:br/>
      </w:r>
      <w:r>
        <w:rPr>
          <w:rFonts w:ascii="Times New Roman"/>
          <w:b w:val="false"/>
          <w:i w:val="false"/>
          <w:color w:val="000000"/>
          <w:sz w:val="28"/>
        </w:rPr>
        <w:t>
      3) о формировании должником реестра требований кредиторов в срок, не превышающий три месяца с момента введения реабилитационной процедуры и предоставлении его на утверждение в уполномоченный орган;</w:t>
      </w:r>
      <w:r>
        <w:br/>
      </w:r>
      <w:r>
        <w:rPr>
          <w:rFonts w:ascii="Times New Roman"/>
          <w:b w:val="false"/>
          <w:i w:val="false"/>
          <w:color w:val="000000"/>
          <w:sz w:val="28"/>
        </w:rPr>
        <w:t>
      4) о предоставлении должником одобренного собранием кредиторов плана реабилитации должника в срок не позднее четырех месяцев с момента применения реабилитационной процедуры;</w:t>
      </w:r>
      <w:r>
        <w:br/>
      </w:r>
      <w:r>
        <w:rPr>
          <w:rFonts w:ascii="Times New Roman"/>
          <w:b w:val="false"/>
          <w:i w:val="false"/>
          <w:color w:val="000000"/>
          <w:sz w:val="28"/>
        </w:rPr>
        <w:t>
      5) о наступлении последствий применения реабилитационной процедуры, предусмотренных настоящим Законом.</w:t>
      </w:r>
      <w:r>
        <w:br/>
      </w:r>
      <w:r>
        <w:rPr>
          <w:rFonts w:ascii="Times New Roman"/>
          <w:b w:val="false"/>
          <w:i w:val="false"/>
          <w:color w:val="000000"/>
          <w:sz w:val="28"/>
        </w:rPr>
        <w:t>
      3. Публикация о применении реабилитационной процедуры должна содержать:</w:t>
      </w:r>
      <w:r>
        <w:br/>
      </w:r>
      <w:r>
        <w:rPr>
          <w:rFonts w:ascii="Times New Roman"/>
          <w:b w:val="false"/>
          <w:i w:val="false"/>
          <w:color w:val="000000"/>
          <w:sz w:val="28"/>
        </w:rPr>
        <w:t>
      1) наименование суда, вынесшего решение о применении реабилитационной процедуры;</w:t>
      </w:r>
      <w:r>
        <w:br/>
      </w:r>
      <w:r>
        <w:rPr>
          <w:rFonts w:ascii="Times New Roman"/>
          <w:b w:val="false"/>
          <w:i w:val="false"/>
          <w:color w:val="000000"/>
          <w:sz w:val="28"/>
        </w:rPr>
        <w:t>
      2) наименование и местонахождение должника;</w:t>
      </w:r>
      <w:r>
        <w:br/>
      </w:r>
      <w:r>
        <w:rPr>
          <w:rFonts w:ascii="Times New Roman"/>
          <w:b w:val="false"/>
          <w:i w:val="false"/>
          <w:color w:val="000000"/>
          <w:sz w:val="28"/>
        </w:rPr>
        <w:t>
      3) обращение к кредиторам о необходимости в двухмесячный срок со дня публикации предъявить имеющиеся у них претензии к должнику.</w:t>
      </w:r>
      <w:r>
        <w:br/>
      </w:r>
      <w:r>
        <w:rPr>
          <w:rFonts w:ascii="Times New Roman"/>
          <w:b w:val="false"/>
          <w:i w:val="false"/>
          <w:color w:val="000000"/>
          <w:sz w:val="28"/>
        </w:rPr>
        <w:t>
      4. Судом отказывается в применении реабилитационной процедуры в случае, если должником не доказана в ходе судебного разбирательства его неплатежеспособность, либо невозможность исполнения денежных обязательств, срок исполнения которых наступает в ближайшие двенадцать месяцев.</w:t>
      </w:r>
      <w:r>
        <w:br/>
      </w:r>
      <w:r>
        <w:rPr>
          <w:rFonts w:ascii="Times New Roman"/>
          <w:b w:val="false"/>
          <w:i w:val="false"/>
          <w:color w:val="000000"/>
          <w:sz w:val="28"/>
        </w:rPr>
        <w:t>
      В решении суда об отказе в применении реабилитационной процедуры должно содержаться указание на право кредитора потребовать от должника возмещения убытков, причиненных в результате подачи заявления о применении реабилитационной процедуры.»;</w:t>
      </w:r>
      <w:r>
        <w:br/>
      </w:r>
      <w:r>
        <w:rPr>
          <w:rFonts w:ascii="Times New Roman"/>
          <w:b w:val="false"/>
          <w:i w:val="false"/>
          <w:color w:val="000000"/>
          <w:sz w:val="28"/>
        </w:rPr>
        <w:t>
      22) статью 39 изложить в следующей редакции:</w:t>
      </w:r>
      <w:r>
        <w:br/>
      </w:r>
      <w:r>
        <w:rPr>
          <w:rFonts w:ascii="Times New Roman"/>
          <w:b w:val="false"/>
          <w:i w:val="false"/>
          <w:color w:val="000000"/>
          <w:sz w:val="28"/>
        </w:rPr>
        <w:t>
      «Статья 39. Определение о прекращении производства по делу</w:t>
      </w:r>
      <w:r>
        <w:br/>
      </w:r>
      <w:r>
        <w:rPr>
          <w:rFonts w:ascii="Times New Roman"/>
          <w:b w:val="false"/>
          <w:i w:val="false"/>
          <w:color w:val="000000"/>
          <w:sz w:val="28"/>
        </w:rPr>
        <w:t>
      1. Суд прекращает производство по делу о банкротстве по основаниям, предусмотренным процессуальным законодательством Республики Казахстан, а также в случае отзыва заявления о признании должника банкротом (пункт 4 статьи 15 настоящего Закона).</w:t>
      </w:r>
      <w:r>
        <w:br/>
      </w:r>
      <w:r>
        <w:rPr>
          <w:rFonts w:ascii="Times New Roman"/>
          <w:b w:val="false"/>
          <w:i w:val="false"/>
          <w:color w:val="000000"/>
          <w:sz w:val="28"/>
        </w:rPr>
        <w:t>
      2. Суд прекращает производство по делу о реабилитации по основаниям, предусмотренным процессуальным законодательством Республики Казахстан, а также в случаях:</w:t>
      </w:r>
      <w:r>
        <w:br/>
      </w:r>
      <w:r>
        <w:rPr>
          <w:rFonts w:ascii="Times New Roman"/>
          <w:b w:val="false"/>
          <w:i w:val="false"/>
          <w:color w:val="000000"/>
          <w:sz w:val="28"/>
        </w:rPr>
        <w:t>
      1) отзыва заявления о применении реабилитационной процедуры;</w:t>
      </w:r>
      <w:r>
        <w:br/>
      </w:r>
      <w:r>
        <w:rPr>
          <w:rFonts w:ascii="Times New Roman"/>
          <w:b w:val="false"/>
          <w:i w:val="false"/>
          <w:color w:val="000000"/>
          <w:sz w:val="28"/>
        </w:rPr>
        <w:t>
      2) выявления фактов предоставления недостоверных сведений, содержащихся в документах, приложенных к заявлению о применении реабилитационной процедуры.»;</w:t>
      </w:r>
      <w:r>
        <w:br/>
      </w:r>
      <w:r>
        <w:rPr>
          <w:rFonts w:ascii="Times New Roman"/>
          <w:b w:val="false"/>
          <w:i w:val="false"/>
          <w:color w:val="000000"/>
          <w:sz w:val="28"/>
        </w:rPr>
        <w:t>
      23) пункт 1 статьи 40 изложить в следующей редакции:</w:t>
      </w:r>
      <w:r>
        <w:br/>
      </w:r>
      <w:r>
        <w:rPr>
          <w:rFonts w:ascii="Times New Roman"/>
          <w:b w:val="false"/>
          <w:i w:val="false"/>
          <w:color w:val="000000"/>
          <w:sz w:val="28"/>
        </w:rPr>
        <w:t>
      «1. При принятии решения о признании должника банкротом, применении реабилитационной процедуры, ускоренной реабилитационной процедуры административные расходы относятся на имущество должника и возмещаются за счет этого имущества вне очереди. В таком же порядке возмещаются судебные и административные расходы при вынесении определения о прекращении производства по делу в связи с достижением цели проведения реабилитационной процедуры.»;</w:t>
      </w:r>
      <w:r>
        <w:br/>
      </w:r>
      <w:r>
        <w:rPr>
          <w:rFonts w:ascii="Times New Roman"/>
          <w:b w:val="false"/>
          <w:i w:val="false"/>
          <w:color w:val="000000"/>
          <w:sz w:val="28"/>
        </w:rPr>
        <w:t>
      24) в статье 41-2:</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41-2. Формирование комитета кредиторов в процедуре</w:t>
      </w:r>
      <w:r>
        <w:br/>
      </w:r>
      <w:r>
        <w:rPr>
          <w:rFonts w:ascii="Times New Roman"/>
          <w:b w:val="false"/>
          <w:i w:val="false"/>
          <w:color w:val="000000"/>
          <w:sz w:val="28"/>
        </w:rPr>
        <w:t>
                    внешнего наблюдения»;</w:t>
      </w:r>
      <w:r>
        <w:br/>
      </w:r>
      <w:r>
        <w:rPr>
          <w:rFonts w:ascii="Times New Roman"/>
          <w:b w:val="false"/>
          <w:i w:val="false"/>
          <w:color w:val="000000"/>
          <w:sz w:val="28"/>
        </w:rPr>
        <w:t>
      пункт 4 исключить;</w:t>
      </w:r>
      <w:r>
        <w:br/>
      </w:r>
      <w:r>
        <w:rPr>
          <w:rFonts w:ascii="Times New Roman"/>
          <w:b w:val="false"/>
          <w:i w:val="false"/>
          <w:color w:val="000000"/>
          <w:sz w:val="28"/>
        </w:rPr>
        <w:t>
      25) статьи 42 и 43 изложить в следующей редакции:</w:t>
      </w:r>
      <w:r>
        <w:br/>
      </w:r>
      <w:r>
        <w:rPr>
          <w:rFonts w:ascii="Times New Roman"/>
          <w:b w:val="false"/>
          <w:i w:val="false"/>
          <w:color w:val="000000"/>
          <w:sz w:val="28"/>
        </w:rPr>
        <w:t>
      «Статья 42. Применение реабилитационной процедуры</w:t>
      </w:r>
      <w:r>
        <w:br/>
      </w:r>
      <w:r>
        <w:rPr>
          <w:rFonts w:ascii="Times New Roman"/>
          <w:b w:val="false"/>
          <w:i w:val="false"/>
          <w:color w:val="000000"/>
          <w:sz w:val="28"/>
        </w:rPr>
        <w:t>
      1) Реабилитационная процедура применяется лишь в отношении коммерческих организаций в судебном порядке.</w:t>
      </w:r>
      <w:r>
        <w:br/>
      </w:r>
      <w:r>
        <w:rPr>
          <w:rFonts w:ascii="Times New Roman"/>
          <w:b w:val="false"/>
          <w:i w:val="false"/>
          <w:color w:val="000000"/>
          <w:sz w:val="28"/>
        </w:rPr>
        <w:t>
      2) Основанием для обращения должника в суд является его неплатежеспособность, включая невозможность исполнения денежных обязательств, срок исполнения которых наступает в ближайшие двенадцать месяцев.</w:t>
      </w:r>
      <w:r>
        <w:br/>
      </w:r>
      <w:r>
        <w:rPr>
          <w:rFonts w:ascii="Times New Roman"/>
          <w:b w:val="false"/>
          <w:i w:val="false"/>
          <w:color w:val="000000"/>
          <w:sz w:val="28"/>
        </w:rPr>
        <w:t>
      Статья 43. Участники реабилитационной процедуры</w:t>
      </w:r>
      <w:r>
        <w:br/>
      </w:r>
      <w:r>
        <w:rPr>
          <w:rFonts w:ascii="Times New Roman"/>
          <w:b w:val="false"/>
          <w:i w:val="false"/>
          <w:color w:val="000000"/>
          <w:sz w:val="28"/>
        </w:rPr>
        <w:t>
      Участниками реабилитационной процедуры являются суд, кредиторы, должник, собственник имущества должника (уполномоченный им орган), учредители (участники), реабилитационный управляющий, уполномоченный орган и другие заинтересованные лица.»;</w:t>
      </w:r>
      <w:r>
        <w:br/>
      </w:r>
      <w:r>
        <w:rPr>
          <w:rFonts w:ascii="Times New Roman"/>
          <w:b w:val="false"/>
          <w:i w:val="false"/>
          <w:color w:val="000000"/>
          <w:sz w:val="28"/>
        </w:rPr>
        <w:t>
      26) дополнить статьями 43-1и 43-2 следующего содержания:</w:t>
      </w:r>
      <w:r>
        <w:br/>
      </w:r>
      <w:r>
        <w:rPr>
          <w:rFonts w:ascii="Times New Roman"/>
          <w:b w:val="false"/>
          <w:i w:val="false"/>
          <w:color w:val="000000"/>
          <w:sz w:val="28"/>
        </w:rPr>
        <w:t>
      «Статья 43-1. Полномочия суда в реабилитационной процедуре</w:t>
      </w:r>
      <w:r>
        <w:br/>
      </w:r>
      <w:r>
        <w:rPr>
          <w:rFonts w:ascii="Times New Roman"/>
          <w:b w:val="false"/>
          <w:i w:val="false"/>
          <w:color w:val="000000"/>
          <w:sz w:val="28"/>
        </w:rPr>
        <w:t>
      Суд в реабилитационной процедуре:</w:t>
      </w:r>
      <w:r>
        <w:br/>
      </w:r>
      <w:r>
        <w:rPr>
          <w:rFonts w:ascii="Times New Roman"/>
          <w:b w:val="false"/>
          <w:i w:val="false"/>
          <w:color w:val="000000"/>
          <w:sz w:val="28"/>
        </w:rPr>
        <w:t>
      1) применяет, приостанавливает и прекращает реабилитационную процедуру;</w:t>
      </w:r>
      <w:r>
        <w:br/>
      </w:r>
      <w:r>
        <w:rPr>
          <w:rFonts w:ascii="Times New Roman"/>
          <w:b w:val="false"/>
          <w:i w:val="false"/>
          <w:color w:val="000000"/>
          <w:sz w:val="28"/>
        </w:rPr>
        <w:t>
      2) утверждает план реабилитации;</w:t>
      </w:r>
      <w:r>
        <w:br/>
      </w:r>
      <w:r>
        <w:rPr>
          <w:rFonts w:ascii="Times New Roman"/>
          <w:b w:val="false"/>
          <w:i w:val="false"/>
          <w:color w:val="000000"/>
          <w:sz w:val="28"/>
        </w:rPr>
        <w:t>
      3) утверждает изменения и дополнения в план реабилитации;</w:t>
      </w:r>
      <w:r>
        <w:br/>
      </w:r>
      <w:r>
        <w:rPr>
          <w:rFonts w:ascii="Times New Roman"/>
          <w:b w:val="false"/>
          <w:i w:val="false"/>
          <w:color w:val="000000"/>
          <w:sz w:val="28"/>
        </w:rPr>
        <w:t>
      4) принимает к своему производству дела по спорам имущественного характера, по которым должник выступает в качестве ответчика;</w:t>
      </w:r>
      <w:r>
        <w:br/>
      </w:r>
      <w:r>
        <w:rPr>
          <w:rFonts w:ascii="Times New Roman"/>
          <w:b w:val="false"/>
          <w:i w:val="false"/>
          <w:color w:val="000000"/>
          <w:sz w:val="28"/>
        </w:rPr>
        <w:t>
      5) на основании решения собрания кредиторов сохраняет право управления имуществом и делами должника за собственником имущества должника (уполномоченного им органа), учредителями (участниками);</w:t>
      </w:r>
      <w:r>
        <w:br/>
      </w:r>
      <w:r>
        <w:rPr>
          <w:rFonts w:ascii="Times New Roman"/>
          <w:b w:val="false"/>
          <w:i w:val="false"/>
          <w:color w:val="000000"/>
          <w:sz w:val="28"/>
        </w:rPr>
        <w:t>
      6) поручает уполномоченному органу назначить реабилитационного управляющего;</w:t>
      </w:r>
      <w:r>
        <w:br/>
      </w:r>
      <w:r>
        <w:rPr>
          <w:rFonts w:ascii="Times New Roman"/>
          <w:b w:val="false"/>
          <w:i w:val="false"/>
          <w:color w:val="000000"/>
          <w:sz w:val="28"/>
        </w:rPr>
        <w:t>
      7) разрешает споры между участниками реабилитационной процедуры.</w:t>
      </w:r>
      <w:r>
        <w:br/>
      </w:r>
      <w:r>
        <w:rPr>
          <w:rFonts w:ascii="Times New Roman"/>
          <w:b w:val="false"/>
          <w:i w:val="false"/>
          <w:color w:val="000000"/>
          <w:sz w:val="28"/>
        </w:rPr>
        <w:t>
      Статья 43-2. Последствия применения реабилитационной процедуры</w:t>
      </w:r>
      <w:r>
        <w:br/>
      </w:r>
      <w:r>
        <w:rPr>
          <w:rFonts w:ascii="Times New Roman"/>
          <w:b w:val="false"/>
          <w:i w:val="false"/>
          <w:color w:val="000000"/>
          <w:sz w:val="28"/>
        </w:rPr>
        <w:t>
      1. С момента вынесения судом решения о применении реабилитационной процедуры наступают следующие последствия:</w:t>
      </w:r>
      <w:r>
        <w:br/>
      </w:r>
      <w:r>
        <w:rPr>
          <w:rFonts w:ascii="Times New Roman"/>
          <w:b w:val="false"/>
          <w:i w:val="false"/>
          <w:color w:val="000000"/>
          <w:sz w:val="28"/>
        </w:rPr>
        <w:t>
      1) запрещается совершать сделки с имуществом вне рамок обычных коммерческих операций;</w:t>
      </w:r>
      <w:r>
        <w:br/>
      </w:r>
      <w:r>
        <w:rPr>
          <w:rFonts w:ascii="Times New Roman"/>
          <w:b w:val="false"/>
          <w:i w:val="false"/>
          <w:color w:val="000000"/>
          <w:sz w:val="28"/>
        </w:rPr>
        <w:t>
      2) прекращается начисление неустойки (пени, штрафов) по всем видам задолженности должника, а также вознаграждения по полученным кредитам;</w:t>
      </w:r>
      <w:r>
        <w:br/>
      </w:r>
      <w:r>
        <w:rPr>
          <w:rFonts w:ascii="Times New Roman"/>
          <w:b w:val="false"/>
          <w:i w:val="false"/>
          <w:color w:val="000000"/>
          <w:sz w:val="28"/>
        </w:rPr>
        <w:t>
      3) исполнение принятых решений судов, третейских судов, налоговых органов, а также собственников имущества должника (уполномоченных им органов), учредителей (участников) в отношении его имущества приостанавливается, за исключением выплат гражданам, перед которыми должник несет ответственность за причинение вреда жизни или здоровью без учета требований о возмещении морального вреда, срок уплаты которых наступил после применения реабилитационной процедуры;</w:t>
      </w:r>
      <w:r>
        <w:br/>
      </w:r>
      <w:r>
        <w:rPr>
          <w:rFonts w:ascii="Times New Roman"/>
          <w:b w:val="false"/>
          <w:i w:val="false"/>
          <w:color w:val="000000"/>
          <w:sz w:val="28"/>
        </w:rPr>
        <w:t>
      4) уплачиваются налоги и другие обязательные платежи в бюджет, исчисленные налогоплательщиком согласно налоговой отчетности, начисленные органом налоговой службы по результатам налоговых проверок, за налоговые периоды, следующие за налоговым периодом, в котором применена реабилитационная процедура.</w:t>
      </w:r>
      <w:r>
        <w:br/>
      </w:r>
      <w:r>
        <w:rPr>
          <w:rFonts w:ascii="Times New Roman"/>
          <w:b w:val="false"/>
          <w:i w:val="false"/>
          <w:color w:val="000000"/>
          <w:sz w:val="28"/>
        </w:rPr>
        <w:t>
      2. После утверждения плана реабилитации сделки с имуществом вне рамок обычных коммерческих операций, за исключением предусмотренных планом реабилитации, совершаются с согласия собрания кредиторов.»;</w:t>
      </w:r>
      <w:r>
        <w:br/>
      </w:r>
      <w:r>
        <w:rPr>
          <w:rFonts w:ascii="Times New Roman"/>
          <w:b w:val="false"/>
          <w:i w:val="false"/>
          <w:color w:val="000000"/>
          <w:sz w:val="28"/>
        </w:rPr>
        <w:t>
      27) статью 44 изложить в следующей редакции:</w:t>
      </w:r>
      <w:r>
        <w:br/>
      </w:r>
      <w:r>
        <w:rPr>
          <w:rFonts w:ascii="Times New Roman"/>
          <w:b w:val="false"/>
          <w:i w:val="false"/>
          <w:color w:val="000000"/>
          <w:sz w:val="28"/>
        </w:rPr>
        <w:t>
      «Статья 44. План реабилитации и порядок его утверждения</w:t>
      </w:r>
      <w:r>
        <w:br/>
      </w:r>
      <w:r>
        <w:rPr>
          <w:rFonts w:ascii="Times New Roman"/>
          <w:b w:val="false"/>
          <w:i w:val="false"/>
          <w:color w:val="000000"/>
          <w:sz w:val="28"/>
        </w:rPr>
        <w:t>
      1. План реабилитации должен содержать конкретные мероприятия по восстановлению платежеспособности должника (реабилитационные меры) и график погашения задолженности перед кредиторами, указанными в пункте 2 статьи 47 настоящего Закона.</w:t>
      </w:r>
      <w:r>
        <w:br/>
      </w:r>
      <w:r>
        <w:rPr>
          <w:rFonts w:ascii="Times New Roman"/>
          <w:b w:val="false"/>
          <w:i w:val="false"/>
          <w:color w:val="000000"/>
          <w:sz w:val="28"/>
        </w:rPr>
        <w:t>
      Изменения и дополнения в план реабилитации организаций, являющихся субъектами естественных монополий или субъектами рынка, занимающих доминирующее (монопольное) положение на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должны согласовываться с соответствующим центральным исполнительным органом, соответствующим территориальным органом Комитета национальной безопасности Республики Казахстан, а по градообразующим предприятиям – с соответствующим акимом области (города республиканского значения, столицы).</w:t>
      </w:r>
      <w:r>
        <w:br/>
      </w:r>
      <w:r>
        <w:rPr>
          <w:rFonts w:ascii="Times New Roman"/>
          <w:b w:val="false"/>
          <w:i w:val="false"/>
          <w:color w:val="000000"/>
          <w:sz w:val="28"/>
        </w:rPr>
        <w:t>
      Изменения и дополнения в план реабилитации допускаются с согласия собрания кредиторов и утверждаются судом.</w:t>
      </w:r>
      <w:r>
        <w:br/>
      </w:r>
      <w:r>
        <w:rPr>
          <w:rFonts w:ascii="Times New Roman"/>
          <w:b w:val="false"/>
          <w:i w:val="false"/>
          <w:color w:val="000000"/>
          <w:sz w:val="28"/>
        </w:rPr>
        <w:t>
      2. План реабилитации должен быть разработан должником совместно с кредиторами в течение трех месяцев со дня вступления в законную силу решения о применении реабилитационной процедуры.</w:t>
      </w:r>
      <w:r>
        <w:br/>
      </w:r>
      <w:r>
        <w:rPr>
          <w:rFonts w:ascii="Times New Roman"/>
          <w:b w:val="false"/>
          <w:i w:val="false"/>
          <w:color w:val="000000"/>
          <w:sz w:val="28"/>
        </w:rPr>
        <w:t>
      3. Срок реализации плана реабилитации не должен превышать пяти лет.</w:t>
      </w:r>
      <w:r>
        <w:br/>
      </w:r>
      <w:r>
        <w:rPr>
          <w:rFonts w:ascii="Times New Roman"/>
          <w:b w:val="false"/>
          <w:i w:val="false"/>
          <w:color w:val="000000"/>
          <w:sz w:val="28"/>
        </w:rPr>
        <w:t>
      4. Реабилитационные меры могут включать любые организационно-хозяйственные, технические, финансово-экономические, правовые и иные, не противоречащие законодательству Республики Казахстан, мероприятия, направленные на восстановление платежеспособности должника, включая санацию, продажу имущества (активов) путем проведения торгов, уступку прав требований должника, прощение части долга, списание пени и штрафов, обмен долгов на акции, заключение мирового соглашения и другое.</w:t>
      </w:r>
      <w:r>
        <w:br/>
      </w:r>
      <w:r>
        <w:rPr>
          <w:rFonts w:ascii="Times New Roman"/>
          <w:b w:val="false"/>
          <w:i w:val="false"/>
          <w:color w:val="000000"/>
          <w:sz w:val="28"/>
        </w:rPr>
        <w:t>
      5. В случае если план реабилитации содержит в качестве источника денежных средств получение кредитов (микрокредитов), к плану реабилитации прилагается договор на получение кредита (микрокредита).</w:t>
      </w:r>
      <w:r>
        <w:br/>
      </w:r>
      <w:r>
        <w:rPr>
          <w:rFonts w:ascii="Times New Roman"/>
          <w:b w:val="false"/>
          <w:i w:val="false"/>
          <w:color w:val="000000"/>
          <w:sz w:val="28"/>
        </w:rPr>
        <w:t>
      6. План реабилитации должен быть представлен для согласования собранию кредиторов после утверждения реестра требований кредиторов.</w:t>
      </w:r>
      <w:r>
        <w:br/>
      </w:r>
      <w:r>
        <w:rPr>
          <w:rFonts w:ascii="Times New Roman"/>
          <w:b w:val="false"/>
          <w:i w:val="false"/>
          <w:color w:val="000000"/>
          <w:sz w:val="28"/>
        </w:rPr>
        <w:t>
      7. План реабилитации организаций, являющихся субъектами естественной монополии или субъектами рынка, занимающих доминирующее (монопольное) положение на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должен согласовываться с соответствующим центральным исполнительным органом, соответствующим территориальным органом Комитета национальной безопасности Республики Казахстан, а по градообразующим предприятиям – с соответствующим акимом области (города республиканского значения, столицы.</w:t>
      </w:r>
      <w:r>
        <w:br/>
      </w:r>
      <w:r>
        <w:rPr>
          <w:rFonts w:ascii="Times New Roman"/>
          <w:b w:val="false"/>
          <w:i w:val="false"/>
          <w:color w:val="000000"/>
          <w:sz w:val="28"/>
        </w:rPr>
        <w:t>
      Представленный план реабилитации рассматривается в течение десяти рабочих дней.</w:t>
      </w:r>
      <w:r>
        <w:br/>
      </w:r>
      <w:r>
        <w:rPr>
          <w:rFonts w:ascii="Times New Roman"/>
          <w:b w:val="false"/>
          <w:i w:val="false"/>
          <w:color w:val="000000"/>
          <w:sz w:val="28"/>
        </w:rPr>
        <w:t>
      8. Должник обязан представить в суд план реабилитации после одобрения собранием кредиторов не позднее срока, установленного подпунктом 4) пункта 2 статьи 37-1 настоящего Закона.</w:t>
      </w:r>
      <w:r>
        <w:br/>
      </w:r>
      <w:r>
        <w:rPr>
          <w:rFonts w:ascii="Times New Roman"/>
          <w:b w:val="false"/>
          <w:i w:val="false"/>
          <w:color w:val="000000"/>
          <w:sz w:val="28"/>
        </w:rPr>
        <w:t>
      9. Согласованный с собранием кредиторов план реабилитации утверждается определением суда в течение семи рабочих дней со дня его представления.</w:t>
      </w:r>
      <w:r>
        <w:br/>
      </w:r>
      <w:r>
        <w:rPr>
          <w:rFonts w:ascii="Times New Roman"/>
          <w:b w:val="false"/>
          <w:i w:val="false"/>
          <w:color w:val="000000"/>
          <w:sz w:val="28"/>
        </w:rPr>
        <w:t>
      10. Суд вправе отказать в утверждении плана реабилитации в случаях выявления нарушений требований, установленных настоящим Законом.</w:t>
      </w:r>
      <w:r>
        <w:br/>
      </w:r>
      <w:r>
        <w:rPr>
          <w:rFonts w:ascii="Times New Roman"/>
          <w:b w:val="false"/>
          <w:i w:val="false"/>
          <w:color w:val="000000"/>
          <w:sz w:val="28"/>
        </w:rPr>
        <w:t>
      11. Определение суда об утверждении плана реабилитации должно содержать указания:</w:t>
      </w:r>
      <w:r>
        <w:br/>
      </w:r>
      <w:r>
        <w:rPr>
          <w:rFonts w:ascii="Times New Roman"/>
          <w:b w:val="false"/>
          <w:i w:val="false"/>
          <w:color w:val="000000"/>
          <w:sz w:val="28"/>
        </w:rPr>
        <w:t>
      1) об утверждении плана реабилитации;</w:t>
      </w:r>
      <w:r>
        <w:br/>
      </w:r>
      <w:r>
        <w:rPr>
          <w:rFonts w:ascii="Times New Roman"/>
          <w:b w:val="false"/>
          <w:i w:val="false"/>
          <w:color w:val="000000"/>
          <w:sz w:val="28"/>
        </w:rPr>
        <w:t>
      2) о сроках завершения реабилитационной процедуры и представления заключительного отчета;</w:t>
      </w:r>
      <w:r>
        <w:br/>
      </w:r>
      <w:r>
        <w:rPr>
          <w:rFonts w:ascii="Times New Roman"/>
          <w:b w:val="false"/>
          <w:i w:val="false"/>
          <w:color w:val="000000"/>
          <w:sz w:val="28"/>
        </w:rPr>
        <w:t>
      3) о назначении уполномоченным органом реабилитационного управляющего или о сохранении права управления за собственником имущества должника, участниками (акционерами)»;</w:t>
      </w:r>
      <w:r>
        <w:br/>
      </w:r>
      <w:r>
        <w:rPr>
          <w:rFonts w:ascii="Times New Roman"/>
          <w:b w:val="false"/>
          <w:i w:val="false"/>
          <w:color w:val="000000"/>
          <w:sz w:val="28"/>
        </w:rPr>
        <w:t>
      28) статью 45 исключить;</w:t>
      </w:r>
      <w:r>
        <w:br/>
      </w:r>
      <w:r>
        <w:rPr>
          <w:rFonts w:ascii="Times New Roman"/>
          <w:b w:val="false"/>
          <w:i w:val="false"/>
          <w:color w:val="000000"/>
          <w:sz w:val="28"/>
        </w:rPr>
        <w:t>
      29) дополнить статьей 45-1 следующего содержания:</w:t>
      </w:r>
      <w:r>
        <w:br/>
      </w:r>
      <w:r>
        <w:rPr>
          <w:rFonts w:ascii="Times New Roman"/>
          <w:b w:val="false"/>
          <w:i w:val="false"/>
          <w:color w:val="000000"/>
          <w:sz w:val="28"/>
        </w:rPr>
        <w:t>
      «Статья 45-1. Формирование реестра требований кредиторов</w:t>
      </w:r>
      <w:r>
        <w:br/>
      </w:r>
      <w:r>
        <w:rPr>
          <w:rFonts w:ascii="Times New Roman"/>
          <w:b w:val="false"/>
          <w:i w:val="false"/>
          <w:color w:val="000000"/>
          <w:sz w:val="28"/>
        </w:rPr>
        <w:t>
      1. Должник в течение десяти рабочих дней со дня вступления в законную силу решения о применении реабилитационной процедуры помещает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единицы по месту нахождения должника, получивших в установленном порядке право официального опубликования нормативных правовых актов, на государственном и русском языках публикацию о применении реабилитационной процедуры к должнику и о порядке заявления требований кредиторами.</w:t>
      </w:r>
      <w:r>
        <w:br/>
      </w:r>
      <w:r>
        <w:rPr>
          <w:rFonts w:ascii="Times New Roman"/>
          <w:b w:val="false"/>
          <w:i w:val="false"/>
          <w:color w:val="000000"/>
          <w:sz w:val="28"/>
        </w:rPr>
        <w:t>
      При наличии у должника интернет-ресурса, опубликование сообщения в указанном интернет-ресурсе о применении реабилитационной процедуры к должнику и о порядке заявления требований кредиторами является обязательным.</w:t>
      </w:r>
      <w:r>
        <w:br/>
      </w:r>
      <w:r>
        <w:rPr>
          <w:rFonts w:ascii="Times New Roman"/>
          <w:b w:val="false"/>
          <w:i w:val="false"/>
          <w:color w:val="000000"/>
          <w:sz w:val="28"/>
        </w:rPr>
        <w:t>
      2. Заявление и рассмотрение требований кредиторов к должнику осуществляются в порядке, установленном статьями 71-72 настоящего Закона.</w:t>
      </w:r>
      <w:r>
        <w:br/>
      </w:r>
      <w:r>
        <w:rPr>
          <w:rFonts w:ascii="Times New Roman"/>
          <w:b w:val="false"/>
          <w:i w:val="false"/>
          <w:color w:val="000000"/>
          <w:sz w:val="28"/>
        </w:rPr>
        <w:t>
      3. Должник обязан передать реестр требований кредиторов и результаты их рассмотрения для утверждения в уполномоченный орган не позднее трех месяцев со дня вступления в силу решения суда о применении реабилитационной процедуры.</w:t>
      </w:r>
      <w:r>
        <w:br/>
      </w:r>
      <w:r>
        <w:rPr>
          <w:rFonts w:ascii="Times New Roman"/>
          <w:b w:val="false"/>
          <w:i w:val="false"/>
          <w:color w:val="000000"/>
          <w:sz w:val="28"/>
        </w:rPr>
        <w:t>
      4. Представленный должником реестр требований кредиторов утверждается уполномоченным органом в срок не позднее пяти рабочих дней со дня представления реестра требований кредиторов.</w:t>
      </w:r>
      <w:r>
        <w:br/>
      </w:r>
      <w:r>
        <w:rPr>
          <w:rFonts w:ascii="Times New Roman"/>
          <w:b w:val="false"/>
          <w:i w:val="false"/>
          <w:color w:val="000000"/>
          <w:sz w:val="28"/>
        </w:rPr>
        <w:t>
      5. Реестр требований кредиторов, составленный с нарушением требований статей 71-72 настоящего Закона, возвращается уполномоченным органом на доработку с указанием причин возврата, в срок не позднее пяти рабочих дней со дня его представления, которые подлежат устранению в течение пяти рабочих дней.»</w:t>
      </w:r>
      <w:r>
        <w:br/>
      </w:r>
      <w:r>
        <w:rPr>
          <w:rFonts w:ascii="Times New Roman"/>
          <w:b w:val="false"/>
          <w:i w:val="false"/>
          <w:color w:val="000000"/>
          <w:sz w:val="28"/>
        </w:rPr>
        <w:t>
      30) статью 46 исключить;</w:t>
      </w:r>
      <w:r>
        <w:br/>
      </w:r>
      <w:r>
        <w:rPr>
          <w:rFonts w:ascii="Times New Roman"/>
          <w:b w:val="false"/>
          <w:i w:val="false"/>
          <w:color w:val="000000"/>
          <w:sz w:val="28"/>
        </w:rPr>
        <w:t>
      31) дополнить статьей 46-1 следующего содержания:</w:t>
      </w:r>
      <w:r>
        <w:br/>
      </w:r>
      <w:r>
        <w:rPr>
          <w:rFonts w:ascii="Times New Roman"/>
          <w:b w:val="false"/>
          <w:i w:val="false"/>
          <w:color w:val="000000"/>
          <w:sz w:val="28"/>
        </w:rPr>
        <w:t>
      «Статья 46-1. Собрание кредиторов</w:t>
      </w:r>
      <w:r>
        <w:br/>
      </w:r>
      <w:r>
        <w:rPr>
          <w:rFonts w:ascii="Times New Roman"/>
          <w:b w:val="false"/>
          <w:i w:val="false"/>
          <w:color w:val="000000"/>
          <w:sz w:val="28"/>
        </w:rPr>
        <w:t>
      1. В целях обеспечения интересов всех кредиторов созывается собрание кредиторов.</w:t>
      </w:r>
      <w:r>
        <w:br/>
      </w:r>
      <w:r>
        <w:rPr>
          <w:rFonts w:ascii="Times New Roman"/>
          <w:b w:val="false"/>
          <w:i w:val="false"/>
          <w:color w:val="000000"/>
          <w:sz w:val="28"/>
        </w:rPr>
        <w:t>
      2. Право участвовать в собрании кредиторов принадлежит кредиторам (их представителям), включенным в реестр требований кредиторов, собственнику имущества должника (уполномоченному им органу), учредителям (участникам), уполномоченному органу.</w:t>
      </w:r>
      <w:r>
        <w:br/>
      </w:r>
      <w:r>
        <w:rPr>
          <w:rFonts w:ascii="Times New Roman"/>
          <w:b w:val="false"/>
          <w:i w:val="false"/>
          <w:color w:val="000000"/>
          <w:sz w:val="28"/>
        </w:rPr>
        <w:t>
      3. Организация, проведение и принятие решений собранием кредиторов производится в порядке, установленном пунктами 6-11 статьи 14-3 настоящего Закона.</w:t>
      </w:r>
      <w:r>
        <w:br/>
      </w:r>
      <w:r>
        <w:rPr>
          <w:rFonts w:ascii="Times New Roman"/>
          <w:b w:val="false"/>
          <w:i w:val="false"/>
          <w:color w:val="000000"/>
          <w:sz w:val="28"/>
        </w:rPr>
        <w:t>
      4. Протокол собрания кредиторов составляется в двух экземплярах, один из которых передается в суд, принявший решение о применении реабилитационной процедуры, второй передается комитету кредиторов.</w:t>
      </w:r>
      <w:r>
        <w:br/>
      </w:r>
      <w:r>
        <w:rPr>
          <w:rFonts w:ascii="Times New Roman"/>
          <w:b w:val="false"/>
          <w:i w:val="false"/>
          <w:color w:val="000000"/>
          <w:sz w:val="28"/>
        </w:rPr>
        <w:t>
      К протоколу собрания кредиторов должны быть приложены копии:</w:t>
      </w:r>
      <w:r>
        <w:br/>
      </w:r>
      <w:r>
        <w:rPr>
          <w:rFonts w:ascii="Times New Roman"/>
          <w:b w:val="false"/>
          <w:i w:val="false"/>
          <w:color w:val="000000"/>
          <w:sz w:val="28"/>
        </w:rPr>
        <w:t>
      1) реестра требований кредиторов на дату проведения собрания кредиторов;</w:t>
      </w:r>
      <w:r>
        <w:br/>
      </w:r>
      <w:r>
        <w:rPr>
          <w:rFonts w:ascii="Times New Roman"/>
          <w:b w:val="false"/>
          <w:i w:val="false"/>
          <w:color w:val="000000"/>
          <w:sz w:val="28"/>
        </w:rPr>
        <w:t>
      2) документов, подтверждающих полномочия представителей участников собрания;</w:t>
      </w:r>
      <w:r>
        <w:br/>
      </w:r>
      <w:r>
        <w:rPr>
          <w:rFonts w:ascii="Times New Roman"/>
          <w:b w:val="false"/>
          <w:i w:val="false"/>
          <w:color w:val="000000"/>
          <w:sz w:val="28"/>
        </w:rPr>
        <w:t>
      3) материалов, представленных участникам собрания для ознакомления и (или) утверждения;</w:t>
      </w:r>
      <w:r>
        <w:br/>
      </w:r>
      <w:r>
        <w:rPr>
          <w:rFonts w:ascii="Times New Roman"/>
          <w:b w:val="false"/>
          <w:i w:val="false"/>
          <w:color w:val="000000"/>
          <w:sz w:val="28"/>
        </w:rPr>
        <w:t>
      4) документов, являющихся доказательствами, свидетельствующими о надлежащем уведомлении кредиторов о дате и месте проведения собрания кредиторов;</w:t>
      </w:r>
      <w:r>
        <w:br/>
      </w:r>
      <w:r>
        <w:rPr>
          <w:rFonts w:ascii="Times New Roman"/>
          <w:b w:val="false"/>
          <w:i w:val="false"/>
          <w:color w:val="000000"/>
          <w:sz w:val="28"/>
        </w:rPr>
        <w:t>
      5) иных документов по усмотрению должника.</w:t>
      </w:r>
      <w:r>
        <w:br/>
      </w:r>
      <w:r>
        <w:rPr>
          <w:rFonts w:ascii="Times New Roman"/>
          <w:b w:val="false"/>
          <w:i w:val="false"/>
          <w:color w:val="000000"/>
          <w:sz w:val="28"/>
        </w:rPr>
        <w:t>
      5. К исключительной компетенции собрания кредиторов относится:</w:t>
      </w:r>
      <w:r>
        <w:br/>
      </w:r>
      <w:r>
        <w:rPr>
          <w:rFonts w:ascii="Times New Roman"/>
          <w:b w:val="false"/>
          <w:i w:val="false"/>
          <w:color w:val="000000"/>
          <w:sz w:val="28"/>
        </w:rPr>
        <w:t>
      1) принятие решения о сохранении или отмене права управления имуществом и делами должника с момента утверждения плана реабилитации за собственником имущества должника (уполномоченным им органом), учредителями (участниками);</w:t>
      </w:r>
      <w:r>
        <w:br/>
      </w:r>
      <w:r>
        <w:rPr>
          <w:rFonts w:ascii="Times New Roman"/>
          <w:b w:val="false"/>
          <w:i w:val="false"/>
          <w:color w:val="000000"/>
          <w:sz w:val="28"/>
        </w:rPr>
        <w:t>
      2) определение численности, формирование и утверждение состава комитета кредиторов;</w:t>
      </w:r>
      <w:r>
        <w:br/>
      </w:r>
      <w:r>
        <w:rPr>
          <w:rFonts w:ascii="Times New Roman"/>
          <w:b w:val="false"/>
          <w:i w:val="false"/>
          <w:color w:val="000000"/>
          <w:sz w:val="28"/>
        </w:rPr>
        <w:t>
      3) внесение изменений в состав комитета кредиторов;</w:t>
      </w:r>
      <w:r>
        <w:br/>
      </w:r>
      <w:r>
        <w:rPr>
          <w:rFonts w:ascii="Times New Roman"/>
          <w:b w:val="false"/>
          <w:i w:val="false"/>
          <w:color w:val="000000"/>
          <w:sz w:val="28"/>
        </w:rPr>
        <w:t>
      4) согласование плана реабилитации;</w:t>
      </w:r>
      <w:r>
        <w:br/>
      </w:r>
      <w:r>
        <w:rPr>
          <w:rFonts w:ascii="Times New Roman"/>
          <w:b w:val="false"/>
          <w:i w:val="false"/>
          <w:color w:val="000000"/>
          <w:sz w:val="28"/>
        </w:rPr>
        <w:t>
      5) согласование изменений и дополнений в план реабилитации;</w:t>
      </w:r>
      <w:r>
        <w:br/>
      </w:r>
      <w:r>
        <w:rPr>
          <w:rFonts w:ascii="Times New Roman"/>
          <w:b w:val="false"/>
          <w:i w:val="false"/>
          <w:color w:val="000000"/>
          <w:sz w:val="28"/>
        </w:rPr>
        <w:t>
      6) согласование продления реабилитационной процедуры;</w:t>
      </w:r>
      <w:r>
        <w:br/>
      </w:r>
      <w:r>
        <w:rPr>
          <w:rFonts w:ascii="Times New Roman"/>
          <w:b w:val="false"/>
          <w:i w:val="false"/>
          <w:color w:val="000000"/>
          <w:sz w:val="28"/>
        </w:rPr>
        <w:t>
      7) определение порядка и сроков доведения членами комитета кредиторов информации о ходе осуществления реабилитационной процедуры до сведения кредиторов;</w:t>
      </w:r>
      <w:r>
        <w:br/>
      </w:r>
      <w:r>
        <w:rPr>
          <w:rFonts w:ascii="Times New Roman"/>
          <w:b w:val="false"/>
          <w:i w:val="false"/>
          <w:color w:val="000000"/>
          <w:sz w:val="28"/>
        </w:rPr>
        <w:t>
      8) отнесение иных сделок к категории совершаемых вне рамок обычных коммерческих операций;</w:t>
      </w:r>
      <w:r>
        <w:br/>
      </w:r>
      <w:r>
        <w:rPr>
          <w:rFonts w:ascii="Times New Roman"/>
          <w:b w:val="false"/>
          <w:i w:val="false"/>
          <w:color w:val="000000"/>
          <w:sz w:val="28"/>
        </w:rPr>
        <w:t>
      9) согласование сделок вне рамок обычных коммерческих операций, не предусмотренных планом реабилитации;</w:t>
      </w:r>
      <w:r>
        <w:br/>
      </w:r>
      <w:r>
        <w:rPr>
          <w:rFonts w:ascii="Times New Roman"/>
          <w:b w:val="false"/>
          <w:i w:val="false"/>
          <w:color w:val="000000"/>
          <w:sz w:val="28"/>
        </w:rPr>
        <w:t>
      10) утверждение суммы дебиторской задолженности должника, невозможной к взысканию;</w:t>
      </w:r>
      <w:r>
        <w:br/>
      </w:r>
      <w:r>
        <w:rPr>
          <w:rFonts w:ascii="Times New Roman"/>
          <w:b w:val="false"/>
          <w:i w:val="false"/>
          <w:color w:val="000000"/>
          <w:sz w:val="28"/>
        </w:rPr>
        <w:t>
      11) выбор кандидатуры реабилитационного управляющего;</w:t>
      </w:r>
      <w:r>
        <w:br/>
      </w:r>
      <w:r>
        <w:rPr>
          <w:rFonts w:ascii="Times New Roman"/>
          <w:b w:val="false"/>
          <w:i w:val="false"/>
          <w:color w:val="000000"/>
          <w:sz w:val="28"/>
        </w:rPr>
        <w:t>
      12) определение суммы основного вознаграждения реабилитационного управляющего и порядка его выплаты;</w:t>
      </w:r>
      <w:r>
        <w:br/>
      </w:r>
      <w:r>
        <w:rPr>
          <w:rFonts w:ascii="Times New Roman"/>
          <w:b w:val="false"/>
          <w:i w:val="false"/>
          <w:color w:val="000000"/>
          <w:sz w:val="28"/>
        </w:rPr>
        <w:t>
      13) определение суммы денежного вознаграждения членов органов управления должника в случаях, когда право управления имуществом и делами должника сохранено за собственником имущества должника (уполномоченным им органом), учредителями (участниками);</w:t>
      </w:r>
      <w:r>
        <w:br/>
      </w:r>
      <w:r>
        <w:rPr>
          <w:rFonts w:ascii="Times New Roman"/>
          <w:b w:val="false"/>
          <w:i w:val="false"/>
          <w:color w:val="000000"/>
          <w:sz w:val="28"/>
        </w:rPr>
        <w:t>
      14) согласование заключительного отчета реабилитационного управляющего (должника);</w:t>
      </w:r>
      <w:r>
        <w:br/>
      </w:r>
      <w:r>
        <w:rPr>
          <w:rFonts w:ascii="Times New Roman"/>
          <w:b w:val="false"/>
          <w:i w:val="false"/>
          <w:color w:val="000000"/>
          <w:sz w:val="28"/>
        </w:rPr>
        <w:t>
      15) иные права, предусмотренные настоящим Законом.»;</w:t>
      </w:r>
      <w:r>
        <w:br/>
      </w:r>
      <w:r>
        <w:rPr>
          <w:rFonts w:ascii="Times New Roman"/>
          <w:b w:val="false"/>
          <w:i w:val="false"/>
          <w:color w:val="000000"/>
          <w:sz w:val="28"/>
        </w:rPr>
        <w:t>
      32) статьи 47, 48, 49 и 50 изложить в следующей редакции:</w:t>
      </w:r>
      <w:r>
        <w:br/>
      </w:r>
      <w:r>
        <w:rPr>
          <w:rFonts w:ascii="Times New Roman"/>
          <w:b w:val="false"/>
          <w:i w:val="false"/>
          <w:color w:val="000000"/>
          <w:sz w:val="28"/>
        </w:rPr>
        <w:t>
      «Статья 47. Расчеты с кредиторами</w:t>
      </w:r>
      <w:r>
        <w:br/>
      </w:r>
      <w:r>
        <w:rPr>
          <w:rFonts w:ascii="Times New Roman"/>
          <w:b w:val="false"/>
          <w:i w:val="false"/>
          <w:color w:val="000000"/>
          <w:sz w:val="28"/>
        </w:rPr>
        <w:t>
      1. С момента утверждения плана реабилитации:</w:t>
      </w:r>
      <w:r>
        <w:br/>
      </w:r>
      <w:r>
        <w:rPr>
          <w:rFonts w:ascii="Times New Roman"/>
          <w:b w:val="false"/>
          <w:i w:val="false"/>
          <w:color w:val="000000"/>
          <w:sz w:val="28"/>
        </w:rPr>
        <w:t>
      1) удовлетворяются требования по уплате удержанных из заработной платы и (или) иного дохода алиментов, а также требования граждан, перед которыми должник несет ответственность за причинение вреда жизни или здоровью, за исключением требований о возмещении морального вреда;</w:t>
      </w:r>
      <w:r>
        <w:br/>
      </w:r>
      <w:r>
        <w:rPr>
          <w:rFonts w:ascii="Times New Roman"/>
          <w:b w:val="false"/>
          <w:i w:val="false"/>
          <w:color w:val="000000"/>
          <w:sz w:val="28"/>
        </w:rPr>
        <w:t>
      2) производятся расчеты по выплате компенсаций и оплате труда с лицами, работающими по трудовому договору, по уплате социальных отчислений в Государственный фонд социального страхования и по выплате вознаграждений по авторским договорам, срок выплат которых наступил после применения реабилитационной процедуры;</w:t>
      </w:r>
      <w:r>
        <w:br/>
      </w:r>
      <w:r>
        <w:rPr>
          <w:rFonts w:ascii="Times New Roman"/>
          <w:b w:val="false"/>
          <w:i w:val="false"/>
          <w:color w:val="000000"/>
          <w:sz w:val="28"/>
        </w:rPr>
        <w:t>
      3) удовлетворяются требования кредиторов, возникшие из обязательств, в том числе из сделок, заключенных реабилитационным управляющим (должником), срок исполнения которых наступил в период осуществления реабилитационной процедуры.</w:t>
      </w:r>
      <w:r>
        <w:br/>
      </w:r>
      <w:r>
        <w:rPr>
          <w:rFonts w:ascii="Times New Roman"/>
          <w:b w:val="false"/>
          <w:i w:val="false"/>
          <w:color w:val="000000"/>
          <w:sz w:val="28"/>
        </w:rPr>
        <w:t>
      2. Все остальные расчеты по задолженностям должника перед кредиторами, включая задолженности, взыскания по которым производятся по исполнительным листам или в бесспорном порядке, осуществляются после утверждения реестра требований кредиторов в соответствии с планом реабилитации с соблюдением очередности и правил расчетов, установленных статьями 75 и 76 настоящего Закона.</w:t>
      </w:r>
      <w:r>
        <w:br/>
      </w:r>
      <w:r>
        <w:rPr>
          <w:rFonts w:ascii="Times New Roman"/>
          <w:b w:val="false"/>
          <w:i w:val="false"/>
          <w:color w:val="000000"/>
          <w:sz w:val="28"/>
        </w:rPr>
        <w:t xml:space="preserve">
      При возникновении обязательств по уплате налогов и других обязательных платежей в бюджет, исчисленных налогоплательщиком согласно налоговой отчетности, начисленных органом налоговой службы по результатам налоговых проверок, за истекшие налоговые периоды и налоговый период, в котором применена реабилитационная процедура, в реестр требований кредиторов, а также в план реабилитации вносятся соответствующие изменения и дополнения. </w:t>
      </w:r>
      <w:r>
        <w:br/>
      </w:r>
      <w:r>
        <w:rPr>
          <w:rFonts w:ascii="Times New Roman"/>
          <w:b w:val="false"/>
          <w:i w:val="false"/>
          <w:color w:val="000000"/>
          <w:sz w:val="28"/>
        </w:rPr>
        <w:t>
      3. Заявление и рассмотрение требований кредиторов к должнику осуществляются в порядке, установленном статьями 71-72 настоящего Закона.</w:t>
      </w:r>
      <w:r>
        <w:br/>
      </w:r>
      <w:r>
        <w:rPr>
          <w:rFonts w:ascii="Times New Roman"/>
          <w:b w:val="false"/>
          <w:i w:val="false"/>
          <w:color w:val="000000"/>
          <w:sz w:val="28"/>
        </w:rPr>
        <w:t>
      Утверждение реестра требований кредиторов осуществляется в порядке, установленном статьей 45 настоящего Закона.</w:t>
      </w:r>
      <w:r>
        <w:br/>
      </w:r>
      <w:r>
        <w:rPr>
          <w:rFonts w:ascii="Times New Roman"/>
          <w:b w:val="false"/>
          <w:i w:val="false"/>
          <w:color w:val="000000"/>
          <w:sz w:val="28"/>
        </w:rPr>
        <w:t>
      4. Удовлетворение требований кредиторов, возникших до введения процедуры реабилитации, производится после утверждения реестра требований кредиторов.</w:t>
      </w:r>
      <w:r>
        <w:br/>
      </w:r>
      <w:r>
        <w:rPr>
          <w:rFonts w:ascii="Times New Roman"/>
          <w:b w:val="false"/>
          <w:i w:val="false"/>
          <w:color w:val="000000"/>
          <w:sz w:val="28"/>
        </w:rPr>
        <w:t>
      5. Залоговый кредитор вправе обратиться в суд об обращении взыскания на имущество должника, являющееся предметом обеспечения исполнения обязательства перед ним, в случаях:</w:t>
      </w:r>
      <w:r>
        <w:br/>
      </w:r>
      <w:r>
        <w:rPr>
          <w:rFonts w:ascii="Times New Roman"/>
          <w:b w:val="false"/>
          <w:i w:val="false"/>
          <w:color w:val="000000"/>
          <w:sz w:val="28"/>
        </w:rPr>
        <w:t>
      1) выявления нарушений настоящего Закона, представляющих угрозу его законным интересам;</w:t>
      </w:r>
      <w:r>
        <w:br/>
      </w:r>
      <w:r>
        <w:rPr>
          <w:rFonts w:ascii="Times New Roman"/>
          <w:b w:val="false"/>
          <w:i w:val="false"/>
          <w:color w:val="000000"/>
          <w:sz w:val="28"/>
        </w:rPr>
        <w:t>
      2) нарушения графика погашения задолженности перед ним;</w:t>
      </w:r>
      <w:r>
        <w:br/>
      </w:r>
      <w:r>
        <w:rPr>
          <w:rFonts w:ascii="Times New Roman"/>
          <w:b w:val="false"/>
          <w:i w:val="false"/>
          <w:color w:val="000000"/>
          <w:sz w:val="28"/>
        </w:rPr>
        <w:t>
      3) снижения стоимости имущества, являющегося предметом залога, влекущего ущемление его интересов;</w:t>
      </w:r>
      <w:r>
        <w:br/>
      </w:r>
      <w:r>
        <w:rPr>
          <w:rFonts w:ascii="Times New Roman"/>
          <w:b w:val="false"/>
          <w:i w:val="false"/>
          <w:color w:val="000000"/>
          <w:sz w:val="28"/>
        </w:rPr>
        <w:t>
      4) если имущество, являющееся предметом обеспечения исполнения обязательства перед ним не требуется для продолжения деятельности предприятия-должника или для реализации плана реабилитации.</w:t>
      </w:r>
      <w:r>
        <w:br/>
      </w:r>
      <w:r>
        <w:rPr>
          <w:rFonts w:ascii="Times New Roman"/>
          <w:b w:val="false"/>
          <w:i w:val="false"/>
          <w:color w:val="000000"/>
          <w:sz w:val="28"/>
        </w:rPr>
        <w:t>
      Статья 48. Реабилитационный управляющий</w:t>
      </w:r>
      <w:r>
        <w:br/>
      </w:r>
      <w:r>
        <w:rPr>
          <w:rFonts w:ascii="Times New Roman"/>
          <w:b w:val="false"/>
          <w:i w:val="false"/>
          <w:color w:val="000000"/>
          <w:sz w:val="28"/>
        </w:rPr>
        <w:t>
      Реабилитационный управляющий в случаях, установленных настоящим Законом, назначается уполномоченным органом в течение пяти рабочих дней после вступления в силу определения суда об утверждении плана реабилитации.</w:t>
      </w:r>
      <w:r>
        <w:br/>
      </w:r>
      <w:r>
        <w:rPr>
          <w:rFonts w:ascii="Times New Roman"/>
          <w:b w:val="false"/>
          <w:i w:val="false"/>
          <w:color w:val="000000"/>
          <w:sz w:val="28"/>
        </w:rPr>
        <w:t>
      Статья 49. Вознаграждение реабилитационного управляющего</w:t>
      </w:r>
      <w:r>
        <w:br/>
      </w:r>
      <w:r>
        <w:rPr>
          <w:rFonts w:ascii="Times New Roman"/>
          <w:b w:val="false"/>
          <w:i w:val="false"/>
          <w:color w:val="000000"/>
          <w:sz w:val="28"/>
        </w:rPr>
        <w:t>
      1. Вознаграждение реабилитационному управляющему выплачивается из имущества должника и относится на административные расходы. Размер и сумма основного вознаграждения и порядок его выплаты определяются собранием кредиторов в соответствии с требованиями настоящей статьи.</w:t>
      </w:r>
      <w:r>
        <w:br/>
      </w:r>
      <w:r>
        <w:rPr>
          <w:rFonts w:ascii="Times New Roman"/>
          <w:b w:val="false"/>
          <w:i w:val="false"/>
          <w:color w:val="000000"/>
          <w:sz w:val="28"/>
        </w:rPr>
        <w:t>
      2. Вознаграждение реабилитационному управляющему включает:</w:t>
      </w:r>
      <w:r>
        <w:br/>
      </w:r>
      <w:r>
        <w:rPr>
          <w:rFonts w:ascii="Times New Roman"/>
          <w:b w:val="false"/>
          <w:i w:val="false"/>
          <w:color w:val="000000"/>
          <w:sz w:val="28"/>
        </w:rPr>
        <w:t>
      1) текущие выплаты за весь период исполнения им своих обязанностей, ежемесячная сумма которых не должна превышать пятьдесят месячных расчетных показателей;</w:t>
      </w:r>
      <w:r>
        <w:br/>
      </w:r>
      <w:r>
        <w:rPr>
          <w:rFonts w:ascii="Times New Roman"/>
          <w:b w:val="false"/>
          <w:i w:val="false"/>
          <w:color w:val="000000"/>
          <w:sz w:val="28"/>
        </w:rPr>
        <w:t>
      2) дополнительные выплаты, которые могут быть выплачены реабилитационному управляющему при обязательном условии достижения цели реабилитационной процедуры.</w:t>
      </w:r>
      <w:r>
        <w:br/>
      </w:r>
      <w:r>
        <w:rPr>
          <w:rFonts w:ascii="Times New Roman"/>
          <w:b w:val="false"/>
          <w:i w:val="false"/>
          <w:color w:val="000000"/>
          <w:sz w:val="28"/>
        </w:rPr>
        <w:t>
      Размер дополнительного вознаграждения может составлять:</w:t>
      </w:r>
      <w:r>
        <w:br/>
      </w:r>
      <w:r>
        <w:rPr>
          <w:rFonts w:ascii="Times New Roman"/>
          <w:b w:val="false"/>
          <w:i w:val="false"/>
          <w:color w:val="000000"/>
          <w:sz w:val="28"/>
        </w:rPr>
        <w:t>
      до двух процентов из средств, направляемых на погашение требований кредитора первой, второй очередей;</w:t>
      </w:r>
      <w:r>
        <w:br/>
      </w:r>
      <w:r>
        <w:rPr>
          <w:rFonts w:ascii="Times New Roman"/>
          <w:b w:val="false"/>
          <w:i w:val="false"/>
          <w:color w:val="000000"/>
          <w:sz w:val="28"/>
        </w:rPr>
        <w:t>
      до пяти процентов из средств, направляемых на погашение требований кредитора третьей и пятой очередей.</w:t>
      </w:r>
      <w:r>
        <w:br/>
      </w:r>
      <w:r>
        <w:rPr>
          <w:rFonts w:ascii="Times New Roman"/>
          <w:b w:val="false"/>
          <w:i w:val="false"/>
          <w:color w:val="000000"/>
          <w:sz w:val="28"/>
        </w:rPr>
        <w:t>
      Согласие кредитора о выплате дополнительного вознаграждения с указанием его размера, выносится кредитором в письменной форме не менее чем в двух экземплярах, один из которых направляется реабилитационным управляющим в уполномоченный орган в течение пяти рабочих дней со дня принятия кредитором такого решения.</w:t>
      </w:r>
      <w:r>
        <w:br/>
      </w:r>
      <w:r>
        <w:rPr>
          <w:rFonts w:ascii="Times New Roman"/>
          <w:b w:val="false"/>
          <w:i w:val="false"/>
          <w:color w:val="000000"/>
          <w:sz w:val="28"/>
        </w:rPr>
        <w:t>
      3. В случаях, когда право управления имуществом и делами должника сохранено за собственником имущества должника (уполномоченным им органом), учредителями (участниками), полномочия реабилитационного управляющего возложены на руководителя должника, ограничение максимальной суммы текущих выплат, предусмотренное подпунктом 1) пункта 2 настоящей статьи на руководителя должника не распространяется, дополнительные выплаты, предусмотренные подпунктом 2) пункта 2 настоящей статьи, не производятся.</w:t>
      </w:r>
      <w:r>
        <w:br/>
      </w:r>
      <w:r>
        <w:rPr>
          <w:rFonts w:ascii="Times New Roman"/>
          <w:b w:val="false"/>
          <w:i w:val="false"/>
          <w:color w:val="000000"/>
          <w:sz w:val="28"/>
        </w:rPr>
        <w:t>
      Статья 50. Срок реабилитационной процедуры</w:t>
      </w:r>
      <w:r>
        <w:br/>
      </w:r>
      <w:r>
        <w:rPr>
          <w:rFonts w:ascii="Times New Roman"/>
          <w:b w:val="false"/>
          <w:i w:val="false"/>
          <w:color w:val="000000"/>
          <w:sz w:val="28"/>
        </w:rPr>
        <w:t>
      Срок проведения реабилитационной процедуры устанавливается судом в соответствии с планом реабилитации. Суд вправе по ходатайству реабилитационного управляющего с согласия собрания кредиторов продлить этот срок, но не более чем на шесть месяцев.</w:t>
      </w:r>
      <w:r>
        <w:br/>
      </w:r>
      <w:r>
        <w:rPr>
          <w:rFonts w:ascii="Times New Roman"/>
          <w:b w:val="false"/>
          <w:i w:val="false"/>
          <w:color w:val="000000"/>
          <w:sz w:val="28"/>
        </w:rPr>
        <w:t>
      Для организаций, являющихся субъектами естественных монополий или субъектами рынка, занимающих доминирующее (монопольное) положение на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суд вправе продлить срок реабилитационной процедуры до двух лет.</w:t>
      </w:r>
      <w:r>
        <w:br/>
      </w:r>
      <w:r>
        <w:rPr>
          <w:rFonts w:ascii="Times New Roman"/>
          <w:b w:val="false"/>
          <w:i w:val="false"/>
          <w:color w:val="000000"/>
          <w:sz w:val="28"/>
        </w:rPr>
        <w:t>
      В случае получения организацией статуса участника мер государственной поддержки, по заявлению реабилитационного управляющего, с согласия комитета кредиторов, суд вправе приостановить проведение реабилитационной процедуры.»;</w:t>
      </w:r>
      <w:r>
        <w:br/>
      </w:r>
      <w:r>
        <w:rPr>
          <w:rFonts w:ascii="Times New Roman"/>
          <w:b w:val="false"/>
          <w:i w:val="false"/>
          <w:color w:val="000000"/>
          <w:sz w:val="28"/>
        </w:rPr>
        <w:t>
      33) дополнить статьей 50-1 следующего содержания:</w:t>
      </w:r>
      <w:r>
        <w:br/>
      </w:r>
      <w:r>
        <w:rPr>
          <w:rFonts w:ascii="Times New Roman"/>
          <w:b w:val="false"/>
          <w:i w:val="false"/>
          <w:color w:val="000000"/>
          <w:sz w:val="28"/>
        </w:rPr>
        <w:t>
      «Статья 50-1. Приостановление и возобновление реабилитационной</w:t>
      </w:r>
      <w:r>
        <w:br/>
      </w:r>
      <w:r>
        <w:rPr>
          <w:rFonts w:ascii="Times New Roman"/>
          <w:b w:val="false"/>
          <w:i w:val="false"/>
          <w:color w:val="000000"/>
          <w:sz w:val="28"/>
        </w:rPr>
        <w:t>
                    процедуры для участника мер государственной</w:t>
      </w:r>
      <w:r>
        <w:br/>
      </w:r>
      <w:r>
        <w:rPr>
          <w:rFonts w:ascii="Times New Roman"/>
          <w:b w:val="false"/>
          <w:i w:val="false"/>
          <w:color w:val="000000"/>
          <w:sz w:val="28"/>
        </w:rPr>
        <w:t>
                    поддержки</w:t>
      </w:r>
      <w:r>
        <w:br/>
      </w:r>
      <w:r>
        <w:rPr>
          <w:rFonts w:ascii="Times New Roman"/>
          <w:b w:val="false"/>
          <w:i w:val="false"/>
          <w:color w:val="000000"/>
          <w:sz w:val="28"/>
        </w:rPr>
        <w:t>
      1. Заявление о приостановлении реабилитационной процедуры должно быть рассмотрено судом в срок не позднее десяти рабочих дней со дня его поступления.</w:t>
      </w:r>
      <w:r>
        <w:br/>
      </w:r>
      <w:r>
        <w:rPr>
          <w:rFonts w:ascii="Times New Roman"/>
          <w:b w:val="false"/>
          <w:i w:val="false"/>
          <w:color w:val="000000"/>
          <w:sz w:val="28"/>
        </w:rPr>
        <w:t>
      Основанием для приостановления реабилитационной процедуры является получение должником статуса участника мер государственной поддержки и решение комитета кредиторов.</w:t>
      </w:r>
      <w:r>
        <w:br/>
      </w:r>
      <w:r>
        <w:rPr>
          <w:rFonts w:ascii="Times New Roman"/>
          <w:b w:val="false"/>
          <w:i w:val="false"/>
          <w:color w:val="000000"/>
          <w:sz w:val="28"/>
        </w:rPr>
        <w:t>
      2. С момента вынесения судом определения о приостановлении реабилитационной процедуры наступают следующие последствия:</w:t>
      </w:r>
      <w:r>
        <w:br/>
      </w:r>
      <w:r>
        <w:rPr>
          <w:rFonts w:ascii="Times New Roman"/>
          <w:b w:val="false"/>
          <w:i w:val="false"/>
          <w:color w:val="000000"/>
          <w:sz w:val="28"/>
        </w:rPr>
        <w:t>
      1) реабилитационный управляющий отстраняется от управления имуществом и делами должника, и управление переходит к собственнику имущества должника (уполномоченному им органу), учредителям (участникам);</w:t>
      </w:r>
      <w:r>
        <w:br/>
      </w:r>
      <w:r>
        <w:rPr>
          <w:rFonts w:ascii="Times New Roman"/>
          <w:b w:val="false"/>
          <w:i w:val="false"/>
          <w:color w:val="000000"/>
          <w:sz w:val="28"/>
        </w:rPr>
        <w:t>
      2) приостанавливается действие подпункта 1) пункта 1 статьи 43-2 настоящего Закона;</w:t>
      </w:r>
      <w:r>
        <w:br/>
      </w:r>
      <w:r>
        <w:rPr>
          <w:rFonts w:ascii="Times New Roman"/>
          <w:b w:val="false"/>
          <w:i w:val="false"/>
          <w:color w:val="000000"/>
          <w:sz w:val="28"/>
        </w:rPr>
        <w:t>
      3) приостанавливается исполнение плана реабилитации организации;</w:t>
      </w:r>
      <w:r>
        <w:br/>
      </w:r>
      <w:r>
        <w:rPr>
          <w:rFonts w:ascii="Times New Roman"/>
          <w:b w:val="false"/>
          <w:i w:val="false"/>
          <w:color w:val="000000"/>
          <w:sz w:val="28"/>
        </w:rPr>
        <w:t>
      4) погашение требований кредиторов производится в соответствии с планом реабилитации, принятым в рамках мер государственной поддержки.</w:t>
      </w:r>
      <w:r>
        <w:br/>
      </w:r>
      <w:r>
        <w:rPr>
          <w:rFonts w:ascii="Times New Roman"/>
          <w:b w:val="false"/>
          <w:i w:val="false"/>
          <w:color w:val="000000"/>
          <w:sz w:val="28"/>
        </w:rPr>
        <w:t>
      3. Комитет кредиторов вправе принять решение об обращении в суд с заявлением о возобновлении реабилитационной процедуры. С таким заявлением обращается лицо, уполномоченное комитетом кредиторов.</w:t>
      </w:r>
      <w:r>
        <w:br/>
      </w:r>
      <w:r>
        <w:rPr>
          <w:rFonts w:ascii="Times New Roman"/>
          <w:b w:val="false"/>
          <w:i w:val="false"/>
          <w:color w:val="000000"/>
          <w:sz w:val="28"/>
        </w:rPr>
        <w:t>
      Со дня вступления в силу определения суда о возобновлении реабилитационной процедуры прекращается действие пункта 2 настоящей статьи.»;</w:t>
      </w:r>
      <w:r>
        <w:br/>
      </w:r>
      <w:r>
        <w:rPr>
          <w:rFonts w:ascii="Times New Roman"/>
          <w:b w:val="false"/>
          <w:i w:val="false"/>
          <w:color w:val="000000"/>
          <w:sz w:val="28"/>
        </w:rPr>
        <w:t>
      34) статьи 51, 53 и 54 изложить в следующей редакции:</w:t>
      </w:r>
      <w:r>
        <w:br/>
      </w:r>
      <w:r>
        <w:rPr>
          <w:rFonts w:ascii="Times New Roman"/>
          <w:b w:val="false"/>
          <w:i w:val="false"/>
          <w:color w:val="000000"/>
          <w:sz w:val="28"/>
        </w:rPr>
        <w:t>
      «Статья 51. Полномочия реабилитационного управляющего</w:t>
      </w:r>
      <w:r>
        <w:br/>
      </w:r>
      <w:r>
        <w:rPr>
          <w:rFonts w:ascii="Times New Roman"/>
          <w:b w:val="false"/>
          <w:i w:val="false"/>
          <w:color w:val="000000"/>
          <w:sz w:val="28"/>
        </w:rPr>
        <w:t>
      1. Реабилитационный управляющий:</w:t>
      </w:r>
      <w:r>
        <w:br/>
      </w:r>
      <w:r>
        <w:rPr>
          <w:rFonts w:ascii="Times New Roman"/>
          <w:b w:val="false"/>
          <w:i w:val="false"/>
          <w:color w:val="000000"/>
          <w:sz w:val="28"/>
        </w:rPr>
        <w:t>
      1) принимает имущество должника в управление и распоряжается им в пределах, установленных настоящим Законом;</w:t>
      </w:r>
      <w:r>
        <w:br/>
      </w:r>
      <w:r>
        <w:rPr>
          <w:rFonts w:ascii="Times New Roman"/>
          <w:b w:val="false"/>
          <w:i w:val="false"/>
          <w:color w:val="000000"/>
          <w:sz w:val="28"/>
        </w:rPr>
        <w:t>
      2) имеет в отношении имущества должника соответствующие права и исполняет обязанности, предусмотренные законодательством Республики Казахстан для всех его органов;</w:t>
      </w:r>
      <w:r>
        <w:br/>
      </w:r>
      <w:r>
        <w:rPr>
          <w:rFonts w:ascii="Times New Roman"/>
          <w:b w:val="false"/>
          <w:i w:val="false"/>
          <w:color w:val="000000"/>
          <w:sz w:val="28"/>
        </w:rPr>
        <w:t>
      3) в течение десяти рабочих дней со дня его назначения уполномоченным органом помещает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единицы по месту нахождения должника, получивших в установленном порядке право официального опубликования нормативных правовых актов, на государственном и русском языках публикацию о применении процедуры реабилитации к должнику и о порядке заявления требований кредиторами;</w:t>
      </w:r>
      <w:r>
        <w:br/>
      </w:r>
      <w:r>
        <w:rPr>
          <w:rFonts w:ascii="Times New Roman"/>
          <w:b w:val="false"/>
          <w:i w:val="false"/>
          <w:color w:val="000000"/>
          <w:sz w:val="28"/>
        </w:rPr>
        <w:t>
      4) организует выполнение реабилитационного плана;</w:t>
      </w:r>
      <w:r>
        <w:br/>
      </w:r>
      <w:r>
        <w:rPr>
          <w:rFonts w:ascii="Times New Roman"/>
          <w:b w:val="false"/>
          <w:i w:val="false"/>
          <w:color w:val="000000"/>
          <w:sz w:val="28"/>
        </w:rPr>
        <w:t>
      5) направляет в суд ходатайство о внесении изменений и дополнений в план реабилитации, согласованных собранием кредиторов;</w:t>
      </w:r>
      <w:r>
        <w:br/>
      </w:r>
      <w:r>
        <w:rPr>
          <w:rFonts w:ascii="Times New Roman"/>
          <w:b w:val="false"/>
          <w:i w:val="false"/>
          <w:color w:val="000000"/>
          <w:sz w:val="28"/>
        </w:rPr>
        <w:t>
      6) ведет реестр требований кредиторов;</w:t>
      </w:r>
      <w:r>
        <w:br/>
      </w:r>
      <w:r>
        <w:rPr>
          <w:rFonts w:ascii="Times New Roman"/>
          <w:b w:val="false"/>
          <w:i w:val="false"/>
          <w:color w:val="000000"/>
          <w:sz w:val="28"/>
        </w:rPr>
        <w:t>
      7) уведомляет всех членов комитета кредиторов о месте и дате проведения первого заседания комитета, которое проводится в сроки, установленные пунктом 1 статьи 12 настоящего Закона;</w:t>
      </w:r>
      <w:r>
        <w:br/>
      </w:r>
      <w:r>
        <w:rPr>
          <w:rFonts w:ascii="Times New Roman"/>
          <w:b w:val="false"/>
          <w:i w:val="false"/>
          <w:color w:val="000000"/>
          <w:sz w:val="28"/>
        </w:rPr>
        <w:t>
      8) направляет уведомление членам комитета кредиторов в порядке и сроки, установленные пунктом 1-1 статьи 14 настоящего Закона, а также материалы членам комитета кредиторов, избравшим заочное голосование, в порядке и сроки, установленные пунктом 1-2 статьи 14 настоящего Закона;</w:t>
      </w:r>
      <w:r>
        <w:br/>
      </w:r>
      <w:r>
        <w:rPr>
          <w:rFonts w:ascii="Times New Roman"/>
          <w:b w:val="false"/>
          <w:i w:val="false"/>
          <w:color w:val="000000"/>
          <w:sz w:val="28"/>
        </w:rPr>
        <w:t>
      9) совершает действия, установленные пунктом 7 статьи 14-3 настоящего Закона, а также направляет материалы участникам собрания кредиторов, избравшим заочное голосование, в порядке и сроки, установленные пунктом 8 статьи 14-3 настоящего Закона;</w:t>
      </w:r>
      <w:r>
        <w:br/>
      </w:r>
      <w:r>
        <w:rPr>
          <w:rFonts w:ascii="Times New Roman"/>
          <w:b w:val="false"/>
          <w:i w:val="false"/>
          <w:color w:val="000000"/>
          <w:sz w:val="28"/>
        </w:rPr>
        <w:t>
      10) запрашивает и получает от организаций, государственных органов и их должностных лиц информацию о должнике;</w:t>
      </w:r>
      <w:r>
        <w:br/>
      </w:r>
      <w:r>
        <w:rPr>
          <w:rFonts w:ascii="Times New Roman"/>
          <w:b w:val="false"/>
          <w:i w:val="false"/>
          <w:color w:val="000000"/>
          <w:sz w:val="28"/>
        </w:rPr>
        <w:t>
      11) вправе участвовать в отношениях, регулируемых законодательством о банкротстве, с применением информационной системы;</w:t>
      </w:r>
      <w:r>
        <w:br/>
      </w:r>
      <w:r>
        <w:rPr>
          <w:rFonts w:ascii="Times New Roman"/>
          <w:b w:val="false"/>
          <w:i w:val="false"/>
          <w:color w:val="000000"/>
          <w:sz w:val="28"/>
        </w:rPr>
        <w:t>
      12) обращается в суд о приостановлении реабилитационной процедуры;</w:t>
      </w:r>
      <w:r>
        <w:br/>
      </w:r>
      <w:r>
        <w:rPr>
          <w:rFonts w:ascii="Times New Roman"/>
          <w:b w:val="false"/>
          <w:i w:val="false"/>
          <w:color w:val="000000"/>
          <w:sz w:val="28"/>
        </w:rPr>
        <w:t>
      13) выполняет другие полномочия, предусмотренные настоящим Законом.</w:t>
      </w:r>
      <w:r>
        <w:br/>
      </w:r>
      <w:r>
        <w:rPr>
          <w:rFonts w:ascii="Times New Roman"/>
          <w:b w:val="false"/>
          <w:i w:val="false"/>
          <w:color w:val="000000"/>
          <w:sz w:val="28"/>
        </w:rPr>
        <w:t>
      2. Согласно решению собрания кредиторов реабилитационный управляющий:</w:t>
      </w:r>
      <w:r>
        <w:br/>
      </w:r>
      <w:r>
        <w:rPr>
          <w:rFonts w:ascii="Times New Roman"/>
          <w:b w:val="false"/>
          <w:i w:val="false"/>
          <w:color w:val="000000"/>
          <w:sz w:val="28"/>
        </w:rPr>
        <w:t>
      1) совершает сделки вне рамок обычных коммерческих операций;</w:t>
      </w:r>
      <w:r>
        <w:br/>
      </w:r>
      <w:r>
        <w:rPr>
          <w:rFonts w:ascii="Times New Roman"/>
          <w:b w:val="false"/>
          <w:i w:val="false"/>
          <w:color w:val="000000"/>
          <w:sz w:val="28"/>
        </w:rPr>
        <w:t>
      2) принимает решения, влекущие за собой увеличение расходов должника на потребление, в том числе на оплату труда работников должника.</w:t>
      </w:r>
      <w:r>
        <w:br/>
      </w:r>
      <w:r>
        <w:rPr>
          <w:rFonts w:ascii="Times New Roman"/>
          <w:b w:val="false"/>
          <w:i w:val="false"/>
          <w:color w:val="000000"/>
          <w:sz w:val="28"/>
        </w:rPr>
        <w:t>
      3) обращается в суд о прекращении реабилитационной процедуры;</w:t>
      </w:r>
      <w:r>
        <w:br/>
      </w:r>
      <w:r>
        <w:rPr>
          <w:rFonts w:ascii="Times New Roman"/>
          <w:b w:val="false"/>
          <w:i w:val="false"/>
          <w:color w:val="000000"/>
          <w:sz w:val="28"/>
        </w:rPr>
        <w:t>
      4) обращается в суд о прекращении реабилитационной процедуры и признании должника банкротом, в случаях, установленных настоящим Законом;</w:t>
      </w:r>
      <w:r>
        <w:br/>
      </w:r>
      <w:r>
        <w:rPr>
          <w:rFonts w:ascii="Times New Roman"/>
          <w:b w:val="false"/>
          <w:i w:val="false"/>
          <w:color w:val="000000"/>
          <w:sz w:val="28"/>
        </w:rPr>
        <w:t>
      Правила, установленные подпунктами 1), 3) настоящего пункта, не распространяются на сделки по распоряжению имуществом должника, предусмотренные планом реабилитации.</w:t>
      </w:r>
      <w:r>
        <w:br/>
      </w:r>
      <w:r>
        <w:rPr>
          <w:rFonts w:ascii="Times New Roman"/>
          <w:b w:val="false"/>
          <w:i w:val="false"/>
          <w:color w:val="000000"/>
          <w:sz w:val="28"/>
        </w:rPr>
        <w:t>
      3. Реабилитационный управляющий обязан не позднее 15 числа каждого месяца доводить до сведения членов комитета кредиторов информацию о финансовом состоянии, произведенных сделках в ходе обычных коммерческих операций за предыдущий месяц, представлять любую информацию по требованию комитета кредиторов.</w:t>
      </w:r>
      <w:r>
        <w:br/>
      </w:r>
      <w:r>
        <w:rPr>
          <w:rFonts w:ascii="Times New Roman"/>
          <w:b w:val="false"/>
          <w:i w:val="false"/>
          <w:color w:val="000000"/>
          <w:sz w:val="28"/>
        </w:rPr>
        <w:t>
      Реабилитационный управляющий обязан предоставить полную информацию о ходе осуществления своей деятельности любому кредитору должника на основании его письменного запроса.</w:t>
      </w:r>
      <w:r>
        <w:br/>
      </w:r>
      <w:r>
        <w:rPr>
          <w:rFonts w:ascii="Times New Roman"/>
          <w:b w:val="false"/>
          <w:i w:val="false"/>
          <w:color w:val="000000"/>
          <w:sz w:val="28"/>
        </w:rPr>
        <w:t>
      4. Если общая сумма денежных обязательств должника, возникших после введения реабилитационной процедуры, превышает двадцать процентов общей суммы кредиторской задолженности на момент введения реабилитационной процедуры, сделки, порождающие новые денежные обязательства должника, могут совершаться реабилитационным управляющим только с согласия комитета кредиторов.</w:t>
      </w:r>
      <w:r>
        <w:br/>
      </w:r>
      <w:r>
        <w:rPr>
          <w:rFonts w:ascii="Times New Roman"/>
          <w:b w:val="false"/>
          <w:i w:val="false"/>
          <w:color w:val="000000"/>
          <w:sz w:val="28"/>
        </w:rPr>
        <w:t>
      5. Реабилитационный управляющий выявляет сделки, совершенные должником при обстоятельствах, указанных в статье 6 настоящего Закона, и предъявляет требования о признании их недействительными либо возврате имущества в судебном порядке.»;</w:t>
      </w:r>
      <w:r>
        <w:br/>
      </w:r>
      <w:r>
        <w:rPr>
          <w:rFonts w:ascii="Times New Roman"/>
          <w:b w:val="false"/>
          <w:i w:val="false"/>
          <w:color w:val="000000"/>
          <w:sz w:val="28"/>
        </w:rPr>
        <w:t>
      «Статья 53. Прекращение реабилитационной процедуры</w:t>
      </w:r>
      <w:r>
        <w:br/>
      </w:r>
      <w:r>
        <w:rPr>
          <w:rFonts w:ascii="Times New Roman"/>
          <w:b w:val="false"/>
          <w:i w:val="false"/>
          <w:color w:val="000000"/>
          <w:sz w:val="28"/>
        </w:rPr>
        <w:t>
      1. Реабилитационный управляющий по решению собрания кредиторов обращается в суд с заявлением о прекращении реабилитационной процедуры в отношении должника в случаях:</w:t>
      </w:r>
      <w:r>
        <w:br/>
      </w:r>
      <w:r>
        <w:rPr>
          <w:rFonts w:ascii="Times New Roman"/>
          <w:b w:val="false"/>
          <w:i w:val="false"/>
          <w:color w:val="000000"/>
          <w:sz w:val="28"/>
        </w:rPr>
        <w:t>
      1) если цель реабилитационной процедуры в отношении должника достигнута;</w:t>
      </w:r>
      <w:r>
        <w:br/>
      </w:r>
      <w:r>
        <w:rPr>
          <w:rFonts w:ascii="Times New Roman"/>
          <w:b w:val="false"/>
          <w:i w:val="false"/>
          <w:color w:val="000000"/>
          <w:sz w:val="28"/>
        </w:rPr>
        <w:t>
      2) если он убедился, что достижение этой цели невозможно.</w:t>
      </w:r>
      <w:r>
        <w:br/>
      </w:r>
      <w:r>
        <w:rPr>
          <w:rFonts w:ascii="Times New Roman"/>
          <w:b w:val="false"/>
          <w:i w:val="false"/>
          <w:color w:val="000000"/>
          <w:sz w:val="28"/>
        </w:rPr>
        <w:t>
      К заявлению реабилитационного управляющего прилагается заключительный отчет реабилитационного управляющего.</w:t>
      </w:r>
      <w:r>
        <w:br/>
      </w:r>
      <w:r>
        <w:rPr>
          <w:rFonts w:ascii="Times New Roman"/>
          <w:b w:val="false"/>
          <w:i w:val="false"/>
          <w:color w:val="000000"/>
          <w:sz w:val="28"/>
        </w:rPr>
        <w:t>
      С заявлением о прекращении реабилитационной процедуры обращается участник мер государственной поддержки в случае исполнения плана реабилитации, утвержденного в рамках мер государственной поддержки.</w:t>
      </w:r>
      <w:r>
        <w:br/>
      </w:r>
      <w:r>
        <w:rPr>
          <w:rFonts w:ascii="Times New Roman"/>
          <w:b w:val="false"/>
          <w:i w:val="false"/>
          <w:color w:val="000000"/>
          <w:sz w:val="28"/>
        </w:rPr>
        <w:t>
      2. Собственник имущества должника (уполномоченный им орган), считающий, что реализация плана реабилитации должника либо действия (бездействие) реабилитационного управляющего наносят ущерб его интересам, может обратиться в суд о прекращении реабилитационной процедуры.</w:t>
      </w:r>
      <w:r>
        <w:br/>
      </w:r>
      <w:r>
        <w:rPr>
          <w:rFonts w:ascii="Times New Roman"/>
          <w:b w:val="false"/>
          <w:i w:val="false"/>
          <w:color w:val="000000"/>
          <w:sz w:val="28"/>
        </w:rPr>
        <w:t>
      3. Кредитор, сумма требований которого составляет не менее десяти процентов от общей суммы требований, включенной в реестр требований кредиторов, в случае ненадлежащего уведомления о проведении собрания кредиторов, имеет право обратиться в суд о прекращении реабилитационной процедуры.</w:t>
      </w:r>
      <w:r>
        <w:br/>
      </w:r>
      <w:r>
        <w:rPr>
          <w:rFonts w:ascii="Times New Roman"/>
          <w:b w:val="false"/>
          <w:i w:val="false"/>
          <w:color w:val="000000"/>
          <w:sz w:val="28"/>
        </w:rPr>
        <w:t>
      4. Кредитор (кредиторы) может (могут) обратиться в суд с заявлением о прекращении реабилитационной процедуры:</w:t>
      </w:r>
      <w:r>
        <w:br/>
      </w:r>
      <w:r>
        <w:rPr>
          <w:rFonts w:ascii="Times New Roman"/>
          <w:b w:val="false"/>
          <w:i w:val="false"/>
          <w:color w:val="000000"/>
          <w:sz w:val="28"/>
        </w:rPr>
        <w:t>
      1) при наличии оснований, подтверждающих что действия (бездействие) должника по составлению реестра требований кредиторов, плана реабилитации наносят ущерб его имущественным интересам;</w:t>
      </w:r>
      <w:r>
        <w:br/>
      </w:r>
      <w:r>
        <w:rPr>
          <w:rFonts w:ascii="Times New Roman"/>
          <w:b w:val="false"/>
          <w:i w:val="false"/>
          <w:color w:val="000000"/>
          <w:sz w:val="28"/>
        </w:rPr>
        <w:t>
      2) при неисполнении графика погашения кредиторской задолженности более трех месяцев;</w:t>
      </w:r>
      <w:r>
        <w:br/>
      </w:r>
      <w:r>
        <w:rPr>
          <w:rFonts w:ascii="Times New Roman"/>
          <w:b w:val="false"/>
          <w:i w:val="false"/>
          <w:color w:val="000000"/>
          <w:sz w:val="28"/>
        </w:rPr>
        <w:t>
      3) при выявлении фактов предоставления недостоверных сведений, содержащихся в документах, приложенных к заявлению о применении реабилитационной процедуры;</w:t>
      </w:r>
      <w:r>
        <w:br/>
      </w:r>
      <w:r>
        <w:rPr>
          <w:rFonts w:ascii="Times New Roman"/>
          <w:b w:val="false"/>
          <w:i w:val="false"/>
          <w:color w:val="000000"/>
          <w:sz w:val="28"/>
        </w:rPr>
        <w:t>
      4) при наличии оснований, подтверждающих, что реализация плана реабилитации должника либо действия (бездействие) реабилитационного управляющего наносят ущерб его имущественным интересам.</w:t>
      </w:r>
      <w:r>
        <w:br/>
      </w:r>
      <w:r>
        <w:rPr>
          <w:rFonts w:ascii="Times New Roman"/>
          <w:b w:val="false"/>
          <w:i w:val="false"/>
          <w:color w:val="000000"/>
          <w:sz w:val="28"/>
        </w:rPr>
        <w:t>
      5. При подаче в суд заявления о прекращении реабилитационной процедуры по основаниям, предусмотренным подпунктом 2) пункта 1, пунктами 2, 3, 4 настоящей статьи, лицо, подающее заявление, обязано указать в заявлении требование о признании должника банкротом.</w:t>
      </w:r>
      <w:r>
        <w:br/>
      </w:r>
      <w:r>
        <w:rPr>
          <w:rFonts w:ascii="Times New Roman"/>
          <w:b w:val="false"/>
          <w:i w:val="false"/>
          <w:color w:val="000000"/>
          <w:sz w:val="28"/>
        </w:rPr>
        <w:t>
      В случае невыполнения требований настоящего пункта, суд оставляет заявление о прекращении реабилитационной процедуры без рассмотрения.</w:t>
      </w:r>
      <w:r>
        <w:br/>
      </w:r>
      <w:r>
        <w:rPr>
          <w:rFonts w:ascii="Times New Roman"/>
          <w:b w:val="false"/>
          <w:i w:val="false"/>
          <w:color w:val="000000"/>
          <w:sz w:val="28"/>
        </w:rPr>
        <w:t>
      6. В случаях отказа собрания кредиторов в согласовании плана реабилитации либо непредставления должником плана реабилитации в срок, установленный подпунктом 4) пункта 2 статьи 37-1 настоящего Закона, судом прекращается реабилитационная процедура.</w:t>
      </w:r>
      <w:r>
        <w:br/>
      </w:r>
      <w:r>
        <w:rPr>
          <w:rFonts w:ascii="Times New Roman"/>
          <w:b w:val="false"/>
          <w:i w:val="false"/>
          <w:color w:val="000000"/>
          <w:sz w:val="28"/>
        </w:rPr>
        <w:t>
      Статья 54. Последствия прекращения реабилитационной процедуры</w:t>
      </w:r>
      <w:r>
        <w:br/>
      </w:r>
      <w:r>
        <w:rPr>
          <w:rFonts w:ascii="Times New Roman"/>
          <w:b w:val="false"/>
          <w:i w:val="false"/>
          <w:color w:val="000000"/>
          <w:sz w:val="28"/>
        </w:rPr>
        <w:t>
      В случаях прекращения реабилитационной процедуры по основаниям, предусмотренным подпунктом 2) пункта 1, пунктами 2, 3, 4 статьи 53 настоящего Закона и возбуждении (возобновлении) дела о банкротстве:</w:t>
      </w:r>
      <w:r>
        <w:br/>
      </w:r>
      <w:r>
        <w:rPr>
          <w:rFonts w:ascii="Times New Roman"/>
          <w:b w:val="false"/>
          <w:i w:val="false"/>
          <w:color w:val="000000"/>
          <w:sz w:val="28"/>
        </w:rPr>
        <w:t>
      1) сохраняются последствия, предусмотренные статьей 43-2 настоящего Закона;</w:t>
      </w:r>
      <w:r>
        <w:br/>
      </w:r>
      <w:r>
        <w:rPr>
          <w:rFonts w:ascii="Times New Roman"/>
          <w:b w:val="false"/>
          <w:i w:val="false"/>
          <w:color w:val="000000"/>
          <w:sz w:val="28"/>
        </w:rPr>
        <w:t>
      2) до вынесения решения о признании должника банкротом и назначении конкурсного управляющего право управления имуществом и делами должника сохраняется за лицом, осуществлявшим управление в реабилитационной процедуре.»;</w:t>
      </w:r>
      <w:r>
        <w:br/>
      </w:r>
      <w:r>
        <w:rPr>
          <w:rFonts w:ascii="Times New Roman"/>
          <w:b w:val="false"/>
          <w:i w:val="false"/>
          <w:color w:val="000000"/>
          <w:sz w:val="28"/>
        </w:rPr>
        <w:t>
      35) в статье 70:</w:t>
      </w:r>
      <w:r>
        <w:br/>
      </w:r>
      <w:r>
        <w:rPr>
          <w:rFonts w:ascii="Times New Roman"/>
          <w:b w:val="false"/>
          <w:i w:val="false"/>
          <w:color w:val="000000"/>
          <w:sz w:val="28"/>
        </w:rPr>
        <w:t>
      подпункт 1-1) изложить в следующей редакции:</w:t>
      </w:r>
      <w:r>
        <w:br/>
      </w:r>
      <w:r>
        <w:rPr>
          <w:rFonts w:ascii="Times New Roman"/>
          <w:b w:val="false"/>
          <w:i w:val="false"/>
          <w:color w:val="000000"/>
          <w:sz w:val="28"/>
        </w:rPr>
        <w:t>
      «1-1) направляет уведомление, предусмотренное пунктом 1-1 статьи 14 настоящего Закона, а также материалы членам комитета кредиторов, избравшим заочное голосование, в порядке и сроки, установленные пунктом 1-2 статьи 14 настоящего Закона.</w:t>
      </w:r>
      <w:r>
        <w:br/>
      </w:r>
      <w:r>
        <w:rPr>
          <w:rFonts w:ascii="Times New Roman"/>
          <w:b w:val="false"/>
          <w:i w:val="false"/>
          <w:color w:val="000000"/>
          <w:sz w:val="28"/>
        </w:rPr>
        <w:t>
      Первое заседание комитета проводится в сроки, установленные пунктом 1 статьи 12 настоящего Закона;»;</w:t>
      </w:r>
      <w:r>
        <w:br/>
      </w:r>
      <w:r>
        <w:rPr>
          <w:rFonts w:ascii="Times New Roman"/>
          <w:b w:val="false"/>
          <w:i w:val="false"/>
          <w:color w:val="000000"/>
          <w:sz w:val="28"/>
        </w:rPr>
        <w:t>
      дополнить подпунктами 6-2) и 6-3) следующего содержания:</w:t>
      </w:r>
      <w:r>
        <w:br/>
      </w:r>
      <w:r>
        <w:rPr>
          <w:rFonts w:ascii="Times New Roman"/>
          <w:b w:val="false"/>
          <w:i w:val="false"/>
          <w:color w:val="000000"/>
          <w:sz w:val="28"/>
        </w:rPr>
        <w:t>
      «6-2) не позднее 15 числа каждого месяца представляет комитету кредиторов полную информацию о ходе осуществления процедуры конкурсного производства за предыдущий месяц;</w:t>
      </w:r>
      <w:r>
        <w:br/>
      </w:r>
      <w:r>
        <w:rPr>
          <w:rFonts w:ascii="Times New Roman"/>
          <w:b w:val="false"/>
          <w:i w:val="false"/>
          <w:color w:val="000000"/>
          <w:sz w:val="28"/>
        </w:rPr>
        <w:t>
      6-3) предоставляет полную информацию о ходе осуществления своей деятельности любому кредитору должника на основании его письменного запроса;»;</w:t>
      </w:r>
      <w:r>
        <w:br/>
      </w:r>
      <w:r>
        <w:rPr>
          <w:rFonts w:ascii="Times New Roman"/>
          <w:b w:val="false"/>
          <w:i w:val="false"/>
          <w:color w:val="000000"/>
          <w:sz w:val="28"/>
        </w:rPr>
        <w:t>
      36) пункт 2 статьи 73 изложить в следующей редакции:</w:t>
      </w:r>
      <w:r>
        <w:br/>
      </w:r>
      <w:r>
        <w:rPr>
          <w:rFonts w:ascii="Times New Roman"/>
          <w:b w:val="false"/>
          <w:i w:val="false"/>
          <w:color w:val="000000"/>
          <w:sz w:val="28"/>
        </w:rPr>
        <w:t>
      «2. Представленный конкурсным управляющим реестр требований кредиторов, соответствующий требованиям законодательства о банкротстве, утверждается уполномоченным органом в срок не позднее пяти рабочих дней со дня представления реестра требований кредиторов.</w:t>
      </w:r>
      <w:r>
        <w:br/>
      </w:r>
      <w:r>
        <w:rPr>
          <w:rFonts w:ascii="Times New Roman"/>
          <w:b w:val="false"/>
          <w:i w:val="false"/>
          <w:color w:val="000000"/>
          <w:sz w:val="28"/>
        </w:rPr>
        <w:t>
      В случае несоответствия требованиям законодательства о банкротстве, представленный реестр требований кредиторов возвращается уполномоченным органом на доработку с указанием причин возврата, в срок не позднее пяти рабочих дней со дня его представления, которые подлежат устранению в течение пяти рабочих дней.».</w:t>
      </w:r>
      <w:r>
        <w:br/>
      </w: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2004 года «О третейских судах» (Ведомости Парламента Республики Казахстан, 2004 г., № 24, ст. 151; 2009 г., № 9-10, ст. 47; 2010 г., № 3-4, ст. 12):</w:t>
      </w:r>
      <w:r>
        <w:br/>
      </w:r>
      <w:r>
        <w:rPr>
          <w:rFonts w:ascii="Times New Roman"/>
          <w:b w:val="false"/>
          <w:i w:val="false"/>
          <w:color w:val="000000"/>
          <w:sz w:val="28"/>
        </w:rPr>
        <w:t>
      пункт 5 статьи 7 изложить в следующей редакции:</w:t>
      </w:r>
      <w:r>
        <w:br/>
      </w:r>
      <w:r>
        <w:rPr>
          <w:rFonts w:ascii="Times New Roman"/>
          <w:b w:val="false"/>
          <w:i w:val="false"/>
          <w:color w:val="000000"/>
          <w:sz w:val="28"/>
        </w:rPr>
        <w:t>
      «5. Третейским судам не подведомственны споры, по которым затрагиваются интересы государства, государственных предприятий, несовершеннолетних лиц, лиц, признанных в порядке, установленном законом, недееспособными, лиц, не являющихся участниками третейского соглашения, споры из договоров о предоставлении услуг, выполнении работ, производстве товаров субъектами естественных монополий, субъектов, занимающих доминирующее положение на рынке товаров и услуг, а также по делам о банкротстве или реабилитации, за исключением случаев, предусмотренных законами Республики Казахстан.».</w:t>
      </w:r>
      <w:r>
        <w:br/>
      </w: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 № 24, ст. 146; 2011 г., № 2, ст. 26; № 4, ст. 37; № 6, ст. 49; № 11, ст. 102; № 13, ст. 115):</w:t>
      </w:r>
      <w:r>
        <w:br/>
      </w:r>
      <w:r>
        <w:rPr>
          <w:rFonts w:ascii="Times New Roman"/>
          <w:b w:val="false"/>
          <w:i w:val="false"/>
          <w:color w:val="000000"/>
          <w:sz w:val="28"/>
        </w:rPr>
        <w:t>
      часть вторую пункта 2 статьи 8 изложить в следующей редакции:</w:t>
      </w:r>
      <w:r>
        <w:br/>
      </w:r>
      <w:r>
        <w:rPr>
          <w:rFonts w:ascii="Times New Roman"/>
          <w:b w:val="false"/>
          <w:i w:val="false"/>
          <w:color w:val="000000"/>
          <w:sz w:val="28"/>
        </w:rPr>
        <w:t>
      «Требования подпункта 2) настоящего пункта не распространяются на потенциальных поставщиков, в отношении которых проводится процедура реабилитации, а также потенциальных поставщиков, являющихся участниками мер государственной поддержки, для которых применение ускоренной реабилитационной процедуры является обязательным.».</w:t>
      </w:r>
      <w:r>
        <w:br/>
      </w: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2008 г., № 23, ст. 113; 2009 г., № 13-14, ст. 63; № 18, ст. 84; № 23, ст. 100; № 24, ст. 134; 2010 г., № 5, ст. 23; № 11, ст. 58; № 15, ст. 71; № 17-18, ст. 101; № 22, ст. 132; 2011г., №11, ст.102;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специальных экономических зон», опубликованный в газетах «Егемен Қазақстан» и «Казахстанская правда» 6 августа 2011 года):</w:t>
      </w:r>
      <w:r>
        <w:br/>
      </w:r>
      <w:r>
        <w:rPr>
          <w:rFonts w:ascii="Times New Roman"/>
          <w:b w:val="false"/>
          <w:i w:val="false"/>
          <w:color w:val="000000"/>
          <w:sz w:val="28"/>
        </w:rPr>
        <w:t>
      часть третью пункта 1 статьи 48-2 изложить в следующей редакции:</w:t>
      </w:r>
      <w:r>
        <w:br/>
      </w:r>
      <w:r>
        <w:rPr>
          <w:rFonts w:ascii="Times New Roman"/>
          <w:b w:val="false"/>
          <w:i w:val="false"/>
          <w:color w:val="000000"/>
          <w:sz w:val="28"/>
        </w:rPr>
        <w:t>
      «При этом отсрочка погашения налоговой задолженности предоставляется один раз на срок не более трех лет со дня принятия решения Правительством Республики Казахстан без залога имущества и (или) гарантии банка следующим налогоплательщикам, являющимся на дату вынесения решения, предусмотренного настоящим пунктом, участниками:</w:t>
      </w:r>
      <w:r>
        <w:br/>
      </w:r>
      <w:r>
        <w:rPr>
          <w:rFonts w:ascii="Times New Roman"/>
          <w:b w:val="false"/>
          <w:i w:val="false"/>
          <w:color w:val="000000"/>
          <w:sz w:val="28"/>
        </w:rPr>
        <w:t>
      второго направления программы «Дорожная карта бизнеса-2020»;</w:t>
      </w:r>
      <w:r>
        <w:br/>
      </w:r>
      <w:r>
        <w:rPr>
          <w:rFonts w:ascii="Times New Roman"/>
          <w:b w:val="false"/>
          <w:i w:val="false"/>
          <w:color w:val="000000"/>
          <w:sz w:val="28"/>
        </w:rPr>
        <w:t>
      Программы посткризисного восстановления (оздоровления конкурентоспособных предприятий)».</w:t>
      </w:r>
      <w:r>
        <w:br/>
      </w: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w:t>
      </w:r>
      <w:r>
        <w:br/>
      </w:r>
      <w:r>
        <w:rPr>
          <w:rFonts w:ascii="Times New Roman"/>
          <w:b w:val="false"/>
          <w:i w:val="false"/>
          <w:color w:val="000000"/>
          <w:sz w:val="28"/>
        </w:rPr>
        <w:t>
      подпункт 2) части первой статьи 42 изложить в следующей редакции:</w:t>
      </w:r>
      <w:r>
        <w:br/>
      </w:r>
      <w:r>
        <w:rPr>
          <w:rFonts w:ascii="Times New Roman"/>
          <w:b w:val="false"/>
          <w:i w:val="false"/>
          <w:color w:val="000000"/>
          <w:sz w:val="28"/>
        </w:rPr>
        <w:t>
      «2) реорганизации юридического лица, являющегося должником, или принятия в установленном законодательством порядке решения о возбуждении производства об ускоренной реабилитационной процедуре, реабилитационной процедуре, банкротстве;».</w:t>
      </w:r>
      <w:r>
        <w:br/>
      </w: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центров обслуживания населения», опубликованный в газетах «Егемен Қазақстан» и «Казахстанская правда» 6 августа 2011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года):</w:t>
      </w:r>
      <w:r>
        <w:br/>
      </w:r>
      <w:r>
        <w:rPr>
          <w:rFonts w:ascii="Times New Roman"/>
          <w:b w:val="false"/>
          <w:i w:val="false"/>
          <w:color w:val="000000"/>
          <w:sz w:val="28"/>
        </w:rPr>
        <w:t>
      часть первую пункта 6 статьи 192 изложить в следующей редакции:</w:t>
      </w:r>
      <w:r>
        <w:br/>
      </w:r>
      <w:r>
        <w:rPr>
          <w:rFonts w:ascii="Times New Roman"/>
          <w:b w:val="false"/>
          <w:i w:val="false"/>
          <w:color w:val="000000"/>
          <w:sz w:val="28"/>
        </w:rPr>
        <w:t>
      «6. В случаях обращения взыскания на стратегический объект или возбуждения производства по делу о банкротстве, реабилитации или об ускоренной реабилитационной процедуре собственники (правообладатели) стратегических объектов в течение пяти рабочих дней с момента получения уведомления об обращении взыскания на стратегический объект или с момента получения копии определения суда о возбуждении дела о банкротстве, реабилитации или об ускоренной реабилитационной процедуре обязаны письменно уведомить уполномоченный орган по государственному планированию об обращении взыскания на стратегический объект или о возбуждении производства по делу о банкротстве, реабилитации или об ускоренной реабилитационной процедуре. Несоблюдение обязанностей по уведомлению влечет за собой последствия, предусмотренные статьей 195 настоящего Закона.».</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