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8f85" w14:textId="1c48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аттестации руководителя государственного предприятия, а также согласования его кандидатуры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ноября 2011 года № 1353. Утратило силу постановлением Правительства Республики Казахстан от 28 ноября 2015 года № 960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28.11.2015 </w:t>
      </w:r>
      <w:r>
        <w:rPr>
          <w:rFonts w:ascii="Times New Roman"/>
          <w:b w:val="false"/>
          <w:i w:val="false"/>
          <w:color w:val="ff0000"/>
          <w:sz w:val="28"/>
        </w:rPr>
        <w:t>№ 960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Министра национальной экономики Республики Казахстан от 2 февраля 2015 года № 70.</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аттестации руководителя государственного предприятия, а также согласования его кандидатуры.</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первого официального опубликования.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ноября 2011 года № 1353</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назначения и аттестации руководителя государственного</w:t>
      </w:r>
      <w:r>
        <w:br/>
      </w:r>
      <w:r>
        <w:rPr>
          <w:rFonts w:ascii="Times New Roman"/>
          <w:b/>
          <w:i w:val="false"/>
          <w:color w:val="000000"/>
        </w:rPr>
        <w:t>
предприятия, а также согласования его кандидатуры</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регламентируют порядок конкурсного отбора, назначения и аттестации руководителя государственного предприятия, а также согласования его кандидатуры, за исключением первых руководителей отдельных государственных предприятий образования, </w:t>
      </w:r>
      <w:r>
        <w:rPr>
          <w:rFonts w:ascii="Times New Roman"/>
          <w:b w:val="false"/>
          <w:i w:val="false"/>
          <w:color w:val="000000"/>
          <w:sz w:val="28"/>
        </w:rPr>
        <w:t>назначаемых</w:t>
      </w:r>
      <w:r>
        <w:rPr>
          <w:rFonts w:ascii="Times New Roman"/>
          <w:b w:val="false"/>
          <w:i w:val="false"/>
          <w:color w:val="000000"/>
          <w:sz w:val="28"/>
        </w:rPr>
        <w:t xml:space="preserve"> на должность и освобождаемых от должности Президентом Республики Казахстан (далее - предприятия).</w:t>
      </w:r>
      <w:r>
        <w:br/>
      </w:r>
      <w:r>
        <w:rPr>
          <w:rFonts w:ascii="Times New Roman"/>
          <w:b w:val="false"/>
          <w:i w:val="false"/>
          <w:color w:val="000000"/>
          <w:sz w:val="28"/>
        </w:rPr>
        <w:t>
</w:t>
      </w:r>
      <w:r>
        <w:rPr>
          <w:rFonts w:ascii="Times New Roman"/>
          <w:b w:val="false"/>
          <w:i w:val="false"/>
          <w:color w:val="000000"/>
          <w:sz w:val="28"/>
        </w:rPr>
        <w:t>
      2. Конкурсный отбор, назначение и аттестация руководителя предприятия, а также согласования его кандидатуры производятся уполномоченными органами соответствующей отрасли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3. Согласование кандидатуры руководителя государственного предприятия осуществляется в государственных предприятиях на праве хозяйственного ведения с наблюдательным советом.</w:t>
      </w:r>
    </w:p>
    <w:bookmarkEnd w:id="4"/>
    <w:bookmarkStart w:name="z11" w:id="5"/>
    <w:p>
      <w:pPr>
        <w:spacing w:after="0"/>
        <w:ind w:left="0"/>
        <w:jc w:val="left"/>
      </w:pPr>
      <w:r>
        <w:rPr>
          <w:rFonts w:ascii="Times New Roman"/>
          <w:b/>
          <w:i w:val="false"/>
          <w:color w:val="000000"/>
        </w:rPr>
        <w:t xml:space="preserve"> 
2. Порядок назначения руководителя государственного предприятия</w:t>
      </w:r>
    </w:p>
    <w:bookmarkEnd w:id="5"/>
    <w:bookmarkStart w:name="z12" w:id="6"/>
    <w:p>
      <w:pPr>
        <w:spacing w:after="0"/>
        <w:ind w:left="0"/>
        <w:jc w:val="both"/>
      </w:pPr>
      <w:r>
        <w:rPr>
          <w:rFonts w:ascii="Times New Roman"/>
          <w:b w:val="false"/>
          <w:i w:val="false"/>
          <w:color w:val="000000"/>
          <w:sz w:val="28"/>
        </w:rPr>
        <w:t>
      4. Основными требованиями при отборе кандидатур на должность</w:t>
      </w:r>
      <w:r>
        <w:br/>
      </w:r>
      <w:r>
        <w:rPr>
          <w:rFonts w:ascii="Times New Roman"/>
          <w:b w:val="false"/>
          <w:i w:val="false"/>
          <w:color w:val="000000"/>
          <w:sz w:val="28"/>
        </w:rPr>
        <w:t>
руководителя предприятия являются:</w:t>
      </w:r>
      <w:r>
        <w:br/>
      </w:r>
      <w:r>
        <w:rPr>
          <w:rFonts w:ascii="Times New Roman"/>
          <w:b w:val="false"/>
          <w:i w:val="false"/>
          <w:color w:val="000000"/>
          <w:sz w:val="28"/>
        </w:rPr>
        <w:t>
</w:t>
      </w:r>
      <w:r>
        <w:rPr>
          <w:rFonts w:ascii="Times New Roman"/>
          <w:b w:val="false"/>
          <w:i w:val="false"/>
          <w:color w:val="000000"/>
          <w:sz w:val="28"/>
        </w:rPr>
        <w:t xml:space="preserve">
      1) наличие высшего образования по необходимому профилю и уровня профессиональной подготовки, соответствующих квалификационным требованиям, утвержденным уполномоченным органом соответствующей отрасли (местным исполнительным органом); </w:t>
      </w:r>
      <w:r>
        <w:br/>
      </w:r>
      <w:r>
        <w:rPr>
          <w:rFonts w:ascii="Times New Roman"/>
          <w:b w:val="false"/>
          <w:i w:val="false"/>
          <w:color w:val="000000"/>
          <w:sz w:val="28"/>
        </w:rPr>
        <w:t>
</w:t>
      </w:r>
      <w:r>
        <w:rPr>
          <w:rFonts w:ascii="Times New Roman"/>
          <w:b w:val="false"/>
          <w:i w:val="false"/>
          <w:color w:val="000000"/>
          <w:sz w:val="28"/>
        </w:rPr>
        <w:t xml:space="preserve">
      2) наличие стажа работы по специальности на руководящих должностях в соответствующей профилю предприятия отрасли экономики не менее 5 лет. </w:t>
      </w:r>
      <w:r>
        <w:br/>
      </w:r>
      <w:r>
        <w:rPr>
          <w:rFonts w:ascii="Times New Roman"/>
          <w:b w:val="false"/>
          <w:i w:val="false"/>
          <w:color w:val="000000"/>
          <w:sz w:val="28"/>
        </w:rPr>
        <w:t>
</w:t>
      </w:r>
      <w:r>
        <w:rPr>
          <w:rFonts w:ascii="Times New Roman"/>
          <w:b w:val="false"/>
          <w:i w:val="false"/>
          <w:color w:val="000000"/>
          <w:sz w:val="28"/>
        </w:rPr>
        <w:t>
      5. Не может принимать участия в конкурсе лицо:</w:t>
      </w:r>
      <w:r>
        <w:br/>
      </w:r>
      <w:r>
        <w:rPr>
          <w:rFonts w:ascii="Times New Roman"/>
          <w:b w:val="false"/>
          <w:i w:val="false"/>
          <w:color w:val="000000"/>
          <w:sz w:val="28"/>
        </w:rPr>
        <w:t>
</w:t>
      </w:r>
      <w:r>
        <w:rPr>
          <w:rFonts w:ascii="Times New Roman"/>
          <w:b w:val="false"/>
          <w:i w:val="false"/>
          <w:color w:val="000000"/>
          <w:sz w:val="28"/>
        </w:rPr>
        <w:t>
      1) моложе восемнадцати лет;</w:t>
      </w:r>
      <w:r>
        <w:br/>
      </w:r>
      <w:r>
        <w:rPr>
          <w:rFonts w:ascii="Times New Roman"/>
          <w:b w:val="false"/>
          <w:i w:val="false"/>
          <w:color w:val="000000"/>
          <w:sz w:val="28"/>
        </w:rPr>
        <w:t>
</w:t>
      </w:r>
      <w:r>
        <w:rPr>
          <w:rFonts w:ascii="Times New Roman"/>
          <w:b w:val="false"/>
          <w:i w:val="false"/>
          <w:color w:val="000000"/>
          <w:sz w:val="28"/>
        </w:rPr>
        <w:t>
      2) ранее совершившее коррупционное правонарушение;</w:t>
      </w:r>
      <w:r>
        <w:br/>
      </w:r>
      <w:r>
        <w:rPr>
          <w:rFonts w:ascii="Times New Roman"/>
          <w:b w:val="false"/>
          <w:i w:val="false"/>
          <w:color w:val="000000"/>
          <w:sz w:val="28"/>
        </w:rPr>
        <w:t>
</w:t>
      </w:r>
      <w:r>
        <w:rPr>
          <w:rFonts w:ascii="Times New Roman"/>
          <w:b w:val="false"/>
          <w:i w:val="false"/>
          <w:color w:val="000000"/>
          <w:sz w:val="28"/>
        </w:rPr>
        <w:t>
      3) имеющее непогашенную или не снятую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судимость; </w:t>
      </w:r>
      <w:r>
        <w:br/>
      </w:r>
      <w:r>
        <w:rPr>
          <w:rFonts w:ascii="Times New Roman"/>
          <w:b w:val="false"/>
          <w:i w:val="false"/>
          <w:color w:val="000000"/>
          <w:sz w:val="28"/>
        </w:rPr>
        <w:t>
</w:t>
      </w:r>
      <w:r>
        <w:rPr>
          <w:rFonts w:ascii="Times New Roman"/>
          <w:b w:val="false"/>
          <w:i w:val="false"/>
          <w:color w:val="000000"/>
          <w:sz w:val="28"/>
        </w:rPr>
        <w:t>
      4) иные случаи,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 Уполномоченный орган соответствующей отрасли (местный исполнительный орган):</w:t>
      </w:r>
      <w:r>
        <w:br/>
      </w:r>
      <w:r>
        <w:rPr>
          <w:rFonts w:ascii="Times New Roman"/>
          <w:b w:val="false"/>
          <w:i w:val="false"/>
          <w:color w:val="000000"/>
          <w:sz w:val="28"/>
        </w:rPr>
        <w:t>
</w:t>
      </w:r>
      <w:r>
        <w:rPr>
          <w:rFonts w:ascii="Times New Roman"/>
          <w:b w:val="false"/>
          <w:i w:val="false"/>
          <w:color w:val="000000"/>
          <w:sz w:val="28"/>
        </w:rPr>
        <w:t xml:space="preserve">
      1) принимает решение о проведении конкурса; </w:t>
      </w:r>
      <w:r>
        <w:br/>
      </w:r>
      <w:r>
        <w:rPr>
          <w:rFonts w:ascii="Times New Roman"/>
          <w:b w:val="false"/>
          <w:i w:val="false"/>
          <w:color w:val="000000"/>
          <w:sz w:val="28"/>
        </w:rPr>
        <w:t>
</w:t>
      </w:r>
      <w:r>
        <w:rPr>
          <w:rFonts w:ascii="Times New Roman"/>
          <w:b w:val="false"/>
          <w:i w:val="false"/>
          <w:color w:val="000000"/>
          <w:sz w:val="28"/>
        </w:rPr>
        <w:t xml:space="preserve">
      2) определяет условия, дату и место проведения конкурса; </w:t>
      </w:r>
      <w:r>
        <w:br/>
      </w:r>
      <w:r>
        <w:rPr>
          <w:rFonts w:ascii="Times New Roman"/>
          <w:b w:val="false"/>
          <w:i w:val="false"/>
          <w:color w:val="000000"/>
          <w:sz w:val="28"/>
        </w:rPr>
        <w:t>
</w:t>
      </w:r>
      <w:r>
        <w:rPr>
          <w:rFonts w:ascii="Times New Roman"/>
          <w:b w:val="false"/>
          <w:i w:val="false"/>
          <w:color w:val="000000"/>
          <w:sz w:val="28"/>
        </w:rPr>
        <w:t>
      3) формирует конкурсную комиссию (далее - Комиссия), назначает председателя Комиссии из числа представителей уполномоченного органа соответствующей отрасли (местного исполнительного органа) и секретаря Комиссии.</w:t>
      </w:r>
      <w:r>
        <w:br/>
      </w:r>
      <w:r>
        <w:rPr>
          <w:rFonts w:ascii="Times New Roman"/>
          <w:b w:val="false"/>
          <w:i w:val="false"/>
          <w:color w:val="000000"/>
          <w:sz w:val="28"/>
        </w:rPr>
        <w:t>
</w:t>
      </w:r>
      <w:r>
        <w:rPr>
          <w:rFonts w:ascii="Times New Roman"/>
          <w:b w:val="false"/>
          <w:i w:val="false"/>
          <w:color w:val="000000"/>
          <w:sz w:val="28"/>
        </w:rPr>
        <w:t xml:space="preserve">
      7. Количество членов Комиссии составляет нечетное число, не менее пяти человек. </w:t>
      </w:r>
      <w:r>
        <w:br/>
      </w:r>
      <w:r>
        <w:rPr>
          <w:rFonts w:ascii="Times New Roman"/>
          <w:b w:val="false"/>
          <w:i w:val="false"/>
          <w:color w:val="000000"/>
          <w:sz w:val="28"/>
        </w:rPr>
        <w:t>
</w:t>
      </w:r>
      <w:r>
        <w:rPr>
          <w:rFonts w:ascii="Times New Roman"/>
          <w:b w:val="false"/>
          <w:i w:val="false"/>
          <w:color w:val="000000"/>
          <w:sz w:val="28"/>
        </w:rPr>
        <w:t>
      8. Комиссия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xml:space="preserve">
      1) подготавливает конкурсную документацию; </w:t>
      </w:r>
      <w:r>
        <w:br/>
      </w:r>
      <w:r>
        <w:rPr>
          <w:rFonts w:ascii="Times New Roman"/>
          <w:b w:val="false"/>
          <w:i w:val="false"/>
          <w:color w:val="000000"/>
          <w:sz w:val="28"/>
        </w:rPr>
        <w:t>
</w:t>
      </w:r>
      <w:r>
        <w:rPr>
          <w:rFonts w:ascii="Times New Roman"/>
          <w:b w:val="false"/>
          <w:i w:val="false"/>
          <w:color w:val="000000"/>
          <w:sz w:val="28"/>
        </w:rPr>
        <w:t xml:space="preserve">
      2) обеспечивает публикацию объявления о проведении конкурса за счет средств соответствующего предприятия; </w:t>
      </w:r>
      <w:r>
        <w:br/>
      </w:r>
      <w:r>
        <w:rPr>
          <w:rFonts w:ascii="Times New Roman"/>
          <w:b w:val="false"/>
          <w:i w:val="false"/>
          <w:color w:val="000000"/>
          <w:sz w:val="28"/>
        </w:rPr>
        <w:t>
</w:t>
      </w:r>
      <w:r>
        <w:rPr>
          <w:rFonts w:ascii="Times New Roman"/>
          <w:b w:val="false"/>
          <w:i w:val="false"/>
          <w:color w:val="000000"/>
          <w:sz w:val="28"/>
        </w:rPr>
        <w:t>
      3) производит прием, регистрацию и хранение представленных для участия в конкурсе документов;</w:t>
      </w:r>
      <w:r>
        <w:br/>
      </w:r>
      <w:r>
        <w:rPr>
          <w:rFonts w:ascii="Times New Roman"/>
          <w:b w:val="false"/>
          <w:i w:val="false"/>
          <w:color w:val="000000"/>
          <w:sz w:val="28"/>
        </w:rPr>
        <w:t>
</w:t>
      </w:r>
      <w:r>
        <w:rPr>
          <w:rFonts w:ascii="Times New Roman"/>
          <w:b w:val="false"/>
          <w:i w:val="false"/>
          <w:color w:val="000000"/>
          <w:sz w:val="28"/>
        </w:rPr>
        <w:t>
      4) по итогам конкурса вносит в уполномоченный орган соответствующей отрасли (местный исполнительный орган) решение.</w:t>
      </w:r>
      <w:r>
        <w:br/>
      </w:r>
      <w:r>
        <w:rPr>
          <w:rFonts w:ascii="Times New Roman"/>
          <w:b w:val="false"/>
          <w:i w:val="false"/>
          <w:color w:val="000000"/>
          <w:sz w:val="28"/>
        </w:rPr>
        <w:t>
</w:t>
      </w:r>
      <w:r>
        <w:rPr>
          <w:rFonts w:ascii="Times New Roman"/>
          <w:b w:val="false"/>
          <w:i w:val="false"/>
          <w:color w:val="000000"/>
          <w:sz w:val="28"/>
        </w:rPr>
        <w:t xml:space="preserve">
      9. Объявление о проведении конкурса на занятие должности руководителя республиканского, областного и районного предприятия опубликовывается в официальных республиканских средствах массовой информации, а также на интернет-сайте уполномоченного органа (местного исполнительного органа) на государственном и русском языках за пятнадцать календарных дней до даты проведения конкурса. </w:t>
      </w:r>
      <w:r>
        <w:br/>
      </w:r>
      <w:r>
        <w:rPr>
          <w:rFonts w:ascii="Times New Roman"/>
          <w:b w:val="false"/>
          <w:i w:val="false"/>
          <w:color w:val="000000"/>
          <w:sz w:val="28"/>
        </w:rPr>
        <w:t>
</w:t>
      </w:r>
      <w:r>
        <w:rPr>
          <w:rFonts w:ascii="Times New Roman"/>
          <w:b w:val="false"/>
          <w:i w:val="false"/>
          <w:color w:val="000000"/>
          <w:sz w:val="28"/>
        </w:rPr>
        <w:t>
      10. Объявление о проведении конкурса содержит следующие сведения:</w:t>
      </w:r>
      <w:r>
        <w:br/>
      </w:r>
      <w:r>
        <w:rPr>
          <w:rFonts w:ascii="Times New Roman"/>
          <w:b w:val="false"/>
          <w:i w:val="false"/>
          <w:color w:val="000000"/>
          <w:sz w:val="28"/>
        </w:rPr>
        <w:t>
</w:t>
      </w:r>
      <w:r>
        <w:rPr>
          <w:rFonts w:ascii="Times New Roman"/>
          <w:b w:val="false"/>
          <w:i w:val="false"/>
          <w:color w:val="000000"/>
          <w:sz w:val="28"/>
        </w:rPr>
        <w:t xml:space="preserve">
      1) дату и место проведения конкурса; </w:t>
      </w:r>
      <w:r>
        <w:br/>
      </w:r>
      <w:r>
        <w:rPr>
          <w:rFonts w:ascii="Times New Roman"/>
          <w:b w:val="false"/>
          <w:i w:val="false"/>
          <w:color w:val="000000"/>
          <w:sz w:val="28"/>
        </w:rPr>
        <w:t>
</w:t>
      </w:r>
      <w:r>
        <w:rPr>
          <w:rFonts w:ascii="Times New Roman"/>
          <w:b w:val="false"/>
          <w:i w:val="false"/>
          <w:color w:val="000000"/>
          <w:sz w:val="28"/>
        </w:rPr>
        <w:t xml:space="preserve">
      2) наименование предприятия с указанием местонахождения, почтового адреса, телефона, краткое описание его основной деятельности; </w:t>
      </w:r>
      <w:r>
        <w:br/>
      </w:r>
      <w:r>
        <w:rPr>
          <w:rFonts w:ascii="Times New Roman"/>
          <w:b w:val="false"/>
          <w:i w:val="false"/>
          <w:color w:val="000000"/>
          <w:sz w:val="28"/>
        </w:rPr>
        <w:t>
</w:t>
      </w:r>
      <w:r>
        <w:rPr>
          <w:rFonts w:ascii="Times New Roman"/>
          <w:b w:val="false"/>
          <w:i w:val="false"/>
          <w:color w:val="000000"/>
          <w:sz w:val="28"/>
        </w:rPr>
        <w:t xml:space="preserve">
      3) требования, предъявляемые к участникам конкурса; </w:t>
      </w:r>
      <w:r>
        <w:br/>
      </w:r>
      <w:r>
        <w:rPr>
          <w:rFonts w:ascii="Times New Roman"/>
          <w:b w:val="false"/>
          <w:i w:val="false"/>
          <w:color w:val="000000"/>
          <w:sz w:val="28"/>
        </w:rPr>
        <w:t>
</w:t>
      </w:r>
      <w:r>
        <w:rPr>
          <w:rFonts w:ascii="Times New Roman"/>
          <w:b w:val="false"/>
          <w:i w:val="false"/>
          <w:color w:val="000000"/>
          <w:sz w:val="28"/>
        </w:rPr>
        <w:t xml:space="preserve">
      4) срок представления заявлений об участии в конкурсе; </w:t>
      </w:r>
      <w:r>
        <w:br/>
      </w:r>
      <w:r>
        <w:rPr>
          <w:rFonts w:ascii="Times New Roman"/>
          <w:b w:val="false"/>
          <w:i w:val="false"/>
          <w:color w:val="000000"/>
          <w:sz w:val="28"/>
        </w:rPr>
        <w:t>
</w:t>
      </w:r>
      <w:r>
        <w:rPr>
          <w:rFonts w:ascii="Times New Roman"/>
          <w:b w:val="false"/>
          <w:i w:val="false"/>
          <w:color w:val="000000"/>
          <w:sz w:val="28"/>
        </w:rPr>
        <w:t xml:space="preserve">
      5) дату начала приема документов у лиц, изъявивших желание принять участие в конкурсе, которая определяется со дня размещения объявления о проведении конкурса в средствах массовой информации. Прием документов для лиц, изъявивших желание принять участие в конкурсе, заканчивается по истечении пятнадцати календарных дней со дня объявления о проведении конкурса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11. Лицо, изъявившее желание принять участие в конкурсе, представляет в сроки, указанные в объявлении о проведении конкурса, Комиссии следующие документы:</w:t>
      </w:r>
      <w:r>
        <w:br/>
      </w:r>
      <w:r>
        <w:rPr>
          <w:rFonts w:ascii="Times New Roman"/>
          <w:b w:val="false"/>
          <w:i w:val="false"/>
          <w:color w:val="000000"/>
          <w:sz w:val="28"/>
        </w:rPr>
        <w:t>
</w:t>
      </w:r>
      <w:r>
        <w:rPr>
          <w:rFonts w:ascii="Times New Roman"/>
          <w:b w:val="false"/>
          <w:i w:val="false"/>
          <w:color w:val="000000"/>
          <w:sz w:val="28"/>
        </w:rPr>
        <w:t xml:space="preserve">
      1) заявление об участии в конкурсе; </w:t>
      </w:r>
      <w:r>
        <w:br/>
      </w:r>
      <w:r>
        <w:rPr>
          <w:rFonts w:ascii="Times New Roman"/>
          <w:b w:val="false"/>
          <w:i w:val="false"/>
          <w:color w:val="000000"/>
          <w:sz w:val="28"/>
        </w:rPr>
        <w:t>
</w:t>
      </w:r>
      <w:r>
        <w:rPr>
          <w:rFonts w:ascii="Times New Roman"/>
          <w:b w:val="false"/>
          <w:i w:val="false"/>
          <w:color w:val="000000"/>
          <w:sz w:val="28"/>
        </w:rPr>
        <w:t xml:space="preserve">
      2) резюме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
      3) автобиографию, изложенную в произвольной форме; </w:t>
      </w:r>
      <w:r>
        <w:br/>
      </w:r>
      <w:r>
        <w:rPr>
          <w:rFonts w:ascii="Times New Roman"/>
          <w:b w:val="false"/>
          <w:i w:val="false"/>
          <w:color w:val="000000"/>
          <w:sz w:val="28"/>
        </w:rPr>
        <w:t>
</w:t>
      </w:r>
      <w:r>
        <w:rPr>
          <w:rFonts w:ascii="Times New Roman"/>
          <w:b w:val="false"/>
          <w:i w:val="false"/>
          <w:color w:val="000000"/>
          <w:sz w:val="28"/>
        </w:rPr>
        <w:t>
      4) копии документов об образовании;</w:t>
      </w:r>
      <w:r>
        <w:br/>
      </w:r>
      <w:r>
        <w:rPr>
          <w:rFonts w:ascii="Times New Roman"/>
          <w:b w:val="false"/>
          <w:i w:val="false"/>
          <w:color w:val="000000"/>
          <w:sz w:val="28"/>
        </w:rPr>
        <w:t>
</w:t>
      </w:r>
      <w:r>
        <w:rPr>
          <w:rFonts w:ascii="Times New Roman"/>
          <w:b w:val="false"/>
          <w:i w:val="false"/>
          <w:color w:val="000000"/>
          <w:sz w:val="28"/>
        </w:rPr>
        <w:t xml:space="preserve">
      5) копию трудовой книжки (при ее наличии) или трудового договора, либо выписки из приказов о приеме и прекращении трудового договора с последнего места работы; </w:t>
      </w:r>
      <w:r>
        <w:br/>
      </w:r>
      <w:r>
        <w:rPr>
          <w:rFonts w:ascii="Times New Roman"/>
          <w:b w:val="false"/>
          <w:i w:val="false"/>
          <w:color w:val="000000"/>
          <w:sz w:val="28"/>
        </w:rPr>
        <w:t>
</w:t>
      </w:r>
      <w:r>
        <w:rPr>
          <w:rFonts w:ascii="Times New Roman"/>
          <w:b w:val="false"/>
          <w:i w:val="false"/>
          <w:color w:val="000000"/>
          <w:sz w:val="28"/>
        </w:rPr>
        <w:t>
      6) справку о состоянии здоровья по </w:t>
      </w:r>
      <w:r>
        <w:rPr>
          <w:rFonts w:ascii="Times New Roman"/>
          <w:b w:val="false"/>
          <w:i w:val="false"/>
          <w:color w:val="000000"/>
          <w:sz w:val="28"/>
        </w:rPr>
        <w:t>установленной</w:t>
      </w:r>
      <w:r>
        <w:rPr>
          <w:rFonts w:ascii="Times New Roman"/>
          <w:b w:val="false"/>
          <w:i w:val="false"/>
          <w:color w:val="000000"/>
          <w:sz w:val="28"/>
        </w:rPr>
        <w:t xml:space="preserve"> форме. </w:t>
      </w:r>
      <w:r>
        <w:br/>
      </w:r>
      <w:r>
        <w:rPr>
          <w:rFonts w:ascii="Times New Roman"/>
          <w:b w:val="false"/>
          <w:i w:val="false"/>
          <w:color w:val="000000"/>
          <w:sz w:val="28"/>
        </w:rPr>
        <w:t>
</w:t>
      </w:r>
      <w:r>
        <w:rPr>
          <w:rFonts w:ascii="Times New Roman"/>
          <w:b w:val="false"/>
          <w:i w:val="false"/>
          <w:color w:val="000000"/>
          <w:sz w:val="28"/>
        </w:rPr>
        <w:t>
      Участник конкурса может представить дополнительную информацию, касающуюся его образования, стажа работы, уровня профессиональной подготовки (копии документов о повышении квалификации, присвоении ученых степеней и званий, научных публикациях, а также рекомендации от руководства с предыдущего места работы и т.п.).</w:t>
      </w:r>
      <w:r>
        <w:br/>
      </w:r>
      <w:r>
        <w:rPr>
          <w:rFonts w:ascii="Times New Roman"/>
          <w:b w:val="false"/>
          <w:i w:val="false"/>
          <w:color w:val="000000"/>
          <w:sz w:val="28"/>
        </w:rPr>
        <w:t>
</w:t>
      </w:r>
      <w:r>
        <w:rPr>
          <w:rFonts w:ascii="Times New Roman"/>
          <w:b w:val="false"/>
          <w:i w:val="false"/>
          <w:color w:val="000000"/>
          <w:sz w:val="28"/>
        </w:rPr>
        <w:t xml:space="preserve">
      12. При наличии всех документов, указанных в пункте 11 настоящих Правил, а также соответствии лица требованиям настоящих Правил Комиссия принимает решение о допуске подавшего документы лица к участию в конкурсе в течение пяти рабочих дней со дня окончания приема документов. Список лиц, допущенных к участию в конкурсе, утверждается протоколом Комиссии. </w:t>
      </w:r>
      <w:r>
        <w:br/>
      </w:r>
      <w:r>
        <w:rPr>
          <w:rFonts w:ascii="Times New Roman"/>
          <w:b w:val="false"/>
          <w:i w:val="false"/>
          <w:color w:val="000000"/>
          <w:sz w:val="28"/>
        </w:rPr>
        <w:t>
</w:t>
      </w:r>
      <w:r>
        <w:rPr>
          <w:rFonts w:ascii="Times New Roman"/>
          <w:b w:val="false"/>
          <w:i w:val="false"/>
          <w:color w:val="000000"/>
          <w:sz w:val="28"/>
        </w:rPr>
        <w:t xml:space="preserve">
      13. После утверждения списка лиц, допущенных к участию в конкурсе, Комиссия изучает представленные участниками конкурса документы и проводит собеседование с участниками конкурса в течение десяти календарных дней. </w:t>
      </w:r>
      <w:r>
        <w:br/>
      </w:r>
      <w:r>
        <w:rPr>
          <w:rFonts w:ascii="Times New Roman"/>
          <w:b w:val="false"/>
          <w:i w:val="false"/>
          <w:color w:val="000000"/>
          <w:sz w:val="28"/>
        </w:rPr>
        <w:t>
</w:t>
      </w:r>
      <w:r>
        <w:rPr>
          <w:rFonts w:ascii="Times New Roman"/>
          <w:b w:val="false"/>
          <w:i w:val="false"/>
          <w:color w:val="000000"/>
          <w:sz w:val="28"/>
        </w:rPr>
        <w:t>
      14. При проведении Комиссией собеседования с участниками конкурса проверяются знания нормативных правовых актов Республики Казахстан, регулирующих отношения в сфере деятельности государственного предприятия.</w:t>
      </w:r>
      <w:r>
        <w:br/>
      </w:r>
      <w:r>
        <w:rPr>
          <w:rFonts w:ascii="Times New Roman"/>
          <w:b w:val="false"/>
          <w:i w:val="false"/>
          <w:color w:val="000000"/>
          <w:sz w:val="28"/>
        </w:rPr>
        <w:t>
</w:t>
      </w:r>
      <w:r>
        <w:rPr>
          <w:rFonts w:ascii="Times New Roman"/>
          <w:b w:val="false"/>
          <w:i w:val="false"/>
          <w:color w:val="000000"/>
          <w:sz w:val="28"/>
        </w:rPr>
        <w:t>
      Также определяются профессиональные знания участников конкурса на основании квалификационных требований и должностной инструкции руководителя соответствующего предприятия, утвержденных уполномоченным органом соответствующей отрасли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15.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Заседание Комиссии считается правомочным при участии не менее двух третей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
      Члены Комиссии имеют право на особое мнение, которое, в случае его выражения, излагается в письменной форме и прикладывается к протоколу Комиссии.</w:t>
      </w:r>
      <w:r>
        <w:br/>
      </w:r>
      <w:r>
        <w:rPr>
          <w:rFonts w:ascii="Times New Roman"/>
          <w:b w:val="false"/>
          <w:i w:val="false"/>
          <w:color w:val="000000"/>
          <w:sz w:val="28"/>
        </w:rPr>
        <w:t>
</w:t>
      </w:r>
      <w:r>
        <w:rPr>
          <w:rFonts w:ascii="Times New Roman"/>
          <w:b w:val="false"/>
          <w:i w:val="false"/>
          <w:color w:val="000000"/>
          <w:sz w:val="28"/>
        </w:rPr>
        <w:t>
      Ход обсуждения и принятое Комиссией решение оформляются в виде протокола, который подписывается всеми членами Комиссии и секретарем Комиссии.</w:t>
      </w:r>
      <w:r>
        <w:br/>
      </w:r>
      <w:r>
        <w:rPr>
          <w:rFonts w:ascii="Times New Roman"/>
          <w:b w:val="false"/>
          <w:i w:val="false"/>
          <w:color w:val="000000"/>
          <w:sz w:val="28"/>
        </w:rPr>
        <w:t>
</w:t>
      </w:r>
      <w:r>
        <w:rPr>
          <w:rFonts w:ascii="Times New Roman"/>
          <w:b w:val="false"/>
          <w:i w:val="false"/>
          <w:color w:val="000000"/>
          <w:sz w:val="28"/>
        </w:rPr>
        <w:t>
      Оформление протокола заседания Комиссии осуществляет секретарь Комиссии.</w:t>
      </w:r>
      <w:r>
        <w:br/>
      </w:r>
      <w:r>
        <w:rPr>
          <w:rFonts w:ascii="Times New Roman"/>
          <w:b w:val="false"/>
          <w:i w:val="false"/>
          <w:color w:val="000000"/>
          <w:sz w:val="28"/>
        </w:rPr>
        <w:t>
</w:t>
      </w:r>
      <w:r>
        <w:rPr>
          <w:rFonts w:ascii="Times New Roman"/>
          <w:b w:val="false"/>
          <w:i w:val="false"/>
          <w:color w:val="000000"/>
          <w:sz w:val="28"/>
        </w:rPr>
        <w:t>
      16. Если на участие в конкурсе представили конкурсные заявки менее двух кандидатов, соответствующих требованиям, установленным настоящими Правилами, либо конкурсные заявки не поступили или были отозваны, а также в результате конкурса Комиссией не были выявлены кандидаты, то конкурсная комиссия признает конкурс несостоявшимся и принимает решение о проведении повторного конкурса.</w:t>
      </w:r>
      <w:r>
        <w:br/>
      </w:r>
      <w:r>
        <w:rPr>
          <w:rFonts w:ascii="Times New Roman"/>
          <w:b w:val="false"/>
          <w:i w:val="false"/>
          <w:color w:val="000000"/>
          <w:sz w:val="28"/>
        </w:rPr>
        <w:t>
</w:t>
      </w:r>
      <w:r>
        <w:rPr>
          <w:rFonts w:ascii="Times New Roman"/>
          <w:b w:val="false"/>
          <w:i w:val="false"/>
          <w:color w:val="000000"/>
          <w:sz w:val="28"/>
        </w:rPr>
        <w:t>
      17. При проведении заседания Комиссии осуществляется видео- или аудиозапись.</w:t>
      </w:r>
    </w:p>
    <w:bookmarkEnd w:id="6"/>
    <w:bookmarkStart w:name="z55" w:id="7"/>
    <w:p>
      <w:pPr>
        <w:spacing w:after="0"/>
        <w:ind w:left="0"/>
        <w:jc w:val="left"/>
      </w:pPr>
      <w:r>
        <w:rPr>
          <w:rFonts w:ascii="Times New Roman"/>
          <w:b/>
          <w:i w:val="false"/>
          <w:color w:val="000000"/>
        </w:rPr>
        <w:t xml:space="preserve"> 
2.1 Согласование кандидатуры руководителя государственного</w:t>
      </w:r>
      <w:r>
        <w:br/>
      </w:r>
      <w:r>
        <w:rPr>
          <w:rFonts w:ascii="Times New Roman"/>
          <w:b/>
          <w:i w:val="false"/>
          <w:color w:val="000000"/>
        </w:rPr>
        <w:t>
предприятия на праве хозяйственного ведения</w:t>
      </w:r>
    </w:p>
    <w:bookmarkEnd w:id="7"/>
    <w:bookmarkStart w:name="z56" w:id="8"/>
    <w:p>
      <w:pPr>
        <w:spacing w:after="0"/>
        <w:ind w:left="0"/>
        <w:jc w:val="both"/>
      </w:pPr>
      <w:r>
        <w:rPr>
          <w:rFonts w:ascii="Times New Roman"/>
          <w:b w:val="false"/>
          <w:i w:val="false"/>
          <w:color w:val="000000"/>
          <w:sz w:val="28"/>
        </w:rPr>
        <w:t>
      18. В государственных предприятиях на праве хозяйственного ведения с наблюдательным советом уполномоченный орган соответствующей отрасли (местный исполнительный орган) на основании решения Комиссии вносит предложение по вопросу назначения руководителя государственного предприятия на согласование наблюдательному совету.</w:t>
      </w:r>
      <w:r>
        <w:br/>
      </w:r>
      <w:r>
        <w:rPr>
          <w:rFonts w:ascii="Times New Roman"/>
          <w:b w:val="false"/>
          <w:i w:val="false"/>
          <w:color w:val="000000"/>
          <w:sz w:val="28"/>
        </w:rPr>
        <w:t>
</w:t>
      </w:r>
      <w:r>
        <w:rPr>
          <w:rFonts w:ascii="Times New Roman"/>
          <w:b w:val="false"/>
          <w:i w:val="false"/>
          <w:color w:val="000000"/>
          <w:sz w:val="28"/>
        </w:rPr>
        <w:t xml:space="preserve">
      19. Наблюдательный совет государственного предприятия на праве хозяйственного ведения в течение десяти рабочих дней со дня внесения уполномоченным органом соответствующей отрасли (местным исполнительным органом) кандидатуры руководителя государственного предприятия согласовывает представленную кандидатуру. </w:t>
      </w:r>
      <w:r>
        <w:br/>
      </w:r>
      <w:r>
        <w:rPr>
          <w:rFonts w:ascii="Times New Roman"/>
          <w:b w:val="false"/>
          <w:i w:val="false"/>
          <w:color w:val="000000"/>
          <w:sz w:val="28"/>
        </w:rPr>
        <w:t>
</w:t>
      </w:r>
      <w:r>
        <w:rPr>
          <w:rFonts w:ascii="Times New Roman"/>
          <w:b w:val="false"/>
          <w:i w:val="false"/>
          <w:color w:val="000000"/>
          <w:sz w:val="28"/>
        </w:rPr>
        <w:t xml:space="preserve">
      20. В случае отрицательного решения наблюдательного совета по предлагаемой кандидатуре уполномоченный орган соответствующей отрасли (местный исполнительный орган) проводит повторный конкурс по избранию руководителя предприятия. Наблюдательный совет вправе не согласовывать кандидатуру руководителя государственного предприятия, представленной уполномоченным органом соответствующей отрасли (местным исполнительным органом) не более двух раз. </w:t>
      </w:r>
    </w:p>
    <w:bookmarkEnd w:id="8"/>
    <w:bookmarkStart w:name="z59" w:id="9"/>
    <w:p>
      <w:pPr>
        <w:spacing w:after="0"/>
        <w:ind w:left="0"/>
        <w:jc w:val="left"/>
      </w:pPr>
      <w:r>
        <w:rPr>
          <w:rFonts w:ascii="Times New Roman"/>
          <w:b/>
          <w:i w:val="false"/>
          <w:color w:val="000000"/>
        </w:rPr>
        <w:t xml:space="preserve"> 
2.2 Назначение на должность руководителя</w:t>
      </w:r>
    </w:p>
    <w:bookmarkEnd w:id="9"/>
    <w:bookmarkStart w:name="z60" w:id="10"/>
    <w:p>
      <w:pPr>
        <w:spacing w:after="0"/>
        <w:ind w:left="0"/>
        <w:jc w:val="both"/>
      </w:pPr>
      <w:r>
        <w:rPr>
          <w:rFonts w:ascii="Times New Roman"/>
          <w:b w:val="false"/>
          <w:i w:val="false"/>
          <w:color w:val="000000"/>
          <w:sz w:val="28"/>
        </w:rPr>
        <w:t>
      21. С участником конкурса, получившим положительное решение Комиссии, и, в случае, предусмотренном подразделом 2.1 настоящих Правил, согласование наблюдательного совета государственного предприятия на праве хозяйственного ведения руководитель уполномоченного органа соответствующей отрасли (местного исполнительного органа) заключает трудовой договор (далее - Договор) и издает приказ о назначении на должность, с которым руководитель предприятия ознакамливается.</w:t>
      </w:r>
      <w:r>
        <w:br/>
      </w:r>
      <w:r>
        <w:rPr>
          <w:rFonts w:ascii="Times New Roman"/>
          <w:b w:val="false"/>
          <w:i w:val="false"/>
          <w:color w:val="000000"/>
          <w:sz w:val="28"/>
        </w:rPr>
        <w:t>
</w:t>
      </w:r>
      <w:r>
        <w:rPr>
          <w:rFonts w:ascii="Times New Roman"/>
          <w:b w:val="false"/>
          <w:i w:val="false"/>
          <w:color w:val="000000"/>
          <w:sz w:val="28"/>
        </w:rPr>
        <w:t>
      Одновременно участнику конкурса, получившему положительное решение Комиссии, и, в случае, предусмотренном подразделом 2.1 настоящих Правил, согласование наблюдательного совета государственного предприятия на праве хозяйственного ведения в соответствии с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от 2 июля 1998 года «О борьбе с коррупцией» необходимо представить:</w:t>
      </w:r>
      <w:r>
        <w:br/>
      </w:r>
      <w:r>
        <w:rPr>
          <w:rFonts w:ascii="Times New Roman"/>
          <w:b w:val="false"/>
          <w:i w:val="false"/>
          <w:color w:val="000000"/>
          <w:sz w:val="28"/>
        </w:rPr>
        <w:t>
</w:t>
      </w:r>
      <w:r>
        <w:rPr>
          <w:rFonts w:ascii="Times New Roman"/>
          <w:b w:val="false"/>
          <w:i w:val="false"/>
          <w:color w:val="000000"/>
          <w:sz w:val="28"/>
        </w:rPr>
        <w:t>
      1) в кадровую службу уполномоченного органа соответствующей отрасли (местный исполнительный орган) - письменное согласие на принятие ограничений в целях недопущения действий, которые могут привести к использованию его статуса и основанного на нем авторитета в личных, групповых и иных неслужебных интересах;</w:t>
      </w:r>
      <w:r>
        <w:br/>
      </w:r>
      <w:r>
        <w:rPr>
          <w:rFonts w:ascii="Times New Roman"/>
          <w:b w:val="false"/>
          <w:i w:val="false"/>
          <w:color w:val="000000"/>
          <w:sz w:val="28"/>
        </w:rPr>
        <w:t>
</w:t>
      </w:r>
      <w:r>
        <w:rPr>
          <w:rFonts w:ascii="Times New Roman"/>
          <w:b w:val="false"/>
          <w:i w:val="false"/>
          <w:color w:val="000000"/>
          <w:sz w:val="28"/>
        </w:rPr>
        <w:t>
      2) в налоговый орган по месту жительства:</w:t>
      </w:r>
      <w:r>
        <w:br/>
      </w:r>
      <w:r>
        <w:rPr>
          <w:rFonts w:ascii="Times New Roman"/>
          <w:b w:val="false"/>
          <w:i w:val="false"/>
          <w:color w:val="000000"/>
          <w:sz w:val="28"/>
        </w:rPr>
        <w:t>
</w:t>
      </w:r>
      <w:r>
        <w:rPr>
          <w:rFonts w:ascii="Times New Roman"/>
          <w:b w:val="false"/>
          <w:i w:val="false"/>
          <w:color w:val="000000"/>
          <w:sz w:val="28"/>
        </w:rPr>
        <w:t>
      декларацию о доходах;</w:t>
      </w:r>
      <w:r>
        <w:br/>
      </w:r>
      <w:r>
        <w:rPr>
          <w:rFonts w:ascii="Times New Roman"/>
          <w:b w:val="false"/>
          <w:i w:val="false"/>
          <w:color w:val="000000"/>
          <w:sz w:val="28"/>
        </w:rPr>
        <w:t>
</w:t>
      </w:r>
      <w:r>
        <w:rPr>
          <w:rFonts w:ascii="Times New Roman"/>
          <w:b w:val="false"/>
          <w:i w:val="false"/>
          <w:color w:val="000000"/>
          <w:sz w:val="28"/>
        </w:rPr>
        <w:t>
      декларацию об имуществе, являющемся объектом налогообложения, в том числе, находящемся за пределами территории Республики Казахстан, с указанием оценочной стоимости и местонахождения указанного имущества;</w:t>
      </w:r>
      <w:r>
        <w:br/>
      </w:r>
      <w:r>
        <w:rPr>
          <w:rFonts w:ascii="Times New Roman"/>
          <w:b w:val="false"/>
          <w:i w:val="false"/>
          <w:color w:val="000000"/>
          <w:sz w:val="28"/>
        </w:rPr>
        <w:t>
</w:t>
      </w:r>
      <w:r>
        <w:rPr>
          <w:rFonts w:ascii="Times New Roman"/>
          <w:b w:val="false"/>
          <w:i w:val="false"/>
          <w:color w:val="000000"/>
          <w:sz w:val="28"/>
        </w:rPr>
        <w:t>
      сведения о:</w:t>
      </w:r>
      <w:r>
        <w:br/>
      </w:r>
      <w:r>
        <w:rPr>
          <w:rFonts w:ascii="Times New Roman"/>
          <w:b w:val="false"/>
          <w:i w:val="false"/>
          <w:color w:val="000000"/>
          <w:sz w:val="28"/>
        </w:rPr>
        <w:t>
</w:t>
      </w: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br/>
      </w:r>
      <w:r>
        <w:rPr>
          <w:rFonts w:ascii="Times New Roman"/>
          <w:b w:val="false"/>
          <w:i w:val="false"/>
          <w:color w:val="000000"/>
          <w:sz w:val="28"/>
        </w:rPr>
        <w:t>
</w:t>
      </w:r>
      <w:r>
        <w:rPr>
          <w:rFonts w:ascii="Times New Roman"/>
          <w:b w:val="false"/>
          <w:i w:val="false"/>
          <w:color w:val="000000"/>
          <w:sz w:val="28"/>
        </w:rPr>
        <w:t>
      своем прямом или опосредованном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r>
        <w:br/>
      </w:r>
      <w:r>
        <w:rPr>
          <w:rFonts w:ascii="Times New Roman"/>
          <w:b w:val="false"/>
          <w:i w:val="false"/>
          <w:color w:val="000000"/>
          <w:sz w:val="28"/>
        </w:rPr>
        <w:t>
</w:t>
      </w: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br/>
      </w:r>
      <w:r>
        <w:rPr>
          <w:rFonts w:ascii="Times New Roman"/>
          <w:b w:val="false"/>
          <w:i w:val="false"/>
          <w:color w:val="000000"/>
          <w:sz w:val="28"/>
        </w:rPr>
        <w:t>
</w:t>
      </w: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22. Договор заключается на срок не менее одного года, определяемый соглашением сторон. По окончании срока действия договор по соглашению сторон может быть продлен или заключен на новый срок.</w:t>
      </w:r>
      <w:r>
        <w:br/>
      </w:r>
      <w:r>
        <w:rPr>
          <w:rFonts w:ascii="Times New Roman"/>
          <w:b w:val="false"/>
          <w:i w:val="false"/>
          <w:color w:val="000000"/>
          <w:sz w:val="28"/>
        </w:rPr>
        <w:t>
</w:t>
      </w:r>
      <w:r>
        <w:rPr>
          <w:rFonts w:ascii="Times New Roman"/>
          <w:b w:val="false"/>
          <w:i w:val="false"/>
          <w:color w:val="000000"/>
          <w:sz w:val="28"/>
        </w:rPr>
        <w:t>
      В Договоре устанавливается испытательный срок. По истечении испытательного срока, в случае обнаружения несоответствия руководителя предприятия занимаемой должности, Договор может быть расторгнут уполномоченным органом соответствующей отрасли (местным исполнительным органом) в соответствии с требованиями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23. Трудовые отношения с руководителем государственного предприятия оформляются посредством заключения трудового договора в соответствии с Трудовым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республиканского государственного предприятия - с уполномоченным органом соответствующей отрасли;</w:t>
      </w:r>
      <w:r>
        <w:br/>
      </w:r>
      <w:r>
        <w:rPr>
          <w:rFonts w:ascii="Times New Roman"/>
          <w:b w:val="false"/>
          <w:i w:val="false"/>
          <w:color w:val="000000"/>
          <w:sz w:val="28"/>
        </w:rPr>
        <w:t>
</w:t>
      </w:r>
      <w:r>
        <w:rPr>
          <w:rFonts w:ascii="Times New Roman"/>
          <w:b w:val="false"/>
          <w:i w:val="false"/>
          <w:color w:val="000000"/>
          <w:sz w:val="28"/>
        </w:rPr>
        <w:t>
      коммунального государственного предприятия - с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В трудовом договоре, помимо условий, установленных Трудовым кодексом Республики Казахстан, определяется ответственность руководителя государственного предприятия за:</w:t>
      </w:r>
      <w:r>
        <w:br/>
      </w:r>
      <w:r>
        <w:rPr>
          <w:rFonts w:ascii="Times New Roman"/>
          <w:b w:val="false"/>
          <w:i w:val="false"/>
          <w:color w:val="000000"/>
          <w:sz w:val="28"/>
        </w:rPr>
        <w:t>
</w:t>
      </w:r>
      <w:r>
        <w:rPr>
          <w:rFonts w:ascii="Times New Roman"/>
          <w:b w:val="false"/>
          <w:i w:val="false"/>
          <w:color w:val="000000"/>
          <w:sz w:val="28"/>
        </w:rPr>
        <w:t>
      своевременные перечисления установленной части чистого дохода в бюджет;</w:t>
      </w:r>
      <w:r>
        <w:br/>
      </w:r>
      <w:r>
        <w:rPr>
          <w:rFonts w:ascii="Times New Roman"/>
          <w:b w:val="false"/>
          <w:i w:val="false"/>
          <w:color w:val="000000"/>
          <w:sz w:val="28"/>
        </w:rPr>
        <w:t>
</w:t>
      </w:r>
      <w:r>
        <w:rPr>
          <w:rFonts w:ascii="Times New Roman"/>
          <w:b w:val="false"/>
          <w:i w:val="false"/>
          <w:color w:val="000000"/>
          <w:sz w:val="28"/>
        </w:rPr>
        <w:t>
      неудовлетворительные результаты финансово-хозяйственной деятельности;</w:t>
      </w:r>
      <w:r>
        <w:br/>
      </w:r>
      <w:r>
        <w:rPr>
          <w:rFonts w:ascii="Times New Roman"/>
          <w:b w:val="false"/>
          <w:i w:val="false"/>
          <w:color w:val="000000"/>
          <w:sz w:val="28"/>
        </w:rPr>
        <w:t>
</w:t>
      </w:r>
      <w:r>
        <w:rPr>
          <w:rFonts w:ascii="Times New Roman"/>
          <w:b w:val="false"/>
          <w:i w:val="false"/>
          <w:color w:val="000000"/>
          <w:sz w:val="28"/>
        </w:rPr>
        <w:t>
      неправомерные действия при использовании государственного имущества;</w:t>
      </w:r>
      <w:r>
        <w:br/>
      </w:r>
      <w:r>
        <w:rPr>
          <w:rFonts w:ascii="Times New Roman"/>
          <w:b w:val="false"/>
          <w:i w:val="false"/>
          <w:color w:val="000000"/>
          <w:sz w:val="28"/>
        </w:rPr>
        <w:t>
</w:t>
      </w:r>
      <w:r>
        <w:rPr>
          <w:rFonts w:ascii="Times New Roman"/>
          <w:b w:val="false"/>
          <w:i w:val="false"/>
          <w:color w:val="000000"/>
          <w:sz w:val="28"/>
        </w:rPr>
        <w:t>
      своевременное и качественное представление информации в реестр государственного имущества;</w:t>
      </w:r>
      <w:r>
        <w:br/>
      </w:r>
      <w:r>
        <w:rPr>
          <w:rFonts w:ascii="Times New Roman"/>
          <w:b w:val="false"/>
          <w:i w:val="false"/>
          <w:color w:val="000000"/>
          <w:sz w:val="28"/>
        </w:rPr>
        <w:t>
</w:t>
      </w:r>
      <w:r>
        <w:rPr>
          <w:rFonts w:ascii="Times New Roman"/>
          <w:b w:val="false"/>
          <w:i w:val="false"/>
          <w:color w:val="000000"/>
          <w:sz w:val="28"/>
        </w:rPr>
        <w:t>
      непринятие мер, направленных на противодействие коррупции.</w:t>
      </w:r>
      <w:r>
        <w:br/>
      </w:r>
      <w:r>
        <w:rPr>
          <w:rFonts w:ascii="Times New Roman"/>
          <w:b w:val="false"/>
          <w:i w:val="false"/>
          <w:color w:val="000000"/>
          <w:sz w:val="28"/>
        </w:rPr>
        <w:t>
</w:t>
      </w:r>
      <w:r>
        <w:rPr>
          <w:rFonts w:ascii="Times New Roman"/>
          <w:b w:val="false"/>
          <w:i w:val="false"/>
          <w:color w:val="000000"/>
          <w:sz w:val="28"/>
        </w:rPr>
        <w:t>
      24. Договор может быть расторгнут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В государственных предприятиях на праве хозяйственного ведения с наблюдательным советом уполномоченные органы соответствующей отрасли (местные исполнительные органы) предварительно согласовывают с наблюдательными советами вопрос расторжения договора с руководителем предприятия.</w:t>
      </w:r>
    </w:p>
    <w:bookmarkEnd w:id="10"/>
    <w:bookmarkStart w:name="z84" w:id="11"/>
    <w:p>
      <w:pPr>
        <w:spacing w:after="0"/>
        <w:ind w:left="0"/>
        <w:jc w:val="left"/>
      </w:pPr>
      <w:r>
        <w:rPr>
          <w:rFonts w:ascii="Times New Roman"/>
          <w:b/>
          <w:i w:val="false"/>
          <w:color w:val="000000"/>
        </w:rPr>
        <w:t xml:space="preserve"> 
3. Порядок проведения аттестации</w:t>
      </w:r>
    </w:p>
    <w:bookmarkEnd w:id="11"/>
    <w:bookmarkStart w:name="z85" w:id="12"/>
    <w:p>
      <w:pPr>
        <w:spacing w:after="0"/>
        <w:ind w:left="0"/>
        <w:jc w:val="both"/>
      </w:pPr>
      <w:r>
        <w:rPr>
          <w:rFonts w:ascii="Times New Roman"/>
          <w:b w:val="false"/>
          <w:i w:val="false"/>
          <w:color w:val="000000"/>
          <w:sz w:val="28"/>
        </w:rPr>
        <w:t>
      26. Основным критерием оценки при аттестации является способность руководителя предприятия выполнять возложенные на него обязанности.</w:t>
      </w:r>
      <w:r>
        <w:br/>
      </w:r>
      <w:r>
        <w:rPr>
          <w:rFonts w:ascii="Times New Roman"/>
          <w:b w:val="false"/>
          <w:i w:val="false"/>
          <w:color w:val="000000"/>
          <w:sz w:val="28"/>
        </w:rPr>
        <w:t>
</w:t>
      </w:r>
      <w:r>
        <w:rPr>
          <w:rFonts w:ascii="Times New Roman"/>
          <w:b w:val="false"/>
          <w:i w:val="false"/>
          <w:color w:val="000000"/>
          <w:sz w:val="28"/>
        </w:rPr>
        <w:t>
      27. Руководитель предприятия проходит аттестацию по истечении каждых последующих трех лет пребывания на должности руководителя предприятия.</w:t>
      </w:r>
      <w:r>
        <w:br/>
      </w:r>
      <w:r>
        <w:rPr>
          <w:rFonts w:ascii="Times New Roman"/>
          <w:b w:val="false"/>
          <w:i w:val="false"/>
          <w:color w:val="000000"/>
          <w:sz w:val="28"/>
        </w:rPr>
        <w:t>
</w:t>
      </w:r>
      <w:r>
        <w:rPr>
          <w:rFonts w:ascii="Times New Roman"/>
          <w:b w:val="false"/>
          <w:i w:val="false"/>
          <w:color w:val="000000"/>
          <w:sz w:val="28"/>
        </w:rPr>
        <w:t>
      При этом аттестация проводится не позднее шести месяцев со дня наступления указанного срока.</w:t>
      </w:r>
      <w:r>
        <w:br/>
      </w:r>
      <w:r>
        <w:rPr>
          <w:rFonts w:ascii="Times New Roman"/>
          <w:b w:val="false"/>
          <w:i w:val="false"/>
          <w:color w:val="000000"/>
          <w:sz w:val="28"/>
        </w:rPr>
        <w:t>
</w:t>
      </w:r>
      <w:r>
        <w:rPr>
          <w:rFonts w:ascii="Times New Roman"/>
          <w:b w:val="false"/>
          <w:i w:val="false"/>
          <w:color w:val="000000"/>
          <w:sz w:val="28"/>
        </w:rPr>
        <w:t>
      28. Руководитель уполномоченного органа соответствующей отрасли (местный исполнительный орган) издает приказ, которым утверждаются сроки проведения аттестации и состав аттестационной комиссии, а также график ее работы.</w:t>
      </w:r>
      <w:r>
        <w:br/>
      </w:r>
      <w:r>
        <w:rPr>
          <w:rFonts w:ascii="Times New Roman"/>
          <w:b w:val="false"/>
          <w:i w:val="false"/>
          <w:color w:val="000000"/>
          <w:sz w:val="28"/>
        </w:rPr>
        <w:t>
</w:t>
      </w:r>
      <w:r>
        <w:rPr>
          <w:rFonts w:ascii="Times New Roman"/>
          <w:b w:val="false"/>
          <w:i w:val="false"/>
          <w:color w:val="000000"/>
          <w:sz w:val="28"/>
        </w:rPr>
        <w:t>
      В состав аттестационной комиссии включаются руководители структурных подразделений, кадровой и юридической служб уполномоченного органа соответствующей отрасли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Количество членов Комиссии составляет нечетное число, не менее пяти человек.</w:t>
      </w:r>
      <w:r>
        <w:br/>
      </w:r>
      <w:r>
        <w:rPr>
          <w:rFonts w:ascii="Times New Roman"/>
          <w:b w:val="false"/>
          <w:i w:val="false"/>
          <w:color w:val="000000"/>
          <w:sz w:val="28"/>
        </w:rPr>
        <w:t>
</w:t>
      </w:r>
      <w:r>
        <w:rPr>
          <w:rFonts w:ascii="Times New Roman"/>
          <w:b w:val="false"/>
          <w:i w:val="false"/>
          <w:color w:val="000000"/>
          <w:sz w:val="28"/>
        </w:rPr>
        <w:t>
      Из числа членов аттестационной комиссии назначается председатель, секретарь.</w:t>
      </w:r>
      <w:r>
        <w:br/>
      </w:r>
      <w:r>
        <w:rPr>
          <w:rFonts w:ascii="Times New Roman"/>
          <w:b w:val="false"/>
          <w:i w:val="false"/>
          <w:color w:val="000000"/>
          <w:sz w:val="28"/>
        </w:rPr>
        <w:t>
</w:t>
      </w:r>
      <w:r>
        <w:rPr>
          <w:rFonts w:ascii="Times New Roman"/>
          <w:b w:val="false"/>
          <w:i w:val="false"/>
          <w:color w:val="000000"/>
          <w:sz w:val="28"/>
        </w:rPr>
        <w:t>
      29. Кадровая служба уполномоченного органа соответствующей отрасли (местного исполнительного органа) письменно уведомляет аттестуемого руководителя предприятия о сроках проведения аттестации не позднее, чем за месяц до даты ее проведения.</w:t>
      </w:r>
      <w:r>
        <w:br/>
      </w:r>
      <w:r>
        <w:rPr>
          <w:rFonts w:ascii="Times New Roman"/>
          <w:b w:val="false"/>
          <w:i w:val="false"/>
          <w:color w:val="000000"/>
          <w:sz w:val="28"/>
        </w:rPr>
        <w:t>
</w:t>
      </w:r>
      <w:r>
        <w:rPr>
          <w:rFonts w:ascii="Times New Roman"/>
          <w:b w:val="false"/>
          <w:i w:val="false"/>
          <w:color w:val="000000"/>
          <w:sz w:val="28"/>
        </w:rPr>
        <w:t>
      30. На аттестуемого руководителя предприятия кадровой службой совместно со структурными подразделениями уполномоченного органа соответствующей отрасли (местного исполнительного органа) оформляется служебная характеристика, которая содержит обоснованную оценку профессиональных, личностных качеств, результатов деятельности руководителя предприятия.</w:t>
      </w:r>
      <w:r>
        <w:br/>
      </w:r>
      <w:r>
        <w:rPr>
          <w:rFonts w:ascii="Times New Roman"/>
          <w:b w:val="false"/>
          <w:i w:val="false"/>
          <w:color w:val="000000"/>
          <w:sz w:val="28"/>
        </w:rPr>
        <w:t>
</w:t>
      </w:r>
      <w:r>
        <w:rPr>
          <w:rFonts w:ascii="Times New Roman"/>
          <w:b w:val="false"/>
          <w:i w:val="false"/>
          <w:color w:val="000000"/>
          <w:sz w:val="28"/>
        </w:rPr>
        <w:t>
      31. Кадровая служба обязана ознакомить аттестуемого руководителя предприятия с представленной на него служебной характеристикой в срок не позднее, чем за двадцать календарных дней до заседания аттестационной комиссии.</w:t>
      </w:r>
      <w:r>
        <w:br/>
      </w:r>
      <w:r>
        <w:rPr>
          <w:rFonts w:ascii="Times New Roman"/>
          <w:b w:val="false"/>
          <w:i w:val="false"/>
          <w:color w:val="000000"/>
          <w:sz w:val="28"/>
        </w:rPr>
        <w:t>
</w:t>
      </w:r>
      <w:r>
        <w:rPr>
          <w:rFonts w:ascii="Times New Roman"/>
          <w:b w:val="false"/>
          <w:i w:val="false"/>
          <w:color w:val="000000"/>
          <w:sz w:val="28"/>
        </w:rPr>
        <w:t>
      32. На аттестуемого руководителя предприятия кадровой службой уполномоченного органа соответствующей отрасли (местного исполнительного органа) оформляется аттестационный лист, в который заносится утвержденное решение аттестационной комиссии.</w:t>
      </w:r>
      <w:r>
        <w:br/>
      </w:r>
      <w:r>
        <w:rPr>
          <w:rFonts w:ascii="Times New Roman"/>
          <w:b w:val="false"/>
          <w:i w:val="false"/>
          <w:color w:val="000000"/>
          <w:sz w:val="28"/>
        </w:rPr>
        <w:t>
</w:t>
      </w:r>
      <w:r>
        <w:rPr>
          <w:rFonts w:ascii="Times New Roman"/>
          <w:b w:val="false"/>
          <w:i w:val="false"/>
          <w:color w:val="000000"/>
          <w:sz w:val="28"/>
        </w:rPr>
        <w:t>
      33. Кадровая служба направляет аттестационные материалы в аттестационную комиссию.</w:t>
      </w:r>
      <w:r>
        <w:br/>
      </w:r>
      <w:r>
        <w:rPr>
          <w:rFonts w:ascii="Times New Roman"/>
          <w:b w:val="false"/>
          <w:i w:val="false"/>
          <w:color w:val="000000"/>
          <w:sz w:val="28"/>
        </w:rPr>
        <w:t>
</w:t>
      </w:r>
      <w:r>
        <w:rPr>
          <w:rFonts w:ascii="Times New Roman"/>
          <w:b w:val="false"/>
          <w:i w:val="false"/>
          <w:color w:val="000000"/>
          <w:sz w:val="28"/>
        </w:rPr>
        <w:t>
      34. Аттестация проводится в форме собеседования. Заседание аттестационной комиссии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
      Результаты голосования определяются большинством голосов членов комиссии.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w:t>
      </w:r>
      <w:r>
        <w:br/>
      </w:r>
      <w:r>
        <w:rPr>
          <w:rFonts w:ascii="Times New Roman"/>
          <w:b w:val="false"/>
          <w:i w:val="false"/>
          <w:color w:val="000000"/>
          <w:sz w:val="28"/>
        </w:rPr>
        <w:t>
</w:t>
      </w:r>
      <w:r>
        <w:rPr>
          <w:rFonts w:ascii="Times New Roman"/>
          <w:b w:val="false"/>
          <w:i w:val="false"/>
          <w:color w:val="000000"/>
          <w:sz w:val="28"/>
        </w:rPr>
        <w:t>
      Члены аттестационной комиссии имеют право на особое мнение, которое, в случае его выражения, излагается в письменной форме и прикладывается к протоколу комиссии.</w:t>
      </w:r>
      <w:r>
        <w:br/>
      </w:r>
      <w:r>
        <w:rPr>
          <w:rFonts w:ascii="Times New Roman"/>
          <w:b w:val="false"/>
          <w:i w:val="false"/>
          <w:color w:val="000000"/>
          <w:sz w:val="28"/>
        </w:rPr>
        <w:t>
</w:t>
      </w:r>
      <w:r>
        <w:rPr>
          <w:rFonts w:ascii="Times New Roman"/>
          <w:b w:val="false"/>
          <w:i w:val="false"/>
          <w:color w:val="000000"/>
          <w:sz w:val="28"/>
        </w:rPr>
        <w:t>
      35. Аттестуемый руководитель предприятия, отсутствовавший на заседании комиссии по уважительным причинам, проходит аттестацию после выхода на работу.</w:t>
      </w:r>
      <w:r>
        <w:br/>
      </w:r>
      <w:r>
        <w:rPr>
          <w:rFonts w:ascii="Times New Roman"/>
          <w:b w:val="false"/>
          <w:i w:val="false"/>
          <w:color w:val="000000"/>
          <w:sz w:val="28"/>
        </w:rPr>
        <w:t>
</w:t>
      </w:r>
      <w:r>
        <w:rPr>
          <w:rFonts w:ascii="Times New Roman"/>
          <w:b w:val="false"/>
          <w:i w:val="false"/>
          <w:color w:val="000000"/>
          <w:sz w:val="28"/>
        </w:rPr>
        <w:t>
      В случае неявки аттестуемого руководителя на заседание комиссии без уважительных причин аттестационная комиссия вправе принять решение о проведении аттестации в его отсутствие на основе характеристики.</w:t>
      </w:r>
      <w:r>
        <w:br/>
      </w:r>
      <w:r>
        <w:rPr>
          <w:rFonts w:ascii="Times New Roman"/>
          <w:b w:val="false"/>
          <w:i w:val="false"/>
          <w:color w:val="000000"/>
          <w:sz w:val="28"/>
        </w:rPr>
        <w:t>
</w:t>
      </w:r>
      <w:r>
        <w:rPr>
          <w:rFonts w:ascii="Times New Roman"/>
          <w:b w:val="false"/>
          <w:i w:val="false"/>
          <w:color w:val="000000"/>
          <w:sz w:val="28"/>
        </w:rPr>
        <w:t>
      36. Аттестационная комиссия после изучения представленных материалов и собеседования с аттестуемым руководителем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xml:space="preserve">
      1) соответствует занимаемой должности; </w:t>
      </w:r>
      <w:r>
        <w:br/>
      </w:r>
      <w:r>
        <w:rPr>
          <w:rFonts w:ascii="Times New Roman"/>
          <w:b w:val="false"/>
          <w:i w:val="false"/>
          <w:color w:val="000000"/>
          <w:sz w:val="28"/>
        </w:rPr>
        <w:t>
</w:t>
      </w:r>
      <w:r>
        <w:rPr>
          <w:rFonts w:ascii="Times New Roman"/>
          <w:b w:val="false"/>
          <w:i w:val="false"/>
          <w:color w:val="000000"/>
          <w:sz w:val="28"/>
        </w:rPr>
        <w:t xml:space="preserve">
      2) подлежит повторной аттестации; </w:t>
      </w:r>
      <w:r>
        <w:br/>
      </w:r>
      <w:r>
        <w:rPr>
          <w:rFonts w:ascii="Times New Roman"/>
          <w:b w:val="false"/>
          <w:i w:val="false"/>
          <w:color w:val="000000"/>
          <w:sz w:val="28"/>
        </w:rPr>
        <w:t>
</w:t>
      </w:r>
      <w:r>
        <w:rPr>
          <w:rFonts w:ascii="Times New Roman"/>
          <w:b w:val="false"/>
          <w:i w:val="false"/>
          <w:color w:val="000000"/>
          <w:sz w:val="28"/>
        </w:rPr>
        <w:t>
      3)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xml:space="preserve">
      37. При проведении заседании Комиссии осуществляется видео- или аудиозапись. </w:t>
      </w:r>
      <w:r>
        <w:br/>
      </w:r>
      <w:r>
        <w:rPr>
          <w:rFonts w:ascii="Times New Roman"/>
          <w:b w:val="false"/>
          <w:i w:val="false"/>
          <w:color w:val="000000"/>
          <w:sz w:val="28"/>
        </w:rPr>
        <w:t>
</w:t>
      </w:r>
      <w:r>
        <w:rPr>
          <w:rFonts w:ascii="Times New Roman"/>
          <w:b w:val="false"/>
          <w:i w:val="false"/>
          <w:color w:val="000000"/>
          <w:sz w:val="28"/>
        </w:rPr>
        <w:t xml:space="preserve">
      38. Принятие аттестационной комиссией решения о несоответствии занимаемой должности является отрицательным результатом аттестации. </w:t>
      </w:r>
      <w:r>
        <w:br/>
      </w:r>
      <w:r>
        <w:rPr>
          <w:rFonts w:ascii="Times New Roman"/>
          <w:b w:val="false"/>
          <w:i w:val="false"/>
          <w:color w:val="000000"/>
          <w:sz w:val="28"/>
        </w:rPr>
        <w:t>
</w:t>
      </w:r>
      <w:r>
        <w:rPr>
          <w:rFonts w:ascii="Times New Roman"/>
          <w:b w:val="false"/>
          <w:i w:val="false"/>
          <w:color w:val="000000"/>
          <w:sz w:val="28"/>
        </w:rPr>
        <w:t xml:space="preserve">
      39. Решение аттестационной комиссии принимается открытым или тайным голосованием. Способ голосования избирается по усмотрению аттестационной комиссии. </w:t>
      </w:r>
      <w:r>
        <w:br/>
      </w:r>
      <w:r>
        <w:rPr>
          <w:rFonts w:ascii="Times New Roman"/>
          <w:b w:val="false"/>
          <w:i w:val="false"/>
          <w:color w:val="000000"/>
          <w:sz w:val="28"/>
        </w:rPr>
        <w:t>
</w:t>
      </w:r>
      <w:r>
        <w:rPr>
          <w:rFonts w:ascii="Times New Roman"/>
          <w:b w:val="false"/>
          <w:i w:val="false"/>
          <w:color w:val="000000"/>
          <w:sz w:val="28"/>
        </w:rPr>
        <w:t>
      40. Повторная аттестация проводится через шесть месяцев с момента проведения первоначальной аттестации в порядке, определенном настоящими Правилами. Аттестационная комиссия, проведя повторную аттестацию,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xml:space="preserve">
      1) соответствует занимаемой должности; </w:t>
      </w:r>
      <w:r>
        <w:br/>
      </w:r>
      <w:r>
        <w:rPr>
          <w:rFonts w:ascii="Times New Roman"/>
          <w:b w:val="false"/>
          <w:i w:val="false"/>
          <w:color w:val="000000"/>
          <w:sz w:val="28"/>
        </w:rPr>
        <w:t>
</w:t>
      </w:r>
      <w:r>
        <w:rPr>
          <w:rFonts w:ascii="Times New Roman"/>
          <w:b w:val="false"/>
          <w:i w:val="false"/>
          <w:color w:val="000000"/>
          <w:sz w:val="28"/>
        </w:rPr>
        <w:t xml:space="preserve">
      2) не соответствует занимаемой должности. </w:t>
      </w:r>
      <w:r>
        <w:br/>
      </w:r>
      <w:r>
        <w:rPr>
          <w:rFonts w:ascii="Times New Roman"/>
          <w:b w:val="false"/>
          <w:i w:val="false"/>
          <w:color w:val="000000"/>
          <w:sz w:val="28"/>
        </w:rPr>
        <w:t>
</w:t>
      </w:r>
      <w:r>
        <w:rPr>
          <w:rFonts w:ascii="Times New Roman"/>
          <w:b w:val="false"/>
          <w:i w:val="false"/>
          <w:color w:val="000000"/>
          <w:sz w:val="28"/>
        </w:rPr>
        <w:t>
      41. Аттестуемый руководитель предприятия ознакамливается с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42. Решения аттестационной комиссии в месячный срок утверждаются руководителем уполномоченного органа соответствующей отрасли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43. Утвержденные руководителем уполномоченного органа соответствующей отрасли (местного исполнительного органа) отрицательные результаты аттестации являются основанием для прекращения трудовых отношений с руководителем предприятия.</w:t>
      </w:r>
    </w:p>
    <w:bookmarkEnd w:id="12"/>
    <w:bookmarkStart w:name="z116" w:id="13"/>
    <w:p>
      <w:pPr>
        <w:spacing w:after="0"/>
        <w:ind w:left="0"/>
        <w:jc w:val="left"/>
      </w:pPr>
      <w:r>
        <w:rPr>
          <w:rFonts w:ascii="Times New Roman"/>
          <w:b/>
          <w:i w:val="false"/>
          <w:color w:val="000000"/>
        </w:rPr>
        <w:t xml:space="preserve"> 
4. Заключительные положения</w:t>
      </w:r>
    </w:p>
    <w:bookmarkEnd w:id="13"/>
    <w:bookmarkStart w:name="z117" w:id="14"/>
    <w:p>
      <w:pPr>
        <w:spacing w:after="0"/>
        <w:ind w:left="0"/>
        <w:jc w:val="both"/>
      </w:pPr>
      <w:r>
        <w:rPr>
          <w:rFonts w:ascii="Times New Roman"/>
          <w:b w:val="false"/>
          <w:i w:val="false"/>
          <w:color w:val="000000"/>
          <w:sz w:val="28"/>
        </w:rPr>
        <w:t>
      44. Споры, возникающие при проведении конкурса на занятие вакантной должности, назначении и аттестации руководителя предприятия, рассматриваются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4"/>
    <w:bookmarkStart w:name="z118" w:id="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ноября 2011 года № 1353</w:t>
      </w:r>
    </w:p>
    <w:bookmarkEnd w:id="15"/>
    <w:bookmarkStart w:name="z119" w:id="16"/>
    <w:p>
      <w:pPr>
        <w:spacing w:after="0"/>
        <w:ind w:left="0"/>
        <w:jc w:val="left"/>
      </w:pPr>
      <w:r>
        <w:rPr>
          <w:rFonts w:ascii="Times New Roman"/>
          <w:b/>
          <w:i w:val="false"/>
          <w:color w:val="000000"/>
        </w:rPr>
        <w:t xml:space="preserve"> 
Перечень утративших силу некоторых решений Правительства</w:t>
      </w:r>
      <w:r>
        <w:br/>
      </w:r>
      <w:r>
        <w:rPr>
          <w:rFonts w:ascii="Times New Roman"/>
          <w:b/>
          <w:i w:val="false"/>
          <w:color w:val="000000"/>
        </w:rPr>
        <w:t>
Республики Казахстан</w:t>
      </w:r>
    </w:p>
    <w:bookmarkEnd w:id="16"/>
    <w:bookmarkStart w:name="z120" w:id="17"/>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июля 2003 года № 685 «Об утверждении Правил назначения и аттестации руководителей государственных предприятий» (САПП Республики Казахстан, 2003 г., № 29, ст. 287).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сентября 2006 года № 881 «О внесении дополнения в постановление Правительства Республики Казахстан от 10 июля 2003 года № 685» (САПП Республики Казахстан, 2006 г., № 35, ст. 379).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2007 года № 352 «О внесении изменений и дополнений в некоторые решения Правительства Республики Казахстан» (САПП Республики Казахстан, 2007 г., № 13, ст. 157).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июня 2009 года № 976 «О внесении изменений в постановление Правительства Республики Казахстан от 10 июля 2003 года № 685» (САПП Республики Казахстан, 2009 г., № 31, ст. 287).</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