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77d03" w14:textId="9b77d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обеспечения форменной одеждой со знаками различия (без погон) должностных лиц государственной лесной инспекции и государственной лесной охраны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2011 года № 1339. Утратило силу постановлением Правительства Республики Казахстан от 31 октября 2015 года №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31.10.2015 </w:t>
      </w:r>
      <w:r>
        <w:rPr>
          <w:rFonts w:ascii="Times New Roman"/>
          <w:b w:val="false"/>
          <w:i w:val="false"/>
          <w:color w:val="ff0000"/>
          <w:sz w:val="28"/>
        </w:rPr>
        <w:t>№ 870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31 марта 2015 года № 18-02/292.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натуральные нормы обеспечения форменной одеждой со знаками различия (без погон) должностных лиц государственной лесной инспекции и государственной лесной охраны Республики Казахстан согласно приложениям 1 и 2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28.06.2012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истечение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1339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
обеспечения должностных лиц, осуществляющих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контроль в области охраны, защиты, пользования лесным фондом,</w:t>
      </w:r>
      <w:r>
        <w:br/>
      </w:r>
      <w:r>
        <w:rPr>
          <w:rFonts w:ascii="Times New Roman"/>
          <w:b/>
          <w:i w:val="false"/>
          <w:color w:val="000000"/>
        </w:rPr>
        <w:t>
воспроизводства лесов и лесоразведения, форменной одеждой</w:t>
      </w:r>
      <w:r>
        <w:br/>
      </w:r>
      <w:r>
        <w:rPr>
          <w:rFonts w:ascii="Times New Roman"/>
          <w:b/>
          <w:i w:val="false"/>
          <w:color w:val="000000"/>
        </w:rPr>
        <w:t>
(без погон)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Натуральные нормы исключены постановлением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1339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
обеспечения форменной одеждой со знаками различия (без погон)</w:t>
      </w:r>
      <w:r>
        <w:br/>
      </w:r>
      <w:r>
        <w:rPr>
          <w:rFonts w:ascii="Times New Roman"/>
          <w:b/>
          <w:i w:val="false"/>
          <w:color w:val="000000"/>
        </w:rPr>
        <w:t>
должностных лиц государственной лесной инспекции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в соответствии с постановлением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141"/>
        <w:gridCol w:w="2208"/>
        <w:gridCol w:w="2388"/>
        <w:gridCol w:w="1564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 погон)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(года)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мужское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одежда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Фуражка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шерстяное, зимнее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каракулевым воротником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 изумрудно-зеленого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демисезонный, мужской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утепленной прокладке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двубортный,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навыпуск, шерстяной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 рукавом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белого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4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кожаные, черного цвета, 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кожаный, черного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однобортный,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полушерстяной, брюки навыпуск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 длинным рукавом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воротником из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Брюки, утепленные, изумрудно-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зеленого цвета, 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утепленные, 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 камуфлированного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заправляются в ботинки,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камуфлированного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защитного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короткими рукавами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мужские,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с высокими берцами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женское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форма одежды</w:t>
            </w:r>
          </w:p>
        </w:tc>
      </w:tr>
      <w:tr>
        <w:trPr>
          <w:trHeight w:val="6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Шляпа женская, изумрудно-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шерстяное, зимнее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каракулевым воротником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Плащ демисезонный женский,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двубортный,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навыпуск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шерстяной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шерстяная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длинным рукавом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коротким рукавом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Кашне белого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кожаные, черного цвета, 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кожаный, черного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однобортный,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полушерстяной, брюки навыпуск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 синевого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05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изумрудно-зеленого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 из каракуля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изумрудно-зеленого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99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женские, кожаные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высоким берцем,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цвета, зимние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изумрудно-зеленого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Кепи, камуфлированное летнее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заправляются в ботинки,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камуфлированного цвета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короткими рукавами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женские, летние,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 с высокими берцами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различия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(шеврон)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знак (жетон)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Петлица установленного образца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 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 диаметром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мм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2011 года № 1339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
обеспечения форменной одеждой cо знаками различия (без погон)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лесной охраны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в соответствии с постановлением Правительства РК от 28.06.2012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5753"/>
        <w:gridCol w:w="1"/>
        <w:gridCol w:w="2212"/>
        <w:gridCol w:w="2470"/>
        <w:gridCol w:w="1658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(года)</w:t>
            </w:r>
          </w:p>
        </w:tc>
      </w:tr>
      <w:tr>
        <w:trPr>
          <w:trHeight w:val="21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мужское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одежда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Фуражка темно-зеленого цвета 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ушанка из натурального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 (цигейка)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шерстяное зимнее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утеплителем, темно-зеленого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цигейковым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воротником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шерстяной, однобортный,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навыпуск шерстяные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длинным рукавом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белого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 рукавом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кожаные, черные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4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утепленные,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кожаные, 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 черного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(цигейка)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однобортный, полушерстяной,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брюки навыпуск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с длинным рукавом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синего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темно-зеленого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воротник из меха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Брюки зимние утепленные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утепленные, 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заправляются в 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камуфлированного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защитного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длинными рукавами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защитного цвета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короткими рукавами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мужские, летние,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кожаные с высокими берцами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Обмундирование женское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Парадно-выходная форма одежды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Берет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(цигейка)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9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Пальто темно-зеленого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шерстяное, зимнее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цигейковым воротником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темно-зеленого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шерстяной, однобортный,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навыпуск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Юбка шерстяная темно-зеленого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Рубашка(блузка)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длинным рукавом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белого цвета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коротким рукавом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утепленные кожаные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Туфли женские,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черные классические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Полусапожки женские,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утепленные, кожаные, черного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кожаный черного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Повседневная форма одежды, зимняя</w:t>
            </w:r>
          </w:p>
        </w:tc>
      </w:tr>
      <w:tr>
        <w:trPr>
          <w:trHeight w:val="9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однобортный,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полушерстяной, брюки навыпуск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Шапка из натурального меха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(цигейка)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с длинным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рукавом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05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Галстук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6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зимняя темно-зеленого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цвета, воротник из меха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Ватные брюки утепленные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темно-зеленого цвета, 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Белье нательное утепленное,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зимнее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с высоким берцем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утепленные черного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Шарф темно-зеленого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меховые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Носки шерстяные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Полевая форма одежды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Кепи темно-зеленого цвета,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летнее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Куртка летняя навыпуск, брюки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заправляются в ботинки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камуфлированного цвета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длинными рукавами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Рубашка (блузка) защитного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цвета с короткими рукавами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Ботинки женские, кожаные,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летние с высокими берцами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Ремень из кожи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Знаки различия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Нарукавный знак (шеврон)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Нагрудный знак (жетон)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Петлица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15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звезда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диаметром 12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