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e6ca" w14:textId="289e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информационного обмена информационной системы центров обслуживания населения с государственными информационными системами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2011 года № 1336. Утратило силу постановлением Правительства Республики Казахстан от 11 сентября 2015 года № 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обмена информационной системы центров обслуживания населения с государственными информационными 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1336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информационного обмена информационной системы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с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информационными системами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информационного обмена информационной системы центров обслуживания населения с государственными информационными системами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января 2007 года «Об информатизации» и определяют порядок обмена информационной системы центров обслуживания населения с государственными информационными системами государственных органов, задействованных в оказании государственных услуг посредством центров обслуживания населения (далее – ЦОН), и/или государственных органов – владельцев данных, используемых при приеме документов на оказание государственных услуг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Информационному обмену в соответствии с положениями данных Правил не подлежат сведения, составляющие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Используемые в процессе информационного обмена сведения равнозначны сведениям из документов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Информационный обмен обеспечивает исключение (минимизацию) бумажного документооборота при оказании государственных услуг посредством ЦОН и реализацию прав граждан, при котором граждане предоставляют государственным органам и должностным лицам минимальное число документов, подтверждающих юридически значимые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взаимодействие – процесс межсетевого соединения для организации информационного обмена и передачи данных между информационными системами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центров обслуживания населения Республики Казахстан (потребитель данных)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информационная система (поставщик данных) – аппаратно-программный комплекс, предназначенный для хранения, обработки, поиска, распространения, передачи и предоставления информации, создаваемый и (или) приобретаемый за счет бюджетных средств, а также полученный государственными органами путем иных установленных законами Республики Казахстан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сообщение – форма предоставления информации из информационной системы ЦОН в государственную информационную систему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НУЦ РК (Национальный удостоверяющий центр Республики Казахстан)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 (обслуживающее участников "электронного правительства", государственных и негосударственных информационных систем).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информационного обмена информационной системы ЦОН</w:t>
      </w:r>
      <w:r>
        <w:br/>
      </w:r>
      <w:r>
        <w:rPr>
          <w:rFonts w:ascii="Times New Roman"/>
          <w:b/>
          <w:i w:val="false"/>
          <w:color w:val="000000"/>
        </w:rPr>
        <w:t>
с государственными информационными системами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обращается в ЦОН с целью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подачи заявления, оператором ЦОН посредством запросов в государственные информационные системы осуществляется предзаполнение заявления, а также вложение в электронную заявку электронных копий документов, необходимых в соответствии со стандартами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Согласие на получение государственной услуги и соответствующей проверке предоставляемых заявителем документов и указанных данных подтверждается заявителем письменно, либо с применением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окончанию процесса формирования электронной заявки, оператор ЦОН посредством информационной системы ЦОН формирует сообщение, с запросом через шлюз «электронного правительства» передает сообщение в государственную информационную систему, обеспечивающую автоматизацию процесса оказания государственной услуги данным государственным органом по каналу электронной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Сообщение в виде «запроса» формируется для государственной информационной системы и предназначено для передачи исходных данных, необходимых для предоставления государственным органом услуги и получения выходных данных из государственной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информационная система принимает и обрабатывает запрос, формирует и передает сообщение «ответ» c результатом обработки запроса в информационную систему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Факты отправки и получения сообщений фиксируется в информационных системах. При отсутствии электронной связи или возникновении других причин, препятствующих отправке сообщений, не доставленные сообщения накапливаются в очереди. Информация об этом событии записывается в информационных системах с соответствующим кодом ошибки. После устранения аварийной ситуации отправка недоставленных сообщений из очереди возобновляется.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необходимости государственный орган инициирует проверку цели запроса данных операторами ЦОН из государственной информационной системы, владельцем которой является данный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получает данные из государственной информационной системы в рамках предоставления государственных услуг, подлежащих оказанию посредством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позволяющие заполнить в автоматическом режиме заявление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позволяющие исключить бумажные копии документов, предоставляемых гражданами при обращении за государственной услугой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все запросы в государственную информационную систему, производимые оператором ЦОН, подписываются электронной цифровой подписью оператора и фиксируются в информационной системе, а также отображаются в личном кабинете заявителя на портале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Фиксация всех временных параметров в процессе информационного обмена производится по местному времени. Временные характеристики информационного обмена не должны превышать времени, отведенного на каждый этап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предоставления государственных услуг государственным органом определяется стандартами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Платные государственные услуги, оказываемые посредством ЦОН сопровождаются квитанцией об оплате в электронном формате и прикладываются к заявке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 запуска информационной системы ЦОН в промышленную эксплуатацию обязательно выполнение следующих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предварительных испытаний информационного обмена на тестовом стенде;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опытной эксплуатации информационного обмена информационной системы ЦОН с государственными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результатов опытной эксплуатации, при необходимости - обеспечение доработки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оценка интенсивности информационных запросов к подключаемому сервису в промышленной эксплуатации, нагрузочное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Защита информации при информационном обмене должна обеспечиваться как за счет использования единой защищенной транспортной среды государственных органов, программных средств гарантированной доставки информации, так и за счет проведения организационных мероприятий по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Сведения, подлежащие приему/передачи, заверяются электронной цифровой подписью. Для организации защиты данных при обмене используются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регистрационные свидетельства</w:t>
      </w:r>
      <w:r>
        <w:rPr>
          <w:rFonts w:ascii="Times New Roman"/>
          <w:b w:val="false"/>
          <w:i w:val="false"/>
          <w:color w:val="000000"/>
          <w:sz w:val="28"/>
        </w:rPr>
        <w:t>, выданные НУЦ РК.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