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16bc" w14:textId="4051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16 сентября 2005 года № 924 "Об утверждении Правил образования областных (города республиканского значения, столицы) общественных наблюдательных комиссий" и от 20 ноября 2009 года № 1899 "Об утверждении Соглашения об обмене информацией в сфере борьбы с преступностью"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2011 года № 1313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19.11.2015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2009 года № 1899 "Об утверждении Соглашения об обмене информацией в сфере борьбы с преступностью":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Министерству иностранных дел Республики Казахстан в соответствии с пунктом 3 статьи 1 указанного Соглашения информировать депозитарий, что компетентными органами по его исполнению от Республики Казахстан являются Генеральная прокуратура, Министерство внутренних дел, Служба охраны Президента, Комитет национальной безопасности, Агентство по борьбе с экономической и коррупционной преступностью (финансовая полиция), Комитет таможенного контроля Министерства финансов.".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19.11.2015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об обмене информацией в сфере борьбы с преступностью уведомить депозитарий об изменении перечня компетентных органов от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