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16bc" w14:textId="4051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6 сентября 2005 года № 924 "Об утверждении Правил образования областных (города республиканского значения, столицы) общественных наблюдательных комиссий" и от 20 ноября 2009 года № 1899 "Об утверждении Соглашения об обмене информацией в сфере борьбы с преступ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1 года № 1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11.2015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9 года № 1899 "Об утверждении Соглашения об обмене информацией в сфере борьбы с преступностью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инистерству иностранных дел Республики Казахстан в соответствии с пунктом 3 статьи 1 указанного Соглашения информировать депозитарий, что компетентными органами по его исполнению от Республики Казахстан являются Генеральная прокуратура, Министерство внутренних дел, Служба охраны Президента, Комитет национальной безопасности, Агентство по борьбе с экономической и коррупционной преступностью (финансовая полиция), Комитет таможенного контроля Министерства финанс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9.11.2015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оглашения об обмене информацией в сфере борьбы с преступностью уведомить депозитарий об изменении перечня компетентных органов о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