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aeb1" w14:textId="889a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Российской Федерации о сотрудничестве в области создания и запуска казахстанского спутника связи и вещания "KAZSAT-2"</w:t>
      </w:r>
    </w:p>
    <w:p>
      <w:pPr>
        <w:spacing w:after="0"/>
        <w:ind w:left="0"/>
        <w:jc w:val="both"/>
      </w:pPr>
      <w:r>
        <w:rPr>
          <w:rFonts w:ascii="Times New Roman"/>
          <w:b w:val="false"/>
          <w:i w:val="false"/>
          <w:color w:val="000000"/>
          <w:sz w:val="28"/>
        </w:rPr>
        <w:t>Постановление Правительства Республики Казахстан от 3 ноября 2011 года № 1290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Российской Федерации о сотрудничестве в области создания и запуска казахстанского спутника связи и вещания "KAZSAT-2", совершенное 16 июля 2011 года в городе Байконыр.</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Российской Федерации о сотрудничестве</w:t>
      </w:r>
      <w:r>
        <w:br/>
      </w:r>
      <w:r>
        <w:rPr>
          <w:rFonts w:ascii="Times New Roman"/>
          <w:b/>
          <w:i w:val="false"/>
          <w:color w:val="000000"/>
        </w:rPr>
        <w:t>
в области создания и запуска казахстанского спутника</w:t>
      </w:r>
      <w:r>
        <w:br/>
      </w:r>
      <w:r>
        <w:rPr>
          <w:rFonts w:ascii="Times New Roman"/>
          <w:b/>
          <w:i w:val="false"/>
          <w:color w:val="000000"/>
        </w:rPr>
        <w:t>
связи и вещания "KAZSAT-2"</w:t>
      </w:r>
    </w:p>
    <w:bookmarkEnd w:id="1"/>
    <w:p>
      <w:pPr>
        <w:spacing w:after="0"/>
        <w:ind w:left="0"/>
        <w:jc w:val="both"/>
      </w:pPr>
      <w:r>
        <w:rPr>
          <w:rFonts w:ascii="Times New Roman"/>
          <w:b w:val="false"/>
          <w:i w:val="false"/>
          <w:color w:val="ff0000"/>
          <w:sz w:val="28"/>
        </w:rPr>
        <w:t>(Вступило в силу 2 декабря 2011 года - Бюллетень международных договоров РК, 2012 г., № 2, ст. 23)</w:t>
      </w:r>
    </w:p>
    <w:bookmarkStart w:name="z5" w:id="2"/>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учитывая положения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Российской Федерации о сотрудничестве в области исследования и использования космического пространства в мирных целях от 22 мая 2008 года,</w:t>
      </w:r>
      <w:r>
        <w:br/>
      </w:r>
      <w:r>
        <w:rPr>
          <w:rFonts w:ascii="Times New Roman"/>
          <w:b w:val="false"/>
          <w:i w:val="false"/>
          <w:color w:val="000000"/>
          <w:sz w:val="28"/>
        </w:rPr>
        <w:t>
</w:t>
      </w:r>
      <w:r>
        <w:rPr>
          <w:rFonts w:ascii="Times New Roman"/>
          <w:b w:val="false"/>
          <w:i w:val="false"/>
          <w:color w:val="000000"/>
          <w:sz w:val="28"/>
        </w:rPr>
        <w:t>
      принимая во внимание Программу экономического сотрудничества между Правительством Республики Казахстан и Правительством Российской Федерации на 2008 - 2011 годы,</w:t>
      </w:r>
      <w:r>
        <w:br/>
      </w:r>
      <w:r>
        <w:rPr>
          <w:rFonts w:ascii="Times New Roman"/>
          <w:b w:val="false"/>
          <w:i w:val="false"/>
          <w:color w:val="000000"/>
          <w:sz w:val="28"/>
        </w:rPr>
        <w:t>
</w:t>
      </w:r>
      <w:r>
        <w:rPr>
          <w:rFonts w:ascii="Times New Roman"/>
          <w:b w:val="false"/>
          <w:i w:val="false"/>
          <w:color w:val="000000"/>
          <w:sz w:val="28"/>
        </w:rPr>
        <w:t>
      руководствуясь интересами развития взаимовыгодного сотрудничества между Республикой Казахстан и Российской Федерацией в области освоения и использования космического пространства,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10" w:id="3"/>
    <w:p>
      <w:pPr>
        <w:spacing w:after="0"/>
        <w:ind w:left="0"/>
        <w:jc w:val="left"/>
      </w:pPr>
      <w:r>
        <w:rPr>
          <w:rFonts w:ascii="Times New Roman"/>
          <w:b/>
          <w:i w:val="false"/>
          <w:color w:val="000000"/>
        </w:rPr>
        <w:t xml:space="preserve"> 
Статья 1</w:t>
      </w:r>
    </w:p>
    <w:bookmarkEnd w:id="3"/>
    <w:bookmarkStart w:name="z11" w:id="4"/>
    <w:p>
      <w:pPr>
        <w:spacing w:after="0"/>
        <w:ind w:left="0"/>
        <w:jc w:val="both"/>
      </w:pPr>
      <w:r>
        <w:rPr>
          <w:rFonts w:ascii="Times New Roman"/>
          <w:b w:val="false"/>
          <w:i w:val="false"/>
          <w:color w:val="000000"/>
          <w:sz w:val="28"/>
        </w:rPr>
        <w:t>
      Целью настоящего Соглашения является определение основных принципов и условий осуществления сотрудничества Сторон в области создания и выведения на геостационарную орбиту казахстанского спутника связи и вещания "KAZSAT-2" (далее - спутник "KAZSAT-2") и создания на его базе казахстанской космической системы связи и вещания.</w:t>
      </w:r>
    </w:p>
    <w:bookmarkEnd w:id="4"/>
    <w:bookmarkStart w:name="z12" w:id="5"/>
    <w:p>
      <w:pPr>
        <w:spacing w:after="0"/>
        <w:ind w:left="0"/>
        <w:jc w:val="left"/>
      </w:pPr>
      <w:r>
        <w:rPr>
          <w:rFonts w:ascii="Times New Roman"/>
          <w:b/>
          <w:i w:val="false"/>
          <w:color w:val="000000"/>
        </w:rPr>
        <w:t xml:space="preserve"> 
Статья 2</w:t>
      </w:r>
    </w:p>
    <w:bookmarkEnd w:id="5"/>
    <w:bookmarkStart w:name="z13" w:id="6"/>
    <w:p>
      <w:pPr>
        <w:spacing w:after="0"/>
        <w:ind w:left="0"/>
        <w:jc w:val="both"/>
      </w:pPr>
      <w:r>
        <w:rPr>
          <w:rFonts w:ascii="Times New Roman"/>
          <w:b w:val="false"/>
          <w:i w:val="false"/>
          <w:color w:val="000000"/>
          <w:sz w:val="28"/>
        </w:rPr>
        <w:t>
      Сотрудничество во исполнение настоящего Соглашения осуществляется в соответствии с законодательствами государств Сторон при соблюдении общепризнанных принципов и норм международного права без ущерба для выполнения Сторонами обязательств по другим международным договорам, участниками которых являются их государства.</w:t>
      </w:r>
    </w:p>
    <w:bookmarkEnd w:id="6"/>
    <w:bookmarkStart w:name="z14" w:id="7"/>
    <w:p>
      <w:pPr>
        <w:spacing w:after="0"/>
        <w:ind w:left="0"/>
        <w:jc w:val="left"/>
      </w:pPr>
      <w:r>
        <w:rPr>
          <w:rFonts w:ascii="Times New Roman"/>
          <w:b/>
          <w:i w:val="false"/>
          <w:color w:val="000000"/>
        </w:rPr>
        <w:t xml:space="preserve"> 
Статья 3</w:t>
      </w:r>
    </w:p>
    <w:bookmarkEnd w:id="7"/>
    <w:bookmarkStart w:name="z15" w:id="8"/>
    <w:p>
      <w:pPr>
        <w:spacing w:after="0"/>
        <w:ind w:left="0"/>
        <w:jc w:val="both"/>
      </w:pPr>
      <w:r>
        <w:rPr>
          <w:rFonts w:ascii="Times New Roman"/>
          <w:b w:val="false"/>
          <w:i w:val="false"/>
          <w:color w:val="000000"/>
          <w:sz w:val="28"/>
        </w:rPr>
        <w:t>
      Уполномоченными органами по настоящему Соглашению являются:</w:t>
      </w:r>
      <w:r>
        <w:br/>
      </w:r>
      <w:r>
        <w:rPr>
          <w:rFonts w:ascii="Times New Roman"/>
          <w:b w:val="false"/>
          <w:i w:val="false"/>
          <w:color w:val="000000"/>
          <w:sz w:val="28"/>
        </w:rPr>
        <w:t>
</w:t>
      </w:r>
      <w:r>
        <w:rPr>
          <w:rFonts w:ascii="Times New Roman"/>
          <w:b w:val="false"/>
          <w:i w:val="false"/>
          <w:color w:val="000000"/>
          <w:sz w:val="28"/>
        </w:rPr>
        <w:t>
      от Казахстанской Стороны - Национальное космическое агентство Республики Казахстан и Министерство связи и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от Российской Стороны - Федеральное космическое агентство и Министерство связи и массовых коммуникаций Российской Федерации.</w:t>
      </w:r>
      <w:r>
        <w:br/>
      </w:r>
      <w:r>
        <w:rPr>
          <w:rFonts w:ascii="Times New Roman"/>
          <w:b w:val="false"/>
          <w:i w:val="false"/>
          <w:color w:val="000000"/>
          <w:sz w:val="28"/>
        </w:rPr>
        <w:t>
</w:t>
      </w:r>
      <w:r>
        <w:rPr>
          <w:rFonts w:ascii="Times New Roman"/>
          <w:b w:val="false"/>
          <w:i w:val="false"/>
          <w:color w:val="000000"/>
          <w:sz w:val="28"/>
        </w:rPr>
        <w:t>
      Сотрудничающими организациями по выполнению конкретных работ (услуг) в рамках настоящего Соглашения, связанных с разработкой, изготовлением, запуском на геостационарную орбиту и последующей эксплуатацией спутника "KAZSAT-2", а также с созданием и эксплуатацией наземного комплекса управления и системы мониторинга связи казахстанской космической системы связи и вещания на территории Республики Казахстан (далее - сотрудничающие организации), являются:</w:t>
      </w:r>
      <w:r>
        <w:br/>
      </w:r>
      <w:r>
        <w:rPr>
          <w:rFonts w:ascii="Times New Roman"/>
          <w:b w:val="false"/>
          <w:i w:val="false"/>
          <w:color w:val="000000"/>
          <w:sz w:val="28"/>
        </w:rPr>
        <w:t>
</w:t>
      </w:r>
      <w:r>
        <w:rPr>
          <w:rFonts w:ascii="Times New Roman"/>
          <w:b w:val="false"/>
          <w:i w:val="false"/>
          <w:color w:val="000000"/>
          <w:sz w:val="28"/>
        </w:rPr>
        <w:t>
      от Казахстанской Стороны - акционерное общество "Республиканский центр космической связи";</w:t>
      </w:r>
      <w:r>
        <w:br/>
      </w:r>
      <w:r>
        <w:rPr>
          <w:rFonts w:ascii="Times New Roman"/>
          <w:b w:val="false"/>
          <w:i w:val="false"/>
          <w:color w:val="000000"/>
          <w:sz w:val="28"/>
        </w:rPr>
        <w:t>
</w:t>
      </w:r>
      <w:r>
        <w:rPr>
          <w:rFonts w:ascii="Times New Roman"/>
          <w:b w:val="false"/>
          <w:i w:val="false"/>
          <w:color w:val="000000"/>
          <w:sz w:val="28"/>
        </w:rPr>
        <w:t>
      от Российской Стороны - федеральное государственное унитарное предприятие "Государственный космический научно-производственный центр имени М.В. Хруничева" и федеральное государственное унитарное предприятие "Космическая связь".</w:t>
      </w:r>
      <w:r>
        <w:br/>
      </w:r>
      <w:r>
        <w:rPr>
          <w:rFonts w:ascii="Times New Roman"/>
          <w:b w:val="false"/>
          <w:i w:val="false"/>
          <w:color w:val="000000"/>
          <w:sz w:val="28"/>
        </w:rPr>
        <w:t>
</w:t>
      </w:r>
      <w:r>
        <w:rPr>
          <w:rFonts w:ascii="Times New Roman"/>
          <w:b w:val="false"/>
          <w:i w:val="false"/>
          <w:color w:val="000000"/>
          <w:sz w:val="28"/>
        </w:rPr>
        <w:t>
      Стороны незамедлительно информируют друг друга в письменной форме по дипломатическим каналам в случае замены или назначения дополнительных уполномоченных органов и (или) сотрудничающих организаций.</w:t>
      </w:r>
    </w:p>
    <w:bookmarkEnd w:id="8"/>
    <w:bookmarkStart w:name="z22" w:id="9"/>
    <w:p>
      <w:pPr>
        <w:spacing w:after="0"/>
        <w:ind w:left="0"/>
        <w:jc w:val="left"/>
      </w:pPr>
      <w:r>
        <w:rPr>
          <w:rFonts w:ascii="Times New Roman"/>
          <w:b/>
          <w:i w:val="false"/>
          <w:color w:val="000000"/>
        </w:rPr>
        <w:t xml:space="preserve"> 
Статья 4</w:t>
      </w:r>
    </w:p>
    <w:bookmarkEnd w:id="9"/>
    <w:bookmarkStart w:name="z23" w:id="10"/>
    <w:p>
      <w:pPr>
        <w:spacing w:after="0"/>
        <w:ind w:left="0"/>
        <w:jc w:val="both"/>
      </w:pPr>
      <w:r>
        <w:rPr>
          <w:rFonts w:ascii="Times New Roman"/>
          <w:b w:val="false"/>
          <w:i w:val="false"/>
          <w:color w:val="000000"/>
          <w:sz w:val="28"/>
        </w:rPr>
        <w:t>
      Принципы, нормы и процедуры организационного, финансового, правового и технического характера, относящиеся к работам (услугам), выполняемым (оказываемым) в целях реализации настоящего Соглашения, составляют предмет отдельных контрактов (договоров) между сотрудничающими организациями.</w:t>
      </w:r>
      <w:r>
        <w:br/>
      </w:r>
      <w:r>
        <w:rPr>
          <w:rFonts w:ascii="Times New Roman"/>
          <w:b w:val="false"/>
          <w:i w:val="false"/>
          <w:color w:val="000000"/>
          <w:sz w:val="28"/>
        </w:rPr>
        <w:t>
</w:t>
      </w:r>
      <w:r>
        <w:rPr>
          <w:rFonts w:ascii="Times New Roman"/>
          <w:b w:val="false"/>
          <w:i w:val="false"/>
          <w:color w:val="000000"/>
          <w:sz w:val="28"/>
        </w:rPr>
        <w:t>
      В отдельных контрактах (договорах) сотрудничающие организации определяют, в частности:</w:t>
      </w:r>
      <w:r>
        <w:br/>
      </w:r>
      <w:r>
        <w:rPr>
          <w:rFonts w:ascii="Times New Roman"/>
          <w:b w:val="false"/>
          <w:i w:val="false"/>
          <w:color w:val="000000"/>
          <w:sz w:val="28"/>
        </w:rPr>
        <w:t>
</w:t>
      </w:r>
      <w:r>
        <w:rPr>
          <w:rFonts w:ascii="Times New Roman"/>
          <w:b w:val="false"/>
          <w:i w:val="false"/>
          <w:color w:val="000000"/>
          <w:sz w:val="28"/>
        </w:rPr>
        <w:t>
      характеристики спутника "KAZSAT-2", наземного комплекса управления и системы мониторинга связи казахстанской космической системы связи и вещания;</w:t>
      </w:r>
      <w:r>
        <w:br/>
      </w:r>
      <w:r>
        <w:rPr>
          <w:rFonts w:ascii="Times New Roman"/>
          <w:b w:val="false"/>
          <w:i w:val="false"/>
          <w:color w:val="000000"/>
          <w:sz w:val="28"/>
        </w:rPr>
        <w:t>
</w:t>
      </w:r>
      <w:r>
        <w:rPr>
          <w:rFonts w:ascii="Times New Roman"/>
          <w:b w:val="false"/>
          <w:i w:val="false"/>
          <w:color w:val="000000"/>
          <w:sz w:val="28"/>
        </w:rPr>
        <w:t>
      условия запуска спутника "KAZSAT-2" на геостационарную орбиту;</w:t>
      </w:r>
      <w:r>
        <w:br/>
      </w:r>
      <w:r>
        <w:rPr>
          <w:rFonts w:ascii="Times New Roman"/>
          <w:b w:val="false"/>
          <w:i w:val="false"/>
          <w:color w:val="000000"/>
          <w:sz w:val="28"/>
        </w:rPr>
        <w:t>
</w:t>
      </w:r>
      <w:r>
        <w:rPr>
          <w:rFonts w:ascii="Times New Roman"/>
          <w:b w:val="false"/>
          <w:i w:val="false"/>
          <w:color w:val="000000"/>
          <w:sz w:val="28"/>
        </w:rPr>
        <w:t>
      условия приемки спутника "KAZSAT-2" в эксплуатацию и перехода права собственности на него;</w:t>
      </w:r>
      <w:r>
        <w:br/>
      </w:r>
      <w:r>
        <w:rPr>
          <w:rFonts w:ascii="Times New Roman"/>
          <w:b w:val="false"/>
          <w:i w:val="false"/>
          <w:color w:val="000000"/>
          <w:sz w:val="28"/>
        </w:rPr>
        <w:t>
</w:t>
      </w:r>
      <w:r>
        <w:rPr>
          <w:rFonts w:ascii="Times New Roman"/>
          <w:b w:val="false"/>
          <w:i w:val="false"/>
          <w:color w:val="000000"/>
          <w:sz w:val="28"/>
        </w:rPr>
        <w:t>
      условия эксплуатации объектов наземного комплекса управления, системы мониторинга связи, а также условия подготовки и обучения казахстанского персонала.</w:t>
      </w:r>
      <w:r>
        <w:br/>
      </w:r>
      <w:r>
        <w:rPr>
          <w:rFonts w:ascii="Times New Roman"/>
          <w:b w:val="false"/>
          <w:i w:val="false"/>
          <w:color w:val="000000"/>
          <w:sz w:val="28"/>
        </w:rPr>
        <w:t>
</w:t>
      </w:r>
      <w:r>
        <w:rPr>
          <w:rFonts w:ascii="Times New Roman"/>
          <w:b w:val="false"/>
          <w:i w:val="false"/>
          <w:color w:val="000000"/>
          <w:sz w:val="28"/>
        </w:rPr>
        <w:t>
      Стороны исходят из того, что право собственности на спутник "KAZSAT-2" переходит от российской сотрудничающей организации к казахстанской сотрудничающей организации, выступающей в качестве заказчика, с момента подписания соответствующими сотрудничающими организациями Сторон акта о приемке спутника "KAZSAT-2" в эксплуатацию.</w:t>
      </w:r>
      <w:r>
        <w:br/>
      </w:r>
      <w:r>
        <w:rPr>
          <w:rFonts w:ascii="Times New Roman"/>
          <w:b w:val="false"/>
          <w:i w:val="false"/>
          <w:color w:val="000000"/>
          <w:sz w:val="28"/>
        </w:rPr>
        <w:t>
</w:t>
      </w:r>
      <w:r>
        <w:rPr>
          <w:rFonts w:ascii="Times New Roman"/>
          <w:b w:val="false"/>
          <w:i w:val="false"/>
          <w:color w:val="000000"/>
          <w:sz w:val="28"/>
        </w:rPr>
        <w:t>
      Стороны не несут ответственности по обязательствам, вытекающим из контрактов (договоров), заключенных сотрудничающими организациями.</w:t>
      </w:r>
    </w:p>
    <w:bookmarkEnd w:id="10"/>
    <w:bookmarkStart w:name="z31" w:id="11"/>
    <w:p>
      <w:pPr>
        <w:spacing w:after="0"/>
        <w:ind w:left="0"/>
        <w:jc w:val="left"/>
      </w:pPr>
      <w:r>
        <w:rPr>
          <w:rFonts w:ascii="Times New Roman"/>
          <w:b/>
          <w:i w:val="false"/>
          <w:color w:val="000000"/>
        </w:rPr>
        <w:t xml:space="preserve"> 
Статья 5</w:t>
      </w:r>
    </w:p>
    <w:bookmarkEnd w:id="11"/>
    <w:bookmarkStart w:name="z32" w:id="12"/>
    <w:p>
      <w:pPr>
        <w:spacing w:after="0"/>
        <w:ind w:left="0"/>
        <w:jc w:val="both"/>
      </w:pPr>
      <w:r>
        <w:rPr>
          <w:rFonts w:ascii="Times New Roman"/>
          <w:b w:val="false"/>
          <w:i w:val="false"/>
          <w:color w:val="000000"/>
          <w:sz w:val="28"/>
        </w:rPr>
        <w:t>
      Спутник "KAZSAT-2", создаваемый в рамках настоящего Соглашения, выводится на геостационарную орбиту и может размещаться во временно предоставляемой скоординированной российской орбитальной позиции.</w:t>
      </w:r>
      <w:r>
        <w:br/>
      </w:r>
      <w:r>
        <w:rPr>
          <w:rFonts w:ascii="Times New Roman"/>
          <w:b w:val="false"/>
          <w:i w:val="false"/>
          <w:color w:val="000000"/>
          <w:sz w:val="28"/>
        </w:rPr>
        <w:t>
</w:t>
      </w:r>
      <w:r>
        <w:rPr>
          <w:rFonts w:ascii="Times New Roman"/>
          <w:b w:val="false"/>
          <w:i w:val="false"/>
          <w:color w:val="000000"/>
          <w:sz w:val="28"/>
        </w:rPr>
        <w:t>
      Условия использования конкретной орбитальной позиции на геостационарной орбите для спутника "KAZSAT-2" определяются отдельным соглашением между администрациями связи государств Сторон, которые взаимодействуют в установленном порядке по вопросам распределения соответствующих позиций на геостационарной орбите и частотных присвоений (далее - администрации связи).</w:t>
      </w:r>
    </w:p>
    <w:bookmarkEnd w:id="12"/>
    <w:bookmarkStart w:name="z34" w:id="13"/>
    <w:p>
      <w:pPr>
        <w:spacing w:after="0"/>
        <w:ind w:left="0"/>
        <w:jc w:val="left"/>
      </w:pPr>
      <w:r>
        <w:rPr>
          <w:rFonts w:ascii="Times New Roman"/>
          <w:b/>
          <w:i w:val="false"/>
          <w:color w:val="000000"/>
        </w:rPr>
        <w:t xml:space="preserve"> 
Статья 6</w:t>
      </w:r>
    </w:p>
    <w:bookmarkEnd w:id="13"/>
    <w:bookmarkStart w:name="z35" w:id="14"/>
    <w:p>
      <w:pPr>
        <w:spacing w:after="0"/>
        <w:ind w:left="0"/>
        <w:jc w:val="both"/>
      </w:pPr>
      <w:r>
        <w:rPr>
          <w:rFonts w:ascii="Times New Roman"/>
          <w:b w:val="false"/>
          <w:i w:val="false"/>
          <w:color w:val="000000"/>
          <w:sz w:val="28"/>
        </w:rPr>
        <w:t>
      Стороны через администрации связи своих государств оказывают взаимное содействие в вопросах координации и защиты орбитально-частотных присвоений в Международном союзе электросвязи и в этих целях осуществляют обмен информацией по вопросам орбитально-частотных присвоений.</w:t>
      </w:r>
    </w:p>
    <w:bookmarkEnd w:id="14"/>
    <w:bookmarkStart w:name="z36" w:id="15"/>
    <w:p>
      <w:pPr>
        <w:spacing w:after="0"/>
        <w:ind w:left="0"/>
        <w:jc w:val="left"/>
      </w:pPr>
      <w:r>
        <w:rPr>
          <w:rFonts w:ascii="Times New Roman"/>
          <w:b/>
          <w:i w:val="false"/>
          <w:color w:val="000000"/>
        </w:rPr>
        <w:t xml:space="preserve"> 
Статья 7</w:t>
      </w:r>
    </w:p>
    <w:bookmarkEnd w:id="15"/>
    <w:bookmarkStart w:name="z37" w:id="16"/>
    <w:p>
      <w:pPr>
        <w:spacing w:after="0"/>
        <w:ind w:left="0"/>
        <w:jc w:val="both"/>
      </w:pPr>
      <w:r>
        <w:rPr>
          <w:rFonts w:ascii="Times New Roman"/>
          <w:b w:val="false"/>
          <w:i w:val="false"/>
          <w:color w:val="000000"/>
          <w:sz w:val="28"/>
        </w:rPr>
        <w:t>
      Казахстанская Сторона обеспечивает регистрацию спутника "KAZSAT-2" в качестве космического объекта в соответствии с Конвенцией о регистрации объектов, запускаемых в космическое пространство, от 14 января 1975 года.</w:t>
      </w:r>
    </w:p>
    <w:bookmarkEnd w:id="16"/>
    <w:bookmarkStart w:name="z38" w:id="17"/>
    <w:p>
      <w:pPr>
        <w:spacing w:after="0"/>
        <w:ind w:left="0"/>
        <w:jc w:val="left"/>
      </w:pPr>
      <w:r>
        <w:rPr>
          <w:rFonts w:ascii="Times New Roman"/>
          <w:b/>
          <w:i w:val="false"/>
          <w:color w:val="000000"/>
        </w:rPr>
        <w:t xml:space="preserve"> 
Статья 8</w:t>
      </w:r>
    </w:p>
    <w:bookmarkEnd w:id="17"/>
    <w:bookmarkStart w:name="z39" w:id="18"/>
    <w:p>
      <w:pPr>
        <w:spacing w:after="0"/>
        <w:ind w:left="0"/>
        <w:jc w:val="both"/>
      </w:pPr>
      <w:r>
        <w:rPr>
          <w:rFonts w:ascii="Times New Roman"/>
          <w:b w:val="false"/>
          <w:i w:val="false"/>
          <w:color w:val="000000"/>
          <w:sz w:val="28"/>
        </w:rPr>
        <w:t>
      1. Стороны обеспечивают охрану прав интеллектуальной собственности, создаваемой или предоставляемой при выполнении работ (оказании услуг) в рамках настоящего Соглашения, в соответствии с законодательствами и международными обязательствами своих государств.</w:t>
      </w:r>
      <w:r>
        <w:br/>
      </w:r>
      <w:r>
        <w:rPr>
          <w:rFonts w:ascii="Times New Roman"/>
          <w:b w:val="false"/>
          <w:i w:val="false"/>
          <w:color w:val="000000"/>
          <w:sz w:val="28"/>
        </w:rPr>
        <w:t>
</w:t>
      </w:r>
      <w:r>
        <w:rPr>
          <w:rFonts w:ascii="Times New Roman"/>
          <w:b w:val="false"/>
          <w:i w:val="false"/>
          <w:color w:val="000000"/>
          <w:sz w:val="28"/>
        </w:rPr>
        <w:t>
      2. Осуществление совместной деятельности в рамках настоящего Соглашения не затрагивает прав на интеллектуальную собственность, на которую Стороны или участники совместной деятельности получили или обозначили права до начала любой совместной деятельности, либо интеллектуальную собственность, являющуюся результатом самостоятельной деятельности или самостоятельного исследования.</w:t>
      </w:r>
    </w:p>
    <w:bookmarkEnd w:id="18"/>
    <w:bookmarkStart w:name="z41" w:id="19"/>
    <w:p>
      <w:pPr>
        <w:spacing w:after="0"/>
        <w:ind w:left="0"/>
        <w:jc w:val="left"/>
      </w:pPr>
      <w:r>
        <w:rPr>
          <w:rFonts w:ascii="Times New Roman"/>
          <w:b/>
          <w:i w:val="false"/>
          <w:color w:val="000000"/>
        </w:rPr>
        <w:t xml:space="preserve"> 
Статья 9</w:t>
      </w:r>
    </w:p>
    <w:bookmarkEnd w:id="19"/>
    <w:bookmarkStart w:name="z42" w:id="20"/>
    <w:p>
      <w:pPr>
        <w:spacing w:after="0"/>
        <w:ind w:left="0"/>
        <w:jc w:val="both"/>
      </w:pPr>
      <w:r>
        <w:rPr>
          <w:rFonts w:ascii="Times New Roman"/>
          <w:b w:val="false"/>
          <w:i w:val="false"/>
          <w:color w:val="000000"/>
          <w:sz w:val="28"/>
        </w:rPr>
        <w:t>
      1. Стороны, их уполномоченные органы и сотрудничающие организации осуществляют обмен информацией, на распространение которой требованиями законодательств государств Сторон не установлены ограничения, и при необходимости конфиденциальной информацией.</w:t>
      </w:r>
      <w:r>
        <w:br/>
      </w:r>
      <w:r>
        <w:rPr>
          <w:rFonts w:ascii="Times New Roman"/>
          <w:b w:val="false"/>
          <w:i w:val="false"/>
          <w:color w:val="000000"/>
          <w:sz w:val="28"/>
        </w:rPr>
        <w:t>
</w:t>
      </w:r>
      <w:r>
        <w:rPr>
          <w:rFonts w:ascii="Times New Roman"/>
          <w:b w:val="false"/>
          <w:i w:val="false"/>
          <w:color w:val="000000"/>
          <w:sz w:val="28"/>
        </w:rPr>
        <w:t>
      2. Для целей настоящего Соглашения под конфиденциальной информацией понимается информация ограниченного доступа, не являющаяся секретной информацией. Конфиденциальная информация обозначается в качестве таковой Сторонами, уполномоченными органами или сотрудничающими организациями путем проставления на носителе указанной информации отметки "Для служебного пользования".</w:t>
      </w:r>
      <w:r>
        <w:br/>
      </w:r>
      <w:r>
        <w:rPr>
          <w:rFonts w:ascii="Times New Roman"/>
          <w:b w:val="false"/>
          <w:i w:val="false"/>
          <w:color w:val="000000"/>
          <w:sz w:val="28"/>
        </w:rPr>
        <w:t>
</w:t>
      </w:r>
      <w:r>
        <w:rPr>
          <w:rFonts w:ascii="Times New Roman"/>
          <w:b w:val="false"/>
          <w:i w:val="false"/>
          <w:color w:val="000000"/>
          <w:sz w:val="28"/>
        </w:rPr>
        <w:t>
      Ответственность за такое обозначение возлагается на ту Сторону, уполномоченный орган или сотрудничающую организацию, чья информация требует такой конфиденциальности.</w:t>
      </w:r>
      <w:r>
        <w:br/>
      </w:r>
      <w:r>
        <w:rPr>
          <w:rFonts w:ascii="Times New Roman"/>
          <w:b w:val="false"/>
          <w:i w:val="false"/>
          <w:color w:val="000000"/>
          <w:sz w:val="28"/>
        </w:rPr>
        <w:t>
</w:t>
      </w:r>
      <w:r>
        <w:rPr>
          <w:rFonts w:ascii="Times New Roman"/>
          <w:b w:val="false"/>
          <w:i w:val="false"/>
          <w:color w:val="000000"/>
          <w:sz w:val="28"/>
        </w:rPr>
        <w:t>
      Каждая из Сторон, ее уполномоченный орган или сотрудничающая организация обеспечивает защиту конфиденциальной информации, полученной от другой Стороны, ее уполномоченного органа или сотрудничающей организации, в соответствии с законодательством своего государства и отдельными контрактами (договорами) между сотрудничающими организациями.</w:t>
      </w:r>
      <w:r>
        <w:br/>
      </w:r>
      <w:r>
        <w:rPr>
          <w:rFonts w:ascii="Times New Roman"/>
          <w:b w:val="false"/>
          <w:i w:val="false"/>
          <w:color w:val="000000"/>
          <w:sz w:val="28"/>
        </w:rPr>
        <w:t>
</w:t>
      </w:r>
      <w:r>
        <w:rPr>
          <w:rFonts w:ascii="Times New Roman"/>
          <w:b w:val="false"/>
          <w:i w:val="false"/>
          <w:color w:val="000000"/>
          <w:sz w:val="28"/>
        </w:rPr>
        <w:t>
      3. Любая информация о совместных разработках, выполненных в рамках настоящего Соглашения, может передаваться третьим сторонам только по взаимному согласию Сторон либо их уполномоченных органов или сотрудничающих организаций в письменной форме в соответствии с их компетенцией в отношении передаваемой информации.</w:t>
      </w:r>
      <w:r>
        <w:br/>
      </w:r>
      <w:r>
        <w:rPr>
          <w:rFonts w:ascii="Times New Roman"/>
          <w:b w:val="false"/>
          <w:i w:val="false"/>
          <w:color w:val="000000"/>
          <w:sz w:val="28"/>
        </w:rPr>
        <w:t>
</w:t>
      </w:r>
      <w:r>
        <w:rPr>
          <w:rFonts w:ascii="Times New Roman"/>
          <w:b w:val="false"/>
          <w:i w:val="false"/>
          <w:color w:val="000000"/>
          <w:sz w:val="28"/>
        </w:rPr>
        <w:t>
      4. Ничто в настоящем Соглашении не рассматривается в качестве обязательства любой из Сторон передавать любую информацию в рамках настоящего Соглашения или какого-либо основания для любой другой передачи информации, если такая передача противоречит интересам безопасности ее государства.</w:t>
      </w:r>
      <w:r>
        <w:br/>
      </w:r>
      <w:r>
        <w:rPr>
          <w:rFonts w:ascii="Times New Roman"/>
          <w:b w:val="false"/>
          <w:i w:val="false"/>
          <w:color w:val="000000"/>
          <w:sz w:val="28"/>
        </w:rPr>
        <w:t>
</w:t>
      </w:r>
      <w:r>
        <w:rPr>
          <w:rFonts w:ascii="Times New Roman"/>
          <w:b w:val="false"/>
          <w:i w:val="false"/>
          <w:color w:val="000000"/>
          <w:sz w:val="28"/>
        </w:rPr>
        <w:t>
      5. Если передача конкретной информации, отнесенной в государстве любой из Сторон к категории секретной информации, будет признана Сторонами необходимой в целях реализации настоящего Соглашения, то порядок передачи и обращения с такой информацией регулируется законодательствами государств Сторон и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взаимной защите секретной информации от 7 июля 2004 года, а также в случае необходимости, иным отдельным соглашением между Сторонами, заключенным в письменной форме.</w:t>
      </w:r>
    </w:p>
    <w:bookmarkEnd w:id="20"/>
    <w:bookmarkStart w:name="z49" w:id="21"/>
    <w:p>
      <w:pPr>
        <w:spacing w:after="0"/>
        <w:ind w:left="0"/>
        <w:jc w:val="left"/>
      </w:pPr>
      <w:r>
        <w:rPr>
          <w:rFonts w:ascii="Times New Roman"/>
          <w:b/>
          <w:i w:val="false"/>
          <w:color w:val="000000"/>
        </w:rPr>
        <w:t xml:space="preserve"> 
Статья 10</w:t>
      </w:r>
    </w:p>
    <w:bookmarkEnd w:id="21"/>
    <w:bookmarkStart w:name="z50" w:id="22"/>
    <w:p>
      <w:pPr>
        <w:spacing w:after="0"/>
        <w:ind w:left="0"/>
        <w:jc w:val="both"/>
      </w:pPr>
      <w:r>
        <w:rPr>
          <w:rFonts w:ascii="Times New Roman"/>
          <w:b w:val="false"/>
          <w:i w:val="false"/>
          <w:color w:val="000000"/>
          <w:sz w:val="28"/>
        </w:rPr>
        <w:t>
      Стороны и их уполномоченные органы по взаимному согласованию могут информировать общественность о совместной деятельности в рамках настоящего Соглашения.</w:t>
      </w:r>
    </w:p>
    <w:bookmarkEnd w:id="22"/>
    <w:bookmarkStart w:name="z51" w:id="23"/>
    <w:p>
      <w:pPr>
        <w:spacing w:after="0"/>
        <w:ind w:left="0"/>
        <w:jc w:val="left"/>
      </w:pPr>
      <w:r>
        <w:rPr>
          <w:rFonts w:ascii="Times New Roman"/>
          <w:b/>
          <w:i w:val="false"/>
          <w:color w:val="000000"/>
        </w:rPr>
        <w:t xml:space="preserve"> 
Статья 11</w:t>
      </w:r>
    </w:p>
    <w:bookmarkEnd w:id="23"/>
    <w:bookmarkStart w:name="z52" w:id="24"/>
    <w:p>
      <w:pPr>
        <w:spacing w:after="0"/>
        <w:ind w:left="0"/>
        <w:jc w:val="both"/>
      </w:pPr>
      <w:r>
        <w:rPr>
          <w:rFonts w:ascii="Times New Roman"/>
          <w:b w:val="false"/>
          <w:i w:val="false"/>
          <w:color w:val="000000"/>
          <w:sz w:val="28"/>
        </w:rPr>
        <w:t>
      1. Споры между Сторонами относительно толкования и (или) исполнения настоящего Соглашения разрешаются в первую очередь путем переговоров или консультаций между уполномоченными органами Сторон. В случае, если спор не может быть урегулирован посредством такой процедуры, то по обращению любой из Сторон он подлежит урегулированию путем переговоров или консультаций между Сторонами.</w:t>
      </w:r>
      <w:r>
        <w:br/>
      </w:r>
      <w:r>
        <w:rPr>
          <w:rFonts w:ascii="Times New Roman"/>
          <w:b w:val="false"/>
          <w:i w:val="false"/>
          <w:color w:val="000000"/>
          <w:sz w:val="28"/>
        </w:rPr>
        <w:t>
</w:t>
      </w:r>
      <w:r>
        <w:rPr>
          <w:rFonts w:ascii="Times New Roman"/>
          <w:b w:val="false"/>
          <w:i w:val="false"/>
          <w:color w:val="000000"/>
          <w:sz w:val="28"/>
        </w:rPr>
        <w:t>
      2. В случае, если спор не может быть урегулирован путем переговоров или консультаций между Сторонами в течение шести месяцев с даты направления одной Стороной другой Стороне письменного обращения об их проведении, то при отсутствии иной договоренности между Сторонами относительно методов его разрешения по просьбе любой из Сторон он передается на разбирательство в арбитражный суд.</w:t>
      </w:r>
      <w:r>
        <w:br/>
      </w:r>
      <w:r>
        <w:rPr>
          <w:rFonts w:ascii="Times New Roman"/>
          <w:b w:val="false"/>
          <w:i w:val="false"/>
          <w:color w:val="000000"/>
          <w:sz w:val="28"/>
        </w:rPr>
        <w:t>
</w:t>
      </w:r>
      <w:r>
        <w:rPr>
          <w:rFonts w:ascii="Times New Roman"/>
          <w:b w:val="false"/>
          <w:i w:val="false"/>
          <w:color w:val="000000"/>
          <w:sz w:val="28"/>
        </w:rPr>
        <w:t>
      3. Арбитражный суд образуется отдельно для каждого конкретного случая.</w:t>
      </w:r>
      <w:r>
        <w:br/>
      </w:r>
      <w:r>
        <w:rPr>
          <w:rFonts w:ascii="Times New Roman"/>
          <w:b w:val="false"/>
          <w:i w:val="false"/>
          <w:color w:val="000000"/>
          <w:sz w:val="28"/>
        </w:rPr>
        <w:t>
</w:t>
      </w:r>
      <w:r>
        <w:rPr>
          <w:rFonts w:ascii="Times New Roman"/>
          <w:b w:val="false"/>
          <w:i w:val="false"/>
          <w:color w:val="000000"/>
          <w:sz w:val="28"/>
        </w:rPr>
        <w:t>
      Стороны назначают по одному арбитру, а два этих арбитра выбирают третьего арбитра - гражданина третьего государства в качестве председателя арбитражного суда.</w:t>
      </w:r>
      <w:r>
        <w:br/>
      </w:r>
      <w:r>
        <w:rPr>
          <w:rFonts w:ascii="Times New Roman"/>
          <w:b w:val="false"/>
          <w:i w:val="false"/>
          <w:color w:val="000000"/>
          <w:sz w:val="28"/>
        </w:rPr>
        <w:t>
</w:t>
      </w:r>
      <w:r>
        <w:rPr>
          <w:rFonts w:ascii="Times New Roman"/>
          <w:b w:val="false"/>
          <w:i w:val="false"/>
          <w:color w:val="000000"/>
          <w:sz w:val="28"/>
        </w:rPr>
        <w:t>
      Первые два арбитра назначаются в течение двух месяцев, а председатель арбитражного суда - в течение трех месяцев после того, как одна из Сторон сообщит другой Стороне о своем желании передать спор на рассмотрение арбитражного суда. В случае, если арбитры не назначаются в сроки, указанные в настоящей статье, то при отсутствии договоренности об ином любая из Сторон может обратиться к председателю Международного Суда с просьбой произвести необходимые назначения. В случае, если председатель Международного Суда является гражданином любого из государств Сторон или если он по какой-либо иной причине не может выполнять эту функцию, необходимые назначения производит следующий за ним по старшинству член Международного Суда, который не является гражданином любого из государств Сторон.</w:t>
      </w:r>
      <w:r>
        <w:br/>
      </w:r>
      <w:r>
        <w:rPr>
          <w:rFonts w:ascii="Times New Roman"/>
          <w:b w:val="false"/>
          <w:i w:val="false"/>
          <w:color w:val="000000"/>
          <w:sz w:val="28"/>
        </w:rPr>
        <w:t>
</w:t>
      </w:r>
      <w:r>
        <w:rPr>
          <w:rFonts w:ascii="Times New Roman"/>
          <w:b w:val="false"/>
          <w:i w:val="false"/>
          <w:color w:val="000000"/>
          <w:sz w:val="28"/>
        </w:rPr>
        <w:t>
      4. Арбитражный суд выносит свое решение большинством голосов. Это решение является окончательным и не подлежит обжалованию, если Стороны заранее не договорились в письменной форме о процедуре обжалования.</w:t>
      </w:r>
      <w:r>
        <w:br/>
      </w:r>
      <w:r>
        <w:rPr>
          <w:rFonts w:ascii="Times New Roman"/>
          <w:b w:val="false"/>
          <w:i w:val="false"/>
          <w:color w:val="000000"/>
          <w:sz w:val="28"/>
        </w:rPr>
        <w:t>
</w:t>
      </w:r>
      <w:r>
        <w:rPr>
          <w:rFonts w:ascii="Times New Roman"/>
          <w:b w:val="false"/>
          <w:i w:val="false"/>
          <w:color w:val="000000"/>
          <w:sz w:val="28"/>
        </w:rPr>
        <w:t>
      5. Каждая из Сторон несет расходы, связанные с деятельностью своего арбитра и своего адвоката во время арбитражного разбирательства.</w:t>
      </w:r>
      <w:r>
        <w:br/>
      </w:r>
      <w:r>
        <w:rPr>
          <w:rFonts w:ascii="Times New Roman"/>
          <w:b w:val="false"/>
          <w:i w:val="false"/>
          <w:color w:val="000000"/>
          <w:sz w:val="28"/>
        </w:rPr>
        <w:t>
</w:t>
      </w:r>
      <w:r>
        <w:rPr>
          <w:rFonts w:ascii="Times New Roman"/>
          <w:b w:val="false"/>
          <w:i w:val="false"/>
          <w:color w:val="000000"/>
          <w:sz w:val="28"/>
        </w:rPr>
        <w:t>
      Расходы, связанные с деятельностью председателя арбитражного суда во время арбитражного разбирательства, Стороны несут в равных долях.</w:t>
      </w:r>
      <w:r>
        <w:br/>
      </w:r>
      <w:r>
        <w:rPr>
          <w:rFonts w:ascii="Times New Roman"/>
          <w:b w:val="false"/>
          <w:i w:val="false"/>
          <w:color w:val="000000"/>
          <w:sz w:val="28"/>
        </w:rPr>
        <w:t>
</w:t>
      </w:r>
      <w:r>
        <w:rPr>
          <w:rFonts w:ascii="Times New Roman"/>
          <w:b w:val="false"/>
          <w:i w:val="false"/>
          <w:color w:val="000000"/>
          <w:sz w:val="28"/>
        </w:rPr>
        <w:t>
      По всем иным вопросам арбитражный суд определяет порядок своей работы самостоятельно.</w:t>
      </w:r>
    </w:p>
    <w:bookmarkEnd w:id="24"/>
    <w:bookmarkStart w:name="z61" w:id="25"/>
    <w:p>
      <w:pPr>
        <w:spacing w:after="0"/>
        <w:ind w:left="0"/>
        <w:jc w:val="left"/>
      </w:pPr>
      <w:r>
        <w:rPr>
          <w:rFonts w:ascii="Times New Roman"/>
          <w:b/>
          <w:i w:val="false"/>
          <w:color w:val="000000"/>
        </w:rPr>
        <w:t xml:space="preserve"> 
Статья 12</w:t>
      </w:r>
    </w:p>
    <w:bookmarkEnd w:id="25"/>
    <w:bookmarkStart w:name="z62" w:id="26"/>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уведомления в письменной форме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действует до полного выполнения Сторонами, их уполномоченными органами и сотрудничающими организациями принятых на себя обязательств.</w:t>
      </w:r>
      <w:r>
        <w:br/>
      </w:r>
      <w:r>
        <w:rPr>
          <w:rFonts w:ascii="Times New Roman"/>
          <w:b w:val="false"/>
          <w:i w:val="false"/>
          <w:color w:val="000000"/>
          <w:sz w:val="28"/>
        </w:rPr>
        <w:t>
</w:t>
      </w:r>
      <w:r>
        <w:rPr>
          <w:rFonts w:ascii="Times New Roman"/>
          <w:b w:val="false"/>
          <w:i w:val="false"/>
          <w:color w:val="000000"/>
          <w:sz w:val="28"/>
        </w:rPr>
        <w:t>
      3. Любая из Сторон может прекратить действие настоящего Соглашения путем направления по дипломатическим каналам письменного уведомления другой Стороне о своем намерении прекратить его действие не менее чем за шесть месяцев до предполагаемой даты прекращения его действия.</w:t>
      </w:r>
      <w:r>
        <w:br/>
      </w:r>
      <w:r>
        <w:rPr>
          <w:rFonts w:ascii="Times New Roman"/>
          <w:b w:val="false"/>
          <w:i w:val="false"/>
          <w:color w:val="000000"/>
          <w:sz w:val="28"/>
        </w:rPr>
        <w:t>
</w:t>
      </w:r>
      <w:r>
        <w:rPr>
          <w:rFonts w:ascii="Times New Roman"/>
          <w:b w:val="false"/>
          <w:i w:val="false"/>
          <w:color w:val="000000"/>
          <w:sz w:val="28"/>
        </w:rPr>
        <w:t>
      4. Прекращение действия настоящего Соглашения не служит правовым основанием для пересмотра прав или обязательств юридических лиц, возникших в связи с исполнением настоящего Соглашения до прекращения его действия.</w:t>
      </w:r>
      <w:r>
        <w:br/>
      </w:r>
      <w:r>
        <w:rPr>
          <w:rFonts w:ascii="Times New Roman"/>
          <w:b w:val="false"/>
          <w:i w:val="false"/>
          <w:color w:val="000000"/>
          <w:sz w:val="28"/>
        </w:rPr>
        <w:t>
</w:t>
      </w:r>
      <w:r>
        <w:rPr>
          <w:rFonts w:ascii="Times New Roman"/>
          <w:b w:val="false"/>
          <w:i w:val="false"/>
          <w:color w:val="000000"/>
          <w:sz w:val="28"/>
        </w:rPr>
        <w:t>
      5. В настоящее Соглашение могут быть внесены изменения путем заключения Сторонами отдельных протоколов, которые вступают в силу в порядке, предусмотренном для вступления в силу настоящего Соглашения.</w:t>
      </w:r>
    </w:p>
    <w:bookmarkEnd w:id="26"/>
    <w:bookmarkStart w:name="z67" w:id="27"/>
    <w:p>
      <w:pPr>
        <w:spacing w:after="0"/>
        <w:ind w:left="0"/>
        <w:jc w:val="both"/>
      </w:pPr>
      <w:r>
        <w:rPr>
          <w:rFonts w:ascii="Times New Roman"/>
          <w:b w:val="false"/>
          <w:i w:val="false"/>
          <w:color w:val="000000"/>
          <w:sz w:val="28"/>
        </w:rPr>
        <w:t>
      Совершено в городе Байконыр 16 июля 2011 года в двух экземплярах, каждый на казахском и русском языках, причем оба текста имеют одинаковую силу.</w:t>
      </w:r>
    </w:p>
    <w:bookmarkEnd w:id="27"/>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