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ca2e" w14:textId="a1e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приемки построенного объекта в эксплуатацию собственником самостоятельно и формы акта приемки построенного объекта в эксплуатацию собственником самостоятельно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2011 года № 1278. Утратило силу постановлением Правительства Республики Казахстан от 10 апреля 2018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10.04.2018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    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13 декабря 2017 года № 867.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построенного объекта в эксплуатацию собственником самостоятельно (далее - Правила);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приемки построенного объекта в эксплуатацию собственником самостоятельно.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июля 1995 года № 1018 "Об утверждении Положения о порядке приемки в эксплуатацию законченных строительством индивидуальных жилых домов с надворными постройками в Республике Казахстан".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опубликования, за исключением пункта 2 настоящего постановления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Правил, которые вводятся в действие с 31 января 2012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действует до 31 января 2012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2011 года № 1278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приемки</w:t>
      </w:r>
      <w:r>
        <w:br/>
      </w:r>
      <w:r>
        <w:rPr>
          <w:rFonts w:ascii="Times New Roman"/>
          <w:b/>
          <w:i w:val="false"/>
          <w:color w:val="000000"/>
        </w:rPr>
        <w:t>построенного объекта в эксплуатацию собственником самостоятельно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 построенного объекта в эксплуатацию собственником самостоятельно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- Закон) и устанавливают порядок приемки построенного объекта в эксплуатацию собственником самостоятельно.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объекты,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приемки построенного объекта</w:t>
      </w:r>
      <w:r>
        <w:br/>
      </w:r>
      <w:r>
        <w:rPr>
          <w:rFonts w:ascii="Times New Roman"/>
          <w:b/>
          <w:i w:val="false"/>
          <w:color w:val="000000"/>
        </w:rPr>
        <w:t>в эксплуатацию собственником самостоятельно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приемке построенного объекта собственником самостоятельно требуется наличие: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 на производство строительно-монтажных работ;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соответствующего решения структурных подразделений соответствующих местных исполнительных органов, осуществляющих функции в сфере архитектуры и градостроительства;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архитектурно-планировочного задания и технических условий, выданных соответствующим местным органом архитектуры и градостроительства;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проектной (проектно-сметной) </w:t>
      </w:r>
      <w:r>
        <w:rPr>
          <w:rFonts w:ascii="Times New Roman"/>
          <w:b w:val="false"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эскиза (эскизного проекта).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завершении строительно-монтажных работ, собственник после получения письменного извещения от подрядчика (если объект строился подрядным способом) о готовности объекта приступает к процедуре приемки в эксплуатацию.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приемке построенного объекта в эксплуатацию собственник: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объект, предусмотренный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эксплуатацию с оформлением акта приемки построенного объекта в эксплуатацию собственником самостоятельно (далее - акт);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соблюдение требований проектной (проектно-сметной) документации либо эскиза (эскизного проекта), выданных исходных материалов (документов) для проектирования объекта и действующих нормативно-технических документов;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строительно-монтажных работ, применяемых строительных материалов (изделий, конструкций) и оборудования проекту (проектно-сметной) документации либо эскизу (эскизному проекту), а также государственным (межгосударственным) нормативам, в случае если объект строился подрядным способом.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Датой ввода объекта в эксплуатацию принятого собственником самостоятельно считается дата подписания акта.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 является исключительным исходным документом при регистрации имущественного права на готовую строительную продукцию.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подписании акта, собственник направляет копию акта в местный 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функции в сфере архитектуры и градостроительства.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2011 года № 1278 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приемки</w:t>
      </w:r>
      <w:r>
        <w:br/>
      </w:r>
      <w:r>
        <w:rPr>
          <w:rFonts w:ascii="Times New Roman"/>
          <w:b/>
          <w:i w:val="false"/>
          <w:color w:val="000000"/>
        </w:rPr>
        <w:t>построенного объекта в эксплуатацию</w:t>
      </w:r>
      <w:r>
        <w:br/>
      </w:r>
      <w:r>
        <w:rPr>
          <w:rFonts w:ascii="Times New Roman"/>
          <w:b/>
          <w:i w:val="false"/>
          <w:color w:val="000000"/>
        </w:rPr>
        <w:t>собственником самостоятельно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"____"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(город, поселок,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Собственник объекта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отчество, адрес места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подрядчик (если объект сооружался подрядным способом)_____________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организации, фамилия, имя, отчество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осуществлявших строительство, адрес, телефон, № лицензии,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получения, 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Строительство объекта / реконструкция (перепланировка,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переоборудование) помещений (отдельных частей) существующих зданий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связанных с изменениями несущих и ограждающих конструкций, инженерных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и оборудования, а также с изменением функционального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помещений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объекта, месторасположение или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осуществлялось собственником самостоятельно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и/или с привлеченной им подрядной организацией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организации, фамилия, имя, отчество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осуществлявшего строительство объекта/реконструкцию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(перепланировку, переоборудование) помещений)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Выполнены: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Строительство объекта/реконструкция (перепланировка,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переоборудование) помещений (отдельных частей) существующих зданий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связанных с изменениями несущих и ограждающих конструкций, инженерных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и оборудования, а также с изменением функционального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помещений произведено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органа вынесшего решение, № и дата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Строительство осуществлялось по проекту (проектно-сметной)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/ эскизу (эскизному проекту)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лица разработавшего проект (проектно-сметную)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документацию либо эскиз (эскизный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согласованному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организации, рассмотревшей и согласовавшей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(проектно-сметную) документацию либо эскиз (эскизный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работ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окончание работ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Принимаемый в эксплуатацию объект имеет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площадь, жилая площадь, число этажей, строительный объем,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протяженность, краткие технические характеристики по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материалам и конструкциям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Мероприятия по обеспечению взрывобезопасности,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пожаробезопасности, охране окружающей природной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На основании подтверждения соответствия завершенного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строительством объекта/ реконструкцией (перепланировкой,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переоборудованием) помещения существующего здания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(межгосударственным) нормативным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архитектурно-планировочному заданию, согласованной проектной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(проектно-сметной) документации/эскизу (эскизному проекту)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решил ПРИНЯТЬ в 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Соответствие построенного объекта нормативным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архитектурно-планировочному заданию, проектной (проектно-сметной)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документации/ эскизу (эскизному проекту)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Собственник объекта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(фамилия, имя, отчество, адрес места проживания,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подрядчик (если объект сооружался подрядным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способом)___________________________________________________________.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организации, фамилия, имя, отчество,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