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edda" w14:textId="085e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1168.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квоты, условия и порядок выдачи разрешений работодателям на привлечение иностранной рабочей силы в Республику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Выдача уполномоченным органом разрешений работодателям производится при соблюдении ими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численность привлеченных и привлекаемых иностранных специалистов первой категории не должна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2011 года до 1 января 2012 года 50 % от общего числа работников, относящихся к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30 % от общего числа работников, относящихся к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привлеченных и привлекаемых иностранных специалистов второй и третьей категорий не должна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2011 года до 1 января 2012 года 30 % от общего числа работников, относящихся ко второй и третьей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10 % от общего числа работников, относящихся ко второй и третьей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расчете казахстанского содержания в кадрах представляется работодателем в уполномоченный орган по форме согласно приложению 6-1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 до момента вступления Республики Казахстан во Всемирную торговую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недропользователей Карачаганакского, Северо-Каспийского, Тенгизского проектов, а также их операторов, подрядных и субподрядных организаций (за исключением организаций, привлекаемых самими субподрядчиками) до 1 января 2015 года, при условии предоставления документов, подтверждающих их участие в указанных проектах.";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"Правилам." заменить словом "Правилам;";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недропользователи Карачаганакского, Северо-Каспийского, Тенгизского проектов, а также их операторов, подрядных и субподрядных организаций представляют один из следующих подтверждающих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(выписки) контракта на недропользование с обязательным предъявлением оригинала для сверки, либо нотариально засвидетельствованные копии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(выписки) договора о совместной деятельности с обязательным предъявлением оригинала для сверки, либо нотариально засвидетельствованные копии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(выписки) договора на оказание услуг с обязательным предъявлением оригинала для сверки, либо нотариально засвидетельствованные копии указанного документа.";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Правилам: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"организациях." заменить словом "организациях;";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недропользователи Карачаганакского, Северо-Каспийского, Тенгизского проектов представляют один из следующих подтверждающих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(выписки) контракта на недропользование с обязательным предъявлением оригинала для сверки, либо нотариально засвидетельствованные копии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(выписки) договора о совместной деятельности с обязательным предъявлением оригинала для сверки, либо нотариально засвидетельствованные копии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(выписки) договора на оказание услуг с обязательным предъявлением оригинала для сверки, либо нотариально засвидетельствованные копии указанных документов.".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