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edda" w14:textId="085e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1168.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квоты, условия и порядок выдачи разрешений работодателям на привлечение иностранной рабочей силы в Республику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Выдача уполномоченным органом разрешений работодателям производится при соблюдении ими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численность привлеченных и привлекаемых иностранных специалистов первой категории не должна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2011 года до 1 января 2012 года 50 % от общего числа работников, относящихся к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30 % от общего числа работников, относящихся к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привлеченных и привлекаемых иностранных специалистов второй и третьей категорий не должна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2011 года до 1 января 2012 года 30 % от общего числа работников, относящихся ко второй и третьей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10 % от общего числа работников, относящихся ко второй и третьей категориям.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расчете казахстанского содержания в кадрах представляется работодателем в уполномоченный орган по форме согласно приложению 6-1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 до момента вступления Республики Казахстан во Всемирную торговую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недропользователей Карачаганакского, Северо-Каспийского, Тенгизского проектов, а также их операторов, подрядных и субподрядных организаций (за исключением организаций, привлекаемых самими субподрядчиками) до 1 января 2015 года, при условии предоставления документов, подтверждающих их участие в указанных проектах.";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"Правилам." заменить словом "Правилам;";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недропользователи Карачаганакского, Северо-Каспийского, Тенгизского проектов, а также их операторов, подрядных и субподрядных организаций представляют один из следующих подтверждающих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(выписки) контракта на недропользование с обязательным предъявлением оригинала для сверки, либо нотариально засвидетельствованные копии указанного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(выписки) договора о совместной деятельности с обязательным предъявлением оригинала для сверки, либо нотариально засвидетельствованные копии указанного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(выписки) договора на оказание услуг с обязательным предъявлением оригинала для сверки, либо нотариально засвидетельствованные копии указанного документа.";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к Правилам: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"организациях." заменить словом "организациях;";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недропользователи Карачаганакского, Северо-Каспийского, Тенгизского проектов представляют один из следующих подтверждающих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(выписки) контракта на недропользование с обязательным предъявлением оригинала для сверки, либо нотариально засвидетельствованные копии указанного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(выписки) договора о совместной деятельности с обязательным предъявлением оригинала для сверки, либо нотариально засвидетельствованные копии указанного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(выписки) договора на оказание услуг с обязательным предъявлением оригинала для сверки, либо нотариально засвидетельствованные копии указанных документов.".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