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f5d2" w14:textId="be5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19 ноября 2009 года № 1888 "Об утверждении Правил организации и проведения закупа медицинских услуг по оказанию гарантированного объема бесплатной медицинской помощи" и от 7 декабря 2009 года № 2030 "Об утверждении Правил возмещения затрат организациям здравоохранения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2011 года № 1131.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25.10.2012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"Об утверждении Правил возмещения затрат организациям здравоохранения за счет бюджетных средств" (САПП Республики Казахстан, 2009 г., № 57, ст. 495):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Организациям здравоохранения возмещаются все определенные законодательством Республики Казахстан виды затрат, связанные с деятельностью организаций здравоохранения по оказанию гарантированного объема бесплатной медицинской помощи, за исключением капитальных расходов (кроме расходов на приобретение медицинской техники на условиях финансового лизинга организациям здравоохранения, определяемым уполномоченным органом в области здравоохранения (далее - пилотные организации здравоохранения по лизингу).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возмещение которым осуществляется в рамках пилота по клинико-затратным группам, утверждаются уполномоченным органом в области здравоохранения (далее - пилотные организации по КЗГ).";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"помощи." заменить словом "помощи;";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"клинико-затратные группы (далее - КЗГ) - клинически однородные группы заболеваний, сходные по затратам на их лечение, перечень которых утверждается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затратоемкости по КЗГ - это соотношение затрат одной группы заболеваний к средним затратам по всем группам, который устанавливается уполномоченным органом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Средний коэффициент затратоемкости услуги по всем планируемым медицинским услугам и средний коэффициент затратоемкости планируемых пролеченных случаев определяются в соответствии с методикой, утвержденной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Объем финансирования по возмещению затрат за один пролеченный случай определяется путем выплаты расходов на оказание медицинской помощи организациями здравоохранения, оказываемыми стационарную помощь, по тарифам, утвержденным уполномоченным органом в области здравоохранения, по формуле согласно приложению 5 к настоящим Правилам, за исключением пилотных организаций по КЗГ.";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20-2, 20-3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"20-2. Стоимость пролеченного случая по КЗГ при оказании стационарозамещающей помощи для пилотных организаций по КЗГ составляет 1/4 от стоимости пролеченного случая по КЗГ при оказании стационарной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20-3. Стоимость пролеченного случая по КЗГ при оказании стационарозамещающей помощи на дому для пилотных организаций по КЗГ составляет 1/6 от стоимости пролеченного случая по КЗГ при оказании стационарной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финансирования на возмещение расходов лизинговых платежей для пилотных организаций здравоохранения по лизингу, оказывающих стационарную медицинскую помощь, определяется по формуле согласно приложению 8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недостаточности средств на погашение лизинговых платежей пилотные организации здравоохранения по лизингу погашают лизинговые платежи за счет средств, полученных от оказания платных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Стоимость пролеченного случая по КЗГ при оказании стационарной помощи для пилотных организаций по КЗГ определяется по формуле согласно приложению 9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5, 7 и 8 к указанным Правилам изложить в новой редакций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25.10.2012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его опубликования, за исключением абзацев пятого, девятого, десятого, двенадцатого, тринадцатого, пятнадцатого, шестнадцатого, двадцать третьего, двадцать пятого подпункта 2) пункта 1 настоящего постановления, которые вводятся в действие с 1 сентября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"/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признании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несостоявшимся и о повторном его проведении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   "___"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(Местонахождение)</w:t>
      </w:r>
    </w:p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причину: отсутствие заявок на участие в закупе медицинских услуг по оказанию гарантированного объема бесплатной медицинской помощи, несоответствие ни одного из потенциальных поставщиков, подавших заявки на участие в закупе медицинских услуг по оказанию гарантированного объема бесплатной медицинской помощи, требованиям, предъявляемым к потенциальному поставщику медицинских услуг)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закуп медицинских услуг по оказанию гарантированного объема бесплатной медицинской помощи от "__" _____ 20__ года на выделенную сумму ___________________________ (__________________)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признать несостоявшимся и провести его повторно в срок до "__" _________ 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организатору закупа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"__" _________ года направить текст объявления о признании закупа медицинских услуг по оказанию гарантированного объема бесплатной медицинской помощи от " " 20__ года несостоявшимся и о повторном его проведении для опубликования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Администратора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веб-сайт Администратора)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_________голосов;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подписи председателя, его заместителя, членов и секретаря комиссии.</w:t>
      </w:r>
    </w:p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6"/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проведении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 для</w:t>
      </w:r>
      <w:r>
        <w:br/>
      </w:r>
      <w:r>
        <w:rPr>
          <w:rFonts w:ascii="Times New Roman"/>
          <w:b/>
          <w:i w:val="false"/>
          <w:color w:val="000000"/>
        </w:rPr>
        <w:t>
размещения оставшегося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 "___"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(Местонахождение)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в связи с размещением ГОБМП не в полном объеме при проведении закупа медицинских услуг по оказанию гарантированного объема бесплатной медицинской помощи "__" ______ 20__ года,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закуп медицинских услуг по оказанию гарантированного объема бесплатной медицинской помощи в срок до "__" _______ 20__ года для размещения оставшегося гарантированного объема бесплатной медицинской помощи на сумму _________(___________)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организатору закупа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"__" _______ ___ года направить текст объявления о проведении закупа медицинских услуг по оказанию гарантированного объема бесплатной медицинской помощи для размещения оставшегося гарантированного объема бесплатной медицинской помощи для опубликования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Администратора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веб-сайт Администратора)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подписи председателя, его заместителя, членов и секретаря комиссии.</w:t>
      </w:r>
    </w:p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 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тарифа за оказание стационарной помощи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Тст = ОМР + ДМР + ЛП,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Тст - тариф стационарной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ОМР - основные медицинские расходы, которые включают заработную плату работников организаций здравоохранения, дополнительные денежные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РК; социальные отчисления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приобретение лекарственных средств и изделий медицинского назначения и расходных материалов, приобретение продуктов питания для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организаций здравоохранения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включают в себя выплату пособия на оздоровление в размере должностного оклада к ежегодному трудовому отпуску гражданских служащих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 включают в себя уплату социального налога и отчисления в Государственный фонд социального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лекарственных средств, изделий медицинского назначения и расходных материалов определяется в соответствии с лекарственными формулярами, утверждаемыми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 для пациентов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ДМР - дополнительные медицинские расходы, которые включают коммунальные и прочие расходы: отопление, электроэнергия, горячая и холодная вода, затраты на повышение квалификации и переподготовку медицинских работников, оплата банковских услуг, услуг связи, приобретение канцелярских товаров, командировочные расходы, текущий ремонт, аренду помещения для размещения стационара, приобретение хозяйственных товаров, мягкого инвентаря и прочих товаров и услуг, за исключением лизинговых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 - расходы на приобретение медицинской техники на условиях финансового лизинга для пилотных организаций здравоохранения по лизингу.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 </w:t>
      </w:r>
    </w:p>
    <w:bookmarkEnd w:id="14"/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тарифа дневного стационара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Тдн.ст. = ОМР + ДМР + ЛП,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Тдн.ст. - тариф дневного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ОМР - основные медицинские расходы, которые включают заработную плату работников организаций здравоохранения, дополнительные денежные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социальные отчисления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приобретение лекарственных средств и изделий медицинского назначения и расходных материалов для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организаций здравоохранения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включают в себя выплату пособия на оздоровление в размере должностного оклада к ежегодному трудовому отпуску гражданских служащих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 включают в себя уплату социального налога и отчисления в Государственный фонд социального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лекарственных средств, изделий медицинского назначения и расходных материалов определяется в соответствии с лекарственными формулярами, утверждаемыми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ДМР - дополнительные медицинские расходы, которые включают коммунальные и прочие расходы: отопление, электроэнергия, горячая и холодная вода, затраты на повышение квалификации и переподготовку медицинских работников, оплата банковских услуг, услуг связи, приобретение канцелярских товаров, командировочные расходы, текущий ремонт, аренду помещения для размещения стационара, приобретение хозяйственных товаров, мягкого инвентаря и прочих товаров и услуг, за исключением лизинговых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 - расходы на приобретение медицинской техники на условиях финансового лизинга для пилотных организаций здравоохранения по лизингу.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 </w:t>
      </w:r>
    </w:p>
    <w:bookmarkEnd w:id="18"/>
    <w:bookmarkStart w:name="z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на возмещение расходов</w:t>
      </w:r>
      <w:r>
        <w:br/>
      </w:r>
      <w:r>
        <w:rPr>
          <w:rFonts w:ascii="Times New Roman"/>
          <w:b/>
          <w:i w:val="false"/>
          <w:color w:val="000000"/>
        </w:rPr>
        <w:t>
лизинговых платежей для пилотных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по лизингу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ЛП = О</w:t>
      </w:r>
      <w:r>
        <w:rPr>
          <w:rFonts w:ascii="Times New Roman"/>
          <w:b w:val="false"/>
          <w:i w:val="false"/>
          <w:color w:val="000000"/>
          <w:vertAlign w:val="subscript"/>
        </w:rPr>
        <w:t>факт.</w:t>
      </w:r>
      <w:r>
        <w:rPr>
          <w:rFonts w:ascii="Times New Roman"/>
          <w:b w:val="false"/>
          <w:i w:val="false"/>
          <w:color w:val="000000"/>
          <w:sz w:val="28"/>
        </w:rPr>
        <w:t xml:space="preserve"> х ЛП/О</w:t>
      </w:r>
      <w:r>
        <w:rPr>
          <w:rFonts w:ascii="Times New Roman"/>
          <w:b w:val="false"/>
          <w:i w:val="false"/>
          <w:color w:val="000000"/>
          <w:vertAlign w:val="subscript"/>
        </w:rPr>
        <w:t>план.,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 - расходы лизинговых платежей, возмещаемые пилотным организациям здравоохранения по лизингу, на приобретение медицинской техники на условиях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факт.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медицинских услуг, фактически оказанных на медицинской технике, приобретенной на условиях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план.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медицинских услуг, планируемых оказать на медицинской технике, приобретенной на условиях финансового лизинга, который рассчитывается согласно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план.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У</w:t>
      </w:r>
      <w:r>
        <w:rPr>
          <w:rFonts w:ascii="Times New Roman"/>
          <w:b w:val="false"/>
          <w:i w:val="false"/>
          <w:color w:val="000000"/>
          <w:vertAlign w:val="subscript"/>
        </w:rPr>
        <w:t>день,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рабочих дней в году по Производственному календарю Республики Казахстан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услуг, оказанных за один рабочий день, которое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>/(Н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>х 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рабочее время в минутах;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ср.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средний норматив времени выполнения одной услуги с помощью медицинской техники, определяемый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количество результатов, полученных за один цикл работы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медицинских услуг, оказываемых на реанимационном оборудовании и оборудовании, применяемом для хирургического вмешательства, равно 1.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2011 года № 1131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    </w:t>
      </w:r>
    </w:p>
    <w:bookmarkEnd w:id="22"/>
    <w:bookmarkStart w:name="z1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 определения стоимости пролеченного случая по КЗГ при</w:t>
      </w:r>
      <w:r>
        <w:br/>
      </w:r>
      <w:r>
        <w:rPr>
          <w:rFonts w:ascii="Times New Roman"/>
          <w:b/>
          <w:i w:val="false"/>
          <w:color w:val="000000"/>
        </w:rPr>
        <w:t>
оказании стационарной помощи для пилотных организаций по КЗГ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пролеченного случая по КЗГ при оказании стационарной помощи для пилотных организаций по КЗГ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= ВК*С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кор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стоимость пролеченного случая по КЗГ;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 - коэффициент затратоемкости по КЗГ;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базовой ставки для финансирования стационарной помощи*;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корректирующий коэффициент, который может складываться из произведения коэффициента уровня стационара, экологического коэффициента, регионального коэффициента, коэффициента сельской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стоимость базовой ставки финансирования стационарной помощи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Осредств / (Пк * ВКср),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Осредств - средства республиканского бюджета, предусмотренные на возмещение затрат по оказанию бесплатного гарантированного объема медицинской помощи в форме стационарной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Пк - планируемое количество пролеченных случаев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ВКср - средний коэффициент затратоемкости планируемых случаев.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