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c179" w14:textId="bf7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и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2011 года № 1030.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(САПП Республики Казахстан, 2009 г., № 12, ст. 73):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утвержденные указанным постановлением: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Для целей настоящих Правил под специалистами понимаются выпускники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 и спорта, а также специалисты, имеющие указанное образование, проживающие в городах и иных населенных пунктах и изъявившие желание работать и проживать в сельских населенных пунктах.";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1-2;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12.02.2014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12.02.2014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2011 года № 1030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2011 года № 1030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12.02.2014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