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0779" w14:textId="8ba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измений и дополнений в некоторые законодательные акты Республики Казахстан по вопросам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2011 года №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ПОСТОНОВЛЯЕТ: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внести на рассмотрение Мажилиса Парламента Республики Казахстан проект Закона Республики Казахстан проект Закона Республики Казахстан "О внесении измений и дополнений в некоторые законодательные акты Республики Казахстан по вопросам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энергосбережения и</w:t>
      </w:r>
      <w:r>
        <w:br/>
      </w:r>
      <w:r>
        <w:rPr>
          <w:rFonts w:ascii="Times New Roman"/>
          <w:b/>
          <w:i w:val="false"/>
          <w:color w:val="000000"/>
        </w:rPr>
        <w:t>
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20, № 3, ст. 22; № 5-6, ст. 31; № 8, ст. 45; № 10, ст. 52; № 11, ст. 55; №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ст.84, 86; № 19, ст. 88; № 23, ст. 97, 115, 117; № 24; ст. 121, 122, 125, 129, 130, 133, 134; 2010 г., № 1-2, ст. 1, 4, 5,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изменения и дополнений в некоторые законодательные акты Республики Казахстан по вопросам электронных денег»,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части первой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случаях, предусмотренных в статьях особенной части настоящего раздела, размер штрафа выражается в процентах от суммы неисполненного или исполненного ненадлежащим образом налогового обязательства, установленного законодательными актами Республики Казахстан, от суммы неперечисленных (несвоевременно перечисленных) социальных отчислений, а также от суммы операции, проведенной с нарушением норм законодательства Республики Казахстан, либо в размере суммы нанесенного окружающей среде вреда, либо в процентах от суммы дохода (выручки), полученного в результате осуществления монополистической деятельности или нарушения законодательства Республики Казахстан об электроэнергетике, о естественных монополиях и регулируемых рынках, либо в процентах от стоимости энергетических ресурсов, использованных сверх утвержденных нормативов за период, в котором произошло правонарушение, но не более чем за один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Физическое лицо не подлежит привлечению к административной ответственности за совершение административного коррупционного правонарушения, а также правонарушения в области налогообложения, законодательства Республики Казахстан о пенсионном обеспечении, об обязательном социальном страховании, об энергосбережении и повышении энергоэффективности, естественных монополий и антимонопольного законодательства по истечении одного года со дня его совершения, а юридическое лицо (в том числе индивидуальный предприниматель) не подлежит привлечению к административной ответственности за совершение административного коррупционного правонарушения, а также правонарушения в области законодательства об энергосбережении и повышении энергоэффективности по истечении трех лет со дня его совершения, а за правонарушение в области налогообложения, законодательства Республики Казахстан о пенсионном обеспечении, об обязательном социальном страховании, естественных монополий и антимонопольного законодательства - по истечении пяти лет со дня его совершения.»;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 Главы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«Глава 17. Административные правонарушения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промышленности, использования тепловой, электрической энергии, энергосбережения и повышения энергоэффективности»;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230-1, 230-2, 230-3, 230-4, 230-5, 230-6, 230-7, 230-8, 230-9, 230-10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230-1. Несоблюдение нормативных значений коэффициента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мощности в электрических сетях и нормативов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Несоблюдение нормативных значений коэффициента мощности в электрических сетях,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- в размере десяти,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Превышение нормативов энергопотребления,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стоимости пяти, на юридических лиц, являющихся субъектами крупного предпринимательства, - в размере стоимости пятнадцати процентов энергетических ресурсов, использованных сверх утвержденных нормативов за период, в котором произошло правонарушение, но не более чем за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Деяние, предусмотренное частью второй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стоимости десяти на юридических лиц, являющихся субъектами крупного предпринимательства, - в размере стоимости тридцати процентов энергетических ресурсов, использованных сверх утвержденных нормативов за период, в котором произошло правонарушение, но не более чем за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энергетического ресурса определяется на основе рыночной цены на момент выявления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230-2. Эксплуатация неисправного оборудования, арматуры,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трубопроводов без их теплоизоляции или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режима работы энергопотребляющего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Эксплуатация неисправного оборудования, арматуры, трубопроводов без их теплоизоляции или нарушение режима работы энергопотребляющего оборудования, повлекшее прямые потери энергетических ресурсов при их производстве и передаче, а также воды при ее передаче,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230-3. Поставка тепловой и электрической энергии,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воды в возведенные новые и существующие объекты,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 оснащенные соответствующими приборами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автоматизированными системами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теплопотребления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Поставка тепловой и электрической энергии, газа и воды в возведенные новые объекты, не оснащенные соответствующими приборами учета и автоматизированными системами регулирования теплопотребления,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Поставка тепловой и электрической энергии, газа в существующие объекты, не оснащенные соответствующими приборами учета, за исключением периода ремонта приборов учета,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Деяния,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частью второй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 не несет ответственность за правонарушение, предусмотренное частью первой настоящей статьи в части автоматизированных систем регулирования теплопотребления, в случаях поставки тепловой энергии в объекты, не подключенные к системе централизованного теплоснабжения, и индивидуальные жилые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 не несет ответственность за правонарушение, предусмотренное частью второй настоящей статьи, в случаях поставки тепловой энергии в объекты, не подключенные к системе централизованного теплоснабжения и жилые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Статья 230-4. Нарушение субъектами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энергетического реестра требования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обязательном ежегодном снижении в сопоставимых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условиях объема потребляемых энергетических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ресурсов и воды до величин, определенных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итогам энергоаудита, в течение 5 лет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прохождения энергоаудита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субъектами Государственного энергетического реестра требования об обязательном ежегодном снижении в сопоставимых условиях объема потребляемых энергетических ресурсов и воды до величин, определенных по итогам энергоаудита, в течение 5 лет после прохождения энергоаудита,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- в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230-5. Уклонение от прохождения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энергоаудита субъектами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энергетического реестра, либо препятствие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Уклонение от прохождения обязательного энергоаудита субъектами Государственного энергетического реестра, либо препятствие его проведению,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десяти,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 повторно в течение года после наложения административного взыскания,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230-6. Незаконные продажа и производство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ламп накаливания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и производство электрических ламп накаливания мощностью 25 Вт и выше, которые могут быть использованы в цепях переменного тока в целях освещения,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лиц, – в размере десяти, на индивидуальных предпринимателей и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ста месячных расчетных показателей с конфискацией электрических ламп накаливания мощностью 25 Вт и выше, которые могут быть использованы в целях переменного тока в целях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230-7. Неисполнение обязанности по созданию, внедрению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организации работы системы энергоменеджмента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субъектами Государственного энергетического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Неисполнение обязанности по созданию, внедрению и организации работы системы энергоменеджмента в соответствии с требованиями международного стандарта по энергоменджменту субъектами Государственного энергетического реестра, потребляющими энергетические ресурсы в объеме 1500 и выше тонн условного топлива в год,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230-8. Несоблюдение порядка проведения энергоаудита,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порядка проведения экспертизы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энергоэффективности, установленных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порядка проведения энергоаудита, порядка проведения экспертизы энергосбережения и энергоэффективности, установленных Правительством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 в размере сорока, на юридических лиц, являющихся субъектами крупного предпринимательства, – в размере двухсот расчетных показателей с приостановлением действия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 же деяние, совершенное повторно в течение года после истечения срока административного взыскания, предусмотренного частью второй настоящей статьи,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– в размере шестидесяти, на юридических лиц, являющихся субъектами крупного предпринимательства, – в размере трехсот месячных расчетных показателей с лишением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230-9. Необозначение класса и характеристик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энергоэффективности в технической документации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этикетке электрических энергопотребляющих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устройств в соответствии с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регламентом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Необозначение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Таможенного союза,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шести, на юридических лиц, являющихся субъектами крупного предпринимательства,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– в размере двенадцати,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230-10. Невыполнение предписания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энергосбережения и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энергоэффективности об устранении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требований, установленных законами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нормативными правовыми актами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энергосбережения и повышения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или выполнение его не в полном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предписания уполномоченного органа в области энергосбережения и повышения энергоэффективности об устранении нарушения требований, установленных законами и другими нормативными правовыми актами в области энергосбережения и повышения энергоэффективности или выполнение его не в полном объеме,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размере, – десяти, на индивидуальных предпринимателей и юридических лиц, являющихся субъектами малого или среднего предпринимательства, – в размере двадцати, на юридических лиц, являющихся субъектами крупного предпринимательства, – в размере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юридических лиц, являющихся субъектами малого или среднего предпринимательства, – в размере сорока, на юридических лиц, являющихся субъектами крупного предпринимательства, – в размере ста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356: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название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356. Воспрепятствование должностным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инспекций 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контроля и надзора в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ими служебных обязанностей, невыполнение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постановлений, предписаний и иных требований»;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компетенцией, выразившееся в отказе от представления необходимых документов, материалов, информации о деятельности, о доходах, показателях энергоэффективности, об оснащенности приборами учета, объемах потребления и потерях энергетических ресурсов, воды, об исчислении и уплате страховых взносов, статистических (за исключением первичных статистических данных) и иных сведений, об использовании атомной энергии, в отказе допуска для проведения по постановлению уполномоченного органа ревизии, проверки, инвентаризации, экспертиз и других действий, предусмотренных законодательством, или в создании иного препятствия в их осуществлении, либо представление недостоверной информации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трех, на должностных лиц – в размере до двадцати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Невыполнение или ненадлежащее выполнение законных требований или предписаний, представлений, постановлений, выданных органами государственного контроля и надзора (должностных лиц), должностными лицами государственных органов в пределах их компетенции, за исключением случаев, предусмотренных статьями 130, 147-9, 168, 173, 216, 219, 230-10, 305, 313, частью второй статьи 317, статьями 317-1, 362, 381, 474, 486, 522, 528 настоящего Кодекса,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пяти, на должностных лиц и индивидуальных предпринимателей – в размере до пятнадцати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статьи 541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Судьи специализированных районных и приравненных к ним административных судов рассматривают дела об административных правонарушениях, предусмотренных статьями 79-1, 79-3, 79-4, 79-5, 79-6, 80-84, 85 (частями четвертой и пятой), 85-1 (частью второй), 85-2 (частью второй), 85-3, 86, 86-1, 87-2, 87-3, 87-4, 87-5, 95 - 110-1, 124 (частью первой), 127, 129, 130, 136 - 136-2, 140 (частью второй), 141-1, 143, 143-1, 144-1, 145, 146-1, 147, 147-1 (частью второй), 147-10 (частями второй, четвертой, пятой, шестой, седьмой, десятой, одиннадцатой, двенадцатой, тринадцатой, четырнадцатой), 151, 151-1, 153, 154, 154-1, 155, 155-1 (частью четвертой), 155-2, 156, 157, 157-1, 158, 158-3, 158-4, 158-5, 159, 161 (частями первой, четвертой и пятой), 162, 163 (частями третьей, четвертой, шестой, седьмой и девятой), 163-2, 163-3, 163-4, 163-6, 165, 167-1 (частями второй и третьей), 168-1 (частями первой и второй), 168-3, 175 (частью второй) (в части правонарушений, совершенных частными нотариусами, частными судебными исполнителями, аудиторами и аудиторскими организациями), 176 (частью первой), 177-3, 177-4, 177-5, 179, 179-1, 183, 184, 184-1, 185, 188 (частью второй), 190, 192, 194, 200, 202, 203, 213 (частями четвертой - шестой), 214, 218-1 (частью седьмой), 222-229, 230-6, 230-8 (частями второй и третьей), 231 (частью второй), 232, 233, 234-1, 235 (частью второй), 237, 237-1, 246 (частью второй), 275-1, 278 (частью первой), 283 (частями первой, третьей), 298 (частями второй, третьей), 298-1 (частью второй), 302 (частью третьей), 303 (частью второй), 304 (частью второй), 305 (частью второй), 306 (частью второй), 306-1 (частью третьей), 306-2, 308, 309-1 (частями седьмой, восьмой) 309-2 (частью четвертой), 309-4 (частями восьмой, девятой), 311-1 (частью седьмой), 312-1, 314, 315, 316, 317 (частями второй и третьей), 317-1, 317-2, 318, 319, 319-1, 320 (частями первой и 1-1), 321, 322 (частями третьей, четвертой и пятой), 323 (частью второй), 324 (частями второй и третьей), 324-1, 326, 327 (частью первой), 328, 330, 330-1 (частью второй), 332 (частями первой, второй, четвертой), 335, 336 (частью третьей), 336-1 (частью третьей), 336-2 (частью третьей), 338 (частью первой), 338-1, 339, 340, 342-344, 346-357, 357-1, 357-2 (частью второй), 357-3, 357-4, 357-5, 357-6, 359, 361, 362, 362-1, 363, 365, 366, 368, 368-1, 369 (частью второй), 370 (частью второй), 371 (частью второй), 372-376, 381-1, 386 (частью третьей), 388, 389-1, 390 (частью второй), 391 (частью второй), 391-1 (частями второй и третьей), 393, 394 (частью второй), 394-1, 396 (частью второй), 400-1, 400-2, 405 (частью первой), 409, 410, 413, 413-1, 413-2, 414, 415, 417, 417-1, 418, 421, 423, 424, 425-1, 426-430, 433, 442, 443 (частью пятой), 445, 446 (частью второй), 446-1, 453 (частью второй), 454 (частями первой - третьей), 461 (частью 3-1), 463-3 (частью пятой), 464-1 (частями первой и второй), 465 (частью второй), 466 (частью второй), 467, 468 (частями первой и второй), 468-1, 468-2, 469, 471 (частями 1-1, 1-2 и второй), 473 (частью третьей), 474-1, 477 (частью третьей), 484, 492 (частью второй), 494 (частью второй), 494-1 (частями третьей и пятой), 496 (частью второй), 501, 512-1 - 512-5, 513 - 518, 520 - 537-1 настоящего Кодекса, за исключением случаев, предусмотренных частью третьей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554-2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554-2. Уполномоченный орган в сфере энергосбережения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повышения энергоэффективности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сфере энергосбережения и повышения энергоэффективности рассматривает дела об административных правонарушениях, предусмотренных статьями 230-1, 230-2, 230-3, 230-4, 230-5, 230-7, 230-8 (часть первая), 230-10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в сфере энергосбережения и повышения энергоэффективности и его заместители.»;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 статьи 566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Органы, осуществляющие государственный контроль в области технического регулирования и обеспечения единства измерений, рассматривают дела об административных правонарушениях, предусмотренных статьями 161 (частью первой), 164, 230-9, 317 (частью первой), 357-2 (частью первой), 496 (частью первой)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1) части первой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в области технического регулирования и обеспечения единства измерений и его территориальных органов (статьи 161 (часть четвертая), 230-6, 338-1 (части третья, девятая, десятая и двенадцатая), 317 (части вторая и третья), 317-1, 317-2, 356, 496 (часть вторая), 501)»;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шестидесятым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«уполномоченного органа в сфере энергосбережения и повышения энергоэффективности (статьи 356, 230-8 (часть вторая и третья);».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организации исламского финансирования»,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энергосбережение и повышение энергоэффективности на республиканском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энергосбережению и повышению энергоэффективности на республиканском уровне;»;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54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энергосбережение и повышение энергоэффективности на областном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энергосбережению и повышению энергоэффективности на областном уровне;»;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55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энергосбережение и повышение энергоэффективности на уровне города республиканского значения,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энергосбережению и повышению энергоэффективности на уровне города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56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энергосбережение и повышение энергоэффективности на уровне района (города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энергосбережению и повышению энергоэффективности на уровне района (города областного значения);».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ст.71; № 17-18, ст. 112; № 22, ст. 130, 132; № 24, ст. 145, 146, 149; 2011 г., № 1, ст. 2, 3; № 2, ст. 21, 25; № 4, ст. 37; № 6, ст. 50;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изменения и дополнений в некоторые законодательные акты Республики Казахстан по вопросам электронных денег»,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специальных экономических зон»,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статьи 495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местные представительные органы вправе не повышать ставки платы, установленные настоящей статьей, субъектам, заключившим соглашение в области энергосбережения и повышения энергоэффективности, по объектам исключительно в рамках такого соглашения.».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110, № 23, ст. 142; 2005 г., № 15, ст. 63; 2006 г., № 14, ст. 89; № 24, ст. 148; 2009 г., № 18, ст. 84; 2010 г., № 17-18, ст. 114; № 24, ст. 146; 2011 г., № 1, ст. 2, 3; № 5, ст. 43;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раздела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«Безопасность, энергоэффективность и ответственность на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«Транспортные средства должны соответствовать требованиям по энергоэффективности, безопасности жизни и здоровья человека, окружающей среды, установленным техническими регламентами в сфере транспорта, иметь документ в сфере подтверждения соответствия, а также быть зарегистрированными в порядке, установленном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пункта 2 статьи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Плата за коммунальные услуги в жилищах всех форм собственности взимается по тарифам, утвержденным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принимает меры по оказанию жилищной помощи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капитального ремонта и (или) взносов на накопление средств на капитальный ремонт общего имущества объекта кондоминиума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городской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собственном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содержание, капитальный ремонт общего имущества объекта кондоминиума, согласно смете, определяющей размер ежемесячных и целевых взносов на содержание, капитальный ремонт общего имущества объекта кондоминиума,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собственном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 (городов областного значения) на основании правил предоставления жилищной помощи, утвержденных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«О внесении изменения в Закон Республики Казахстан «О естественных монополиях и регулируемых рынках», опубликованный в газетах «Егемен Қазақстан» и «Казахстанская правда» 27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производству, передаче, распределению и (или) снабжению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центров обслуживания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27 дополнить подпунктами 1-9), 1-10)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«1-9) обеспечивает включение мероприятий по энергосбережению и повышению энергоэффективности в программу развития соответствующей территории, заключает соглашения в области энергосбережения и повышения энергоэффективности, а также,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1-10) обеспечивает проведение государственной политики в области энергосбережения и повышения энергоэффективности.»;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31 дополнить подпунктами 1-9), 1-10)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«1-9) обеспечивает включение мероприятий по энергосбережению и повышению энергоэффективности в программу развития соответствующего района, а также осуществляют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1-10) обеспечивает проведение государственной политики в области энергосбережения и повышения энергоэффективности.».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Архитектурный проект как самостоятельный проект создания сооружения (монумента), а также как часть проектной (проектно-сметной) документации для строительства должен содержать архитектурно-художественные, композиционные и объемно-планировочные решения, комплексно учитывающие социальные, экономические, функциональные, инженерные, технические, противопожарные, противовзрывные, санитарно-гигиенические, экологические, а также требования по энергоэффективности и иные требования к объекту в объеме, необходимом для разработки проекта строительства или иной документации для строительства.»;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Проект строительства (строительный проект) как основная часть проектной (проектно-сметной) документации для строительства должен содержать градостроительную обоснованность местоположения объекта, экономические, архитектурные, объемно-планировочные, функциональные, технологические, конструктивные, инженерные, природоохранные, энергосберегающие и иные решения в объеме, необходимом для ведения строительства и сдачи объекта в эксплуатацию.».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Купля-продажа электрической и тепловой энергии на розничном рынке осуществляется на основании договоров энергоснабжения, заключаемых потребителями с энергоснабжающими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Энергоснабжающие организации не вправе отказывать потребителям в реализации (продаже) электрической энергии по тарифам, дифференцированным по зонам суток и (или) в зависимости от объемов (для физических лиц) потребляемой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Энергоснабжающие организации не вправе отказывать потребителям в реализации тепловой энергии по тарифам, дифференцированным в зависимости от наличия или отсутствия приборов учета тепловой энергии.».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«О внесении изменений и дополнений в некоторые законодательные акты Республики Казахстан по вопросам совершенствования разрешительной системы», опубликованный в газетах «Егемен Қазақстан» и «Казахстанская правда»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85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 ст. 26;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специальных экономических зон»,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настоящему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над соблюдением законодательства Республики Казахстан об энергосбережении и повышении энергоэффективности;».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шести месяцев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4) пункта 1 статьи 1 в части дополнения статьей 230-3, которая вводится в действие в части первой и третьей с 1 января 2013 года и в части второй и четвертой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4) пункта 1 статьи 1 в части дополнения статьей 230-4, которая вводится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4) пункта 1 статьи 1 в части дополнения статьей 230-5, которая вводится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4) пункта 1 статьи 1 в части дополнения статьей 230-6, которая вводится в действие для электрических ламп накаливания мощностью 100 Вт и выше с 1 июля 2012 года, мощностью 75 Вт и выше с 1 января 2013 года, мощностью 25 Вт и выше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4) пункта 1 статьи 1 в части дополнения статьей 230-7, которая вводится в действие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1) пункта 5 статьи 1 в части абзацев 6, 7 в части оказания жилищной помощи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собственном жилом доме,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«О жилищных отношениях», который вводится в действие с 1 июля 2012 года и действует до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1) пункта 9 статьи 1, который вводится в действие с 1 июля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10 статьи 1, который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