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0cb6" w14:textId="32b0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октября 2004 года № 1132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2011 № 905.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1132 «Некоторые вопросы Министерства труда и социальной защиты населения Республики Казахстан» (САПП Республики Казахстан, 2004 г., № 43, ст. 540)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Юридический адрес Министерства: 010000, город Астана, левый берег, улица Орынбор, дом № 8, подъезд 6, административное здание «Дом министерств.»;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в пределах своей компетенции участвуют в реализации государственной политики по обеспечению равных прав и равных возможностей мужчин и женщин;»;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65) слово «выплат.» заменить словом «выплат;»;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«66) в пределах компетенции Министерства осуществляет государственное регулирование в сфере защиты прав потребителей.»;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принимает меры, направленные на противодействие коррупции в Министерстве, и несет персональную ответственность за принятие ненадлежащих антикоррупционных мер;».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