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5ccb" w14:textId="d615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перевозки опасных грузов внутренним водным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июля 2011 года № 839. Утратило силу постановлением Правительства Республики Казахстан от 24 ноября 2015 года № 941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24.11.2015 </w:t>
      </w:r>
      <w:r>
        <w:rPr>
          <w:rFonts w:ascii="Times New Roman"/>
          <w:b w:val="false"/>
          <w:i w:val="false"/>
          <w:color w:val="ff0000"/>
          <w:sz w:val="28"/>
        </w:rPr>
        <w:t>№ 941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РК от 30.04.2015 г. № 548.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8 Закона Республики Казахстан от 6 июля 2004 года "О внутреннем водном транспорте"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перевозки опасных грузов внутренним водным транспортом.</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февраля 2008 года № 177 "Об утверждение Правил судоходства по внутренним водным путям судами, плотами и иными плавучими объектами, осуществляющими перевозку опасных грузов" (САПП Республики Казахстан, 2008 г., № 9, ст. 100).</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21 июля 2011 года № 839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перевозки опасных грузов внутренним водным транспортом</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перевозки опасных грузов внутренним водным транспортом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8 Закона Республики Казахстан от 6 июля 2004 года "О внутреннем водном транспорте" и определяют порядок перевозки опасных грузов внутренним водным транспортом.</w:t>
      </w:r>
      <w:r>
        <w:br/>
      </w:r>
      <w:r>
        <w:rPr>
          <w:rFonts w:ascii="Times New Roman"/>
          <w:b w:val="false"/>
          <w:i w:val="false"/>
          <w:color w:val="000000"/>
          <w:sz w:val="28"/>
        </w:rPr>
        <w:t>
</w:t>
      </w:r>
      <w:r>
        <w:rPr>
          <w:rFonts w:ascii="Times New Roman"/>
          <w:b w:val="false"/>
          <w:i w:val="false"/>
          <w:color w:val="000000"/>
          <w:sz w:val="28"/>
        </w:rPr>
        <w:t>
      2. Действие настоящих Правил не распространяется на лиц, осуществляющих перевозки взрывчатых веществ, а также устройств, содержащих взрывчатые вещества и средства взрывания (опасные грузы класса 1), а также на:</w:t>
      </w:r>
      <w:r>
        <w:br/>
      </w:r>
      <w:r>
        <w:rPr>
          <w:rFonts w:ascii="Times New Roman"/>
          <w:b w:val="false"/>
          <w:i w:val="false"/>
          <w:color w:val="000000"/>
          <w:sz w:val="28"/>
        </w:rPr>
        <w:t>
</w:t>
      </w:r>
      <w:r>
        <w:rPr>
          <w:rFonts w:ascii="Times New Roman"/>
          <w:b w:val="false"/>
          <w:i w:val="false"/>
          <w:color w:val="000000"/>
          <w:sz w:val="28"/>
        </w:rPr>
        <w:t>
      1) перевозки машин или механизмов, не указанных в настоящих Правилах, и содержащих опасные грузы в их внутреннем или эксплуатационном оборудовании;</w:t>
      </w:r>
      <w:r>
        <w:br/>
      </w:r>
      <w:r>
        <w:rPr>
          <w:rFonts w:ascii="Times New Roman"/>
          <w:b w:val="false"/>
          <w:i w:val="false"/>
          <w:color w:val="000000"/>
          <w:sz w:val="28"/>
        </w:rPr>
        <w:t>
</w:t>
      </w:r>
      <w:r>
        <w:rPr>
          <w:rFonts w:ascii="Times New Roman"/>
          <w:b w:val="false"/>
          <w:i w:val="false"/>
          <w:color w:val="000000"/>
          <w:sz w:val="28"/>
        </w:rPr>
        <w:t>
      2) перевозки, осуществляемые с целью спасения людей или защиты окружающей среды, при условии, что приняты все меры для обеспечения полной безопасности таких перевозок;</w:t>
      </w:r>
      <w:r>
        <w:br/>
      </w:r>
      <w:r>
        <w:rPr>
          <w:rFonts w:ascii="Times New Roman"/>
          <w:b w:val="false"/>
          <w:i w:val="false"/>
          <w:color w:val="000000"/>
          <w:sz w:val="28"/>
        </w:rPr>
        <w:t>
</w:t>
      </w:r>
      <w:r>
        <w:rPr>
          <w:rFonts w:ascii="Times New Roman"/>
          <w:b w:val="false"/>
          <w:i w:val="false"/>
          <w:color w:val="000000"/>
          <w:sz w:val="28"/>
        </w:rPr>
        <w:t>
      3) вещества, прошедшие термическую обработку, достаточную для нейтрализации их опасных свойств во время перевозки.</w:t>
      </w:r>
      <w:r>
        <w:br/>
      </w:r>
      <w:r>
        <w:rPr>
          <w:rFonts w:ascii="Times New Roman"/>
          <w:b w:val="false"/>
          <w:i w:val="false"/>
          <w:color w:val="000000"/>
          <w:sz w:val="28"/>
        </w:rPr>
        <w:t>
</w:t>
      </w:r>
      <w:r>
        <w:rPr>
          <w:rFonts w:ascii="Times New Roman"/>
          <w:b w:val="false"/>
          <w:i w:val="false"/>
          <w:color w:val="000000"/>
          <w:sz w:val="28"/>
        </w:rPr>
        <w:t>
      3. К перевозке внутренним водным транспортом допускаются опасные грузы,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мая 2005 года № 517 "Об утверждении перечня опасных грузов, предназначенных для перевозки судами" (далее - Перечень).</w:t>
      </w:r>
      <w:r>
        <w:br/>
      </w:r>
      <w:r>
        <w:rPr>
          <w:rFonts w:ascii="Times New Roman"/>
          <w:b w:val="false"/>
          <w:i w:val="false"/>
          <w:color w:val="000000"/>
          <w:sz w:val="28"/>
        </w:rPr>
        <w:t>
</w:t>
      </w:r>
      <w:r>
        <w:rPr>
          <w:rFonts w:ascii="Times New Roman"/>
          <w:b w:val="false"/>
          <w:i w:val="false"/>
          <w:color w:val="000000"/>
          <w:sz w:val="28"/>
        </w:rPr>
        <w:t>
      4. Перевозка опасных грузов допускается как в закрытых помещениях, так и на палубе судна.</w:t>
      </w:r>
      <w:r>
        <w:br/>
      </w:r>
      <w:r>
        <w:rPr>
          <w:rFonts w:ascii="Times New Roman"/>
          <w:b w:val="false"/>
          <w:i w:val="false"/>
          <w:color w:val="000000"/>
          <w:sz w:val="28"/>
        </w:rPr>
        <w:t>
</w:t>
      </w:r>
      <w:r>
        <w:rPr>
          <w:rFonts w:ascii="Times New Roman"/>
          <w:b w:val="false"/>
          <w:i w:val="false"/>
          <w:color w:val="000000"/>
          <w:sz w:val="28"/>
        </w:rPr>
        <w:t>
      Опасные грузы перевозятся только на палубе в тех случаях, когда требуется постоянное наблюдение за грузом или доступ к нему, а также имеется опасность образования смесей взрывчатых газов, ядовитых паров или невидимой коррозии.</w:t>
      </w:r>
      <w:r>
        <w:br/>
      </w:r>
      <w:r>
        <w:rPr>
          <w:rFonts w:ascii="Times New Roman"/>
          <w:b w:val="false"/>
          <w:i w:val="false"/>
          <w:color w:val="000000"/>
          <w:sz w:val="28"/>
        </w:rPr>
        <w:t>
</w:t>
      </w:r>
      <w:r>
        <w:rPr>
          <w:rFonts w:ascii="Times New Roman"/>
          <w:b w:val="false"/>
          <w:i w:val="false"/>
          <w:color w:val="000000"/>
          <w:sz w:val="28"/>
        </w:rPr>
        <w:t>
      Во всех случаях должны быть отделены:</w:t>
      </w:r>
      <w:r>
        <w:br/>
      </w:r>
      <w:r>
        <w:rPr>
          <w:rFonts w:ascii="Times New Roman"/>
          <w:b w:val="false"/>
          <w:i w:val="false"/>
          <w:color w:val="000000"/>
          <w:sz w:val="28"/>
        </w:rPr>
        <w:t>
</w:t>
      </w:r>
      <w:r>
        <w:rPr>
          <w:rFonts w:ascii="Times New Roman"/>
          <w:b w:val="false"/>
          <w:i w:val="false"/>
          <w:color w:val="000000"/>
          <w:sz w:val="28"/>
        </w:rPr>
        <w:t>
      легковоспламеняющиеся вещества от веществ, которые могут взрываться при попадании в зону огня;</w:t>
      </w:r>
      <w:r>
        <w:br/>
      </w:r>
      <w:r>
        <w:rPr>
          <w:rFonts w:ascii="Times New Roman"/>
          <w:b w:val="false"/>
          <w:i w:val="false"/>
          <w:color w:val="000000"/>
          <w:sz w:val="28"/>
        </w:rPr>
        <w:t>
</w:t>
      </w:r>
      <w:r>
        <w:rPr>
          <w:rFonts w:ascii="Times New Roman"/>
          <w:b w:val="false"/>
          <w:i w:val="false"/>
          <w:color w:val="000000"/>
          <w:sz w:val="28"/>
        </w:rPr>
        <w:t>
      окисляющие и другие вещества, способствующие горению или вызывающие его, от легковоспламеняющихся и горючих веществ;</w:t>
      </w:r>
      <w:r>
        <w:br/>
      </w:r>
      <w:r>
        <w:rPr>
          <w:rFonts w:ascii="Times New Roman"/>
          <w:b w:val="false"/>
          <w:i w:val="false"/>
          <w:color w:val="000000"/>
          <w:sz w:val="28"/>
        </w:rPr>
        <w:t>
</w:t>
      </w:r>
      <w:r>
        <w:rPr>
          <w:rFonts w:ascii="Times New Roman"/>
          <w:b w:val="false"/>
          <w:i w:val="false"/>
          <w:color w:val="000000"/>
          <w:sz w:val="28"/>
        </w:rPr>
        <w:t>
      любое вещество, обладающее токсичностью, от всех пищевых продуктов.</w:t>
      </w:r>
      <w:r>
        <w:br/>
      </w:r>
      <w:r>
        <w:rPr>
          <w:rFonts w:ascii="Times New Roman"/>
          <w:b w:val="false"/>
          <w:i w:val="false"/>
          <w:color w:val="000000"/>
          <w:sz w:val="28"/>
        </w:rPr>
        <w:t>
</w:t>
      </w:r>
      <w:r>
        <w:rPr>
          <w:rFonts w:ascii="Times New Roman"/>
          <w:b w:val="false"/>
          <w:i w:val="false"/>
          <w:color w:val="000000"/>
          <w:sz w:val="28"/>
        </w:rPr>
        <w:t>
      Опасные грузы, выделяющие взрывчатые, легковоспламеняющиеся, ядовитые и коррозионные газы или пары, должны размещаться в газонепроницаемых помещениях судна с автономной интенсивной вентиляцией.</w:t>
      </w:r>
      <w:r>
        <w:br/>
      </w:r>
      <w:r>
        <w:rPr>
          <w:rFonts w:ascii="Times New Roman"/>
          <w:b w:val="false"/>
          <w:i w:val="false"/>
          <w:color w:val="000000"/>
          <w:sz w:val="28"/>
        </w:rPr>
        <w:t>
</w:t>
      </w:r>
      <w:r>
        <w:rPr>
          <w:rFonts w:ascii="Times New Roman"/>
          <w:b w:val="false"/>
          <w:i w:val="false"/>
          <w:color w:val="000000"/>
          <w:sz w:val="28"/>
        </w:rPr>
        <w:t>
      5. Пригодность судна к перевозке опасных грузов определяется в зависимости от свойства опасного груза, характера опасности и состава партии представителями Регистра судоходства и территориального подразделения Комитета транспортного контроля Министерства транспорта и коммуникации Республики Казахстан. При необходимости привлекаются представители уполномоченных органов в области труда и санитарно-эпидемиологического надзора и отправителя.</w:t>
      </w:r>
      <w:r>
        <w:br/>
      </w:r>
      <w:r>
        <w:rPr>
          <w:rFonts w:ascii="Times New Roman"/>
          <w:b w:val="false"/>
          <w:i w:val="false"/>
          <w:color w:val="000000"/>
          <w:sz w:val="28"/>
        </w:rPr>
        <w:t>
</w:t>
      </w:r>
      <w:r>
        <w:rPr>
          <w:rFonts w:ascii="Times New Roman"/>
          <w:b w:val="false"/>
          <w:i w:val="false"/>
          <w:color w:val="000000"/>
          <w:sz w:val="28"/>
        </w:rPr>
        <w:t xml:space="preserve">
      6. Оборудование судов, связанное с размещением и креплением опасных грузов (устройство распорок, прокладок, стоек и иное), выполняется грузоотправителем. </w:t>
      </w:r>
      <w:r>
        <w:br/>
      </w:r>
      <w:r>
        <w:rPr>
          <w:rFonts w:ascii="Times New Roman"/>
          <w:b w:val="false"/>
          <w:i w:val="false"/>
          <w:color w:val="000000"/>
          <w:sz w:val="28"/>
        </w:rPr>
        <w:t>
</w:t>
      </w:r>
      <w:r>
        <w:rPr>
          <w:rFonts w:ascii="Times New Roman"/>
          <w:b w:val="false"/>
          <w:i w:val="false"/>
          <w:color w:val="000000"/>
          <w:sz w:val="28"/>
        </w:rPr>
        <w:t>
      Грузоотправитель обеспечивает дополнительные средства огнетушения и специальные средства индивидуальной защиты (далее - материалы и оборудование), которые сдаются грузополучателю вместе с опасным грузом.</w:t>
      </w:r>
      <w:r>
        <w:br/>
      </w:r>
      <w:r>
        <w:rPr>
          <w:rFonts w:ascii="Times New Roman"/>
          <w:b w:val="false"/>
          <w:i w:val="false"/>
          <w:color w:val="000000"/>
          <w:sz w:val="28"/>
        </w:rPr>
        <w:t>
</w:t>
      </w:r>
      <w:r>
        <w:rPr>
          <w:rFonts w:ascii="Times New Roman"/>
          <w:b w:val="false"/>
          <w:i w:val="false"/>
          <w:color w:val="000000"/>
          <w:sz w:val="28"/>
        </w:rPr>
        <w:t>
      При перевозке опасных грузов с участием автомобильного и  железнодорожного транспорта грузоотправитель дополнительно предоставляет необходимые материалы и оборудование в соответствии с порядком перевозок опасных грузов этими видами транспорта.</w:t>
      </w:r>
      <w:r>
        <w:br/>
      </w:r>
      <w:r>
        <w:rPr>
          <w:rFonts w:ascii="Times New Roman"/>
          <w:b w:val="false"/>
          <w:i w:val="false"/>
          <w:color w:val="000000"/>
          <w:sz w:val="28"/>
        </w:rPr>
        <w:t>
</w:t>
      </w:r>
      <w:r>
        <w:rPr>
          <w:rFonts w:ascii="Times New Roman"/>
          <w:b w:val="false"/>
          <w:i w:val="false"/>
          <w:color w:val="000000"/>
          <w:sz w:val="28"/>
        </w:rPr>
        <w:t>
      Необходимые материалы и оборудование доставляются грузоотправителем на судно до его погрузки.</w:t>
      </w:r>
      <w:r>
        <w:br/>
      </w:r>
      <w:r>
        <w:rPr>
          <w:rFonts w:ascii="Times New Roman"/>
          <w:b w:val="false"/>
          <w:i w:val="false"/>
          <w:color w:val="000000"/>
          <w:sz w:val="28"/>
        </w:rPr>
        <w:t>
</w:t>
      </w:r>
      <w:r>
        <w:rPr>
          <w:rFonts w:ascii="Times New Roman"/>
          <w:b w:val="false"/>
          <w:i w:val="false"/>
          <w:color w:val="000000"/>
          <w:sz w:val="28"/>
        </w:rPr>
        <w:t xml:space="preserve">
      7. В накладной на перевозку опасного груза грузоотправитель указывает наименование опасного груза согласно Перечню и вес. </w:t>
      </w:r>
      <w:r>
        <w:br/>
      </w:r>
      <w:r>
        <w:rPr>
          <w:rFonts w:ascii="Times New Roman"/>
          <w:b w:val="false"/>
          <w:i w:val="false"/>
          <w:color w:val="000000"/>
          <w:sz w:val="28"/>
        </w:rPr>
        <w:t>
</w:t>
      </w:r>
      <w:r>
        <w:rPr>
          <w:rFonts w:ascii="Times New Roman"/>
          <w:b w:val="false"/>
          <w:i w:val="false"/>
          <w:color w:val="000000"/>
          <w:sz w:val="28"/>
        </w:rPr>
        <w:t>
      К перевозке не принимаются опасные грузы под обобщенным наименованием опасного груза, например: "Химикаты" и подобное.</w:t>
      </w:r>
      <w:r>
        <w:br/>
      </w:r>
      <w:r>
        <w:rPr>
          <w:rFonts w:ascii="Times New Roman"/>
          <w:b w:val="false"/>
          <w:i w:val="false"/>
          <w:color w:val="000000"/>
          <w:sz w:val="28"/>
        </w:rPr>
        <w:t>
</w:t>
      </w:r>
      <w:r>
        <w:rPr>
          <w:rFonts w:ascii="Times New Roman"/>
          <w:b w:val="false"/>
          <w:i w:val="false"/>
          <w:color w:val="000000"/>
          <w:sz w:val="28"/>
        </w:rPr>
        <w:t>
      При совместной упаковке опасных грузов в товарно-транспортной накладной (далее - накладная) указывается наименование и вес по каждому опасному грузу и общий вес брутто совместной упаковки.</w:t>
      </w:r>
      <w:r>
        <w:br/>
      </w:r>
      <w:r>
        <w:rPr>
          <w:rFonts w:ascii="Times New Roman"/>
          <w:b w:val="false"/>
          <w:i w:val="false"/>
          <w:color w:val="000000"/>
          <w:sz w:val="28"/>
        </w:rPr>
        <w:t>
</w:t>
      </w:r>
      <w:r>
        <w:rPr>
          <w:rFonts w:ascii="Times New Roman"/>
          <w:b w:val="false"/>
          <w:i w:val="false"/>
          <w:color w:val="000000"/>
          <w:sz w:val="28"/>
        </w:rPr>
        <w:t xml:space="preserve">
      На перевозочных документах, сопровождающих опасный груз, в верхней правой части проставляются штемпеля красного цвета с надписями "Опасно" и в зависимости от характеристики опасности груза: "Яд", "Невоспламеняющийся сжатый газ", "Невоспламеняющийся сжиженный газ", "Воспламеняется", "Легковоспламеняющаяся жидкость", "Легковоспламеняющийся газ", "Воспламеняющийся сжиженный газ", "Воспламеняющийся жидкий газ", "Окислитель", "Едкое вещество", "Загорается от воды", "Ядовитый газ", "Сжиженный газ", "Самовозгорается", "Органическая перекись", "Жидкий газ". </w:t>
      </w:r>
      <w:r>
        <w:br/>
      </w:r>
      <w:r>
        <w:rPr>
          <w:rFonts w:ascii="Times New Roman"/>
          <w:b w:val="false"/>
          <w:i w:val="false"/>
          <w:color w:val="000000"/>
          <w:sz w:val="28"/>
        </w:rPr>
        <w:t>
</w:t>
      </w:r>
      <w:r>
        <w:rPr>
          <w:rFonts w:ascii="Times New Roman"/>
          <w:b w:val="false"/>
          <w:i w:val="false"/>
          <w:color w:val="000000"/>
          <w:sz w:val="28"/>
        </w:rPr>
        <w:t>
      Если опасный груз обладает двумя видами опасности и более, то наносится соответственно две надписи опасности и более.</w:t>
      </w:r>
      <w:r>
        <w:br/>
      </w:r>
      <w:r>
        <w:rPr>
          <w:rFonts w:ascii="Times New Roman"/>
          <w:b w:val="false"/>
          <w:i w:val="false"/>
          <w:color w:val="000000"/>
          <w:sz w:val="28"/>
        </w:rPr>
        <w:t>
</w:t>
      </w:r>
      <w:r>
        <w:rPr>
          <w:rFonts w:ascii="Times New Roman"/>
          <w:b w:val="false"/>
          <w:i w:val="false"/>
          <w:color w:val="000000"/>
          <w:sz w:val="28"/>
        </w:rPr>
        <w:t>
      Высота букв в надписях штемпелей - не менее 10 миллиметров.</w:t>
      </w:r>
      <w:r>
        <w:br/>
      </w:r>
      <w:r>
        <w:rPr>
          <w:rFonts w:ascii="Times New Roman"/>
          <w:b w:val="false"/>
          <w:i w:val="false"/>
          <w:color w:val="000000"/>
          <w:sz w:val="28"/>
        </w:rPr>
        <w:t>
</w:t>
      </w:r>
      <w:r>
        <w:rPr>
          <w:rFonts w:ascii="Times New Roman"/>
          <w:b w:val="false"/>
          <w:i w:val="false"/>
          <w:color w:val="000000"/>
          <w:sz w:val="28"/>
        </w:rPr>
        <w:t>
      При предъявлении совместно упакованных опасных грузов разных классов в перевозочных документах ставят штемпеля, соответствующие каждому классу.</w:t>
      </w:r>
      <w:r>
        <w:br/>
      </w:r>
      <w:r>
        <w:rPr>
          <w:rFonts w:ascii="Times New Roman"/>
          <w:b w:val="false"/>
          <w:i w:val="false"/>
          <w:color w:val="000000"/>
          <w:sz w:val="28"/>
        </w:rPr>
        <w:t>
</w:t>
      </w:r>
      <w:r>
        <w:rPr>
          <w:rFonts w:ascii="Times New Roman"/>
          <w:b w:val="false"/>
          <w:i w:val="false"/>
          <w:color w:val="000000"/>
          <w:sz w:val="28"/>
        </w:rPr>
        <w:t>
      8. Химические реактивы, медицинские и ветеринарные препараты, аптекарские и парфюмерные товары, содержащие опасные вещества, перевозятся с соблюдением всех условий, установленных для опасных грузов.</w:t>
      </w:r>
      <w:r>
        <w:br/>
      </w:r>
      <w:r>
        <w:rPr>
          <w:rFonts w:ascii="Times New Roman"/>
          <w:b w:val="false"/>
          <w:i w:val="false"/>
          <w:color w:val="000000"/>
          <w:sz w:val="28"/>
        </w:rPr>
        <w:t>
</w:t>
      </w:r>
      <w:r>
        <w:rPr>
          <w:rFonts w:ascii="Times New Roman"/>
          <w:b w:val="false"/>
          <w:i w:val="false"/>
          <w:color w:val="000000"/>
          <w:sz w:val="28"/>
        </w:rPr>
        <w:t>
      9. На общих условиях мелкими отправками, как неопасный груз, перевозятся различные легковоспламеняющиеся жидкости, кислоты и другие опасные вещества в мелкой расфасовке весом нетто не более 1 килограмма и объемом не более 1 литра.</w:t>
      </w:r>
      <w:r>
        <w:br/>
      </w:r>
      <w:r>
        <w:rPr>
          <w:rFonts w:ascii="Times New Roman"/>
          <w:b w:val="false"/>
          <w:i w:val="false"/>
          <w:color w:val="000000"/>
          <w:sz w:val="28"/>
        </w:rPr>
        <w:t>
</w:t>
      </w:r>
      <w:r>
        <w:rPr>
          <w:rFonts w:ascii="Times New Roman"/>
          <w:b w:val="false"/>
          <w:i w:val="false"/>
          <w:color w:val="000000"/>
          <w:sz w:val="28"/>
        </w:rPr>
        <w:t>
      Данное положение не распространяется на опасные грузы, которые по характеристикам опасно перевозить в любой расфасовке.</w:t>
      </w:r>
      <w:r>
        <w:br/>
      </w:r>
      <w:r>
        <w:rPr>
          <w:rFonts w:ascii="Times New Roman"/>
          <w:b w:val="false"/>
          <w:i w:val="false"/>
          <w:color w:val="000000"/>
          <w:sz w:val="28"/>
        </w:rPr>
        <w:t>
</w:t>
      </w:r>
      <w:r>
        <w:rPr>
          <w:rFonts w:ascii="Times New Roman"/>
          <w:b w:val="false"/>
          <w:i w:val="false"/>
          <w:color w:val="000000"/>
          <w:sz w:val="28"/>
        </w:rPr>
        <w:t>
      Вес брутто одного места на палубе с опасными грузами в мелкой расфасовке не должен превышать 50 килограмм.</w:t>
      </w:r>
      <w:r>
        <w:br/>
      </w:r>
      <w:r>
        <w:rPr>
          <w:rFonts w:ascii="Times New Roman"/>
          <w:b w:val="false"/>
          <w:i w:val="false"/>
          <w:color w:val="000000"/>
          <w:sz w:val="28"/>
        </w:rPr>
        <w:t>
</w:t>
      </w:r>
      <w:r>
        <w:rPr>
          <w:rFonts w:ascii="Times New Roman"/>
          <w:b w:val="false"/>
          <w:i w:val="false"/>
          <w:color w:val="000000"/>
          <w:sz w:val="28"/>
        </w:rPr>
        <w:t>
      На наружной упаковке каждого места с такими грузами отправителем наносятся надписи: "В мелкой расфасовке", "Верх", а при наличии стеклянной тары также - "Осторожно", "Стекло". Кроме того, на упаковке наклеиваются соответствующие знаки опасности согласно </w:t>
      </w:r>
      <w:r>
        <w:rPr>
          <w:rFonts w:ascii="Times New Roman"/>
          <w:b w:val="false"/>
          <w:i w:val="false"/>
          <w:color w:val="000000"/>
          <w:sz w:val="28"/>
        </w:rPr>
        <w:t>пункту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накладной под наименованием груза отправитель делает отметку: "Груз в мелкой расфасовке". Штемпель, указывающий характер опасности груза, в этом случае на перевозочных документах не проставляется.</w:t>
      </w:r>
      <w:r>
        <w:br/>
      </w:r>
      <w:r>
        <w:rPr>
          <w:rFonts w:ascii="Times New Roman"/>
          <w:b w:val="false"/>
          <w:i w:val="false"/>
          <w:color w:val="000000"/>
          <w:sz w:val="28"/>
        </w:rPr>
        <w:t>
</w:t>
      </w:r>
      <w:r>
        <w:rPr>
          <w:rFonts w:ascii="Times New Roman"/>
          <w:b w:val="false"/>
          <w:i w:val="false"/>
          <w:color w:val="000000"/>
          <w:sz w:val="28"/>
        </w:rPr>
        <w:t>
      10. Для перевозки опасных грузов используется плотная, прочная, исправная, тщательно закупоренная, без следов течи и россыпи груза тара.</w:t>
      </w:r>
      <w:r>
        <w:br/>
      </w:r>
      <w:r>
        <w:rPr>
          <w:rFonts w:ascii="Times New Roman"/>
          <w:b w:val="false"/>
          <w:i w:val="false"/>
          <w:color w:val="000000"/>
          <w:sz w:val="28"/>
        </w:rPr>
        <w:t>
</w:t>
      </w:r>
      <w:r>
        <w:rPr>
          <w:rFonts w:ascii="Times New Roman"/>
          <w:b w:val="false"/>
          <w:i w:val="false"/>
          <w:color w:val="000000"/>
          <w:sz w:val="28"/>
        </w:rPr>
        <w:t>
      Опасные грузы в стеклянных бутылях, металлической и пластмассовой таре (банках, бидонах, канистрах) помещаются в деревянный плотный или решетчатый ящик, стенки которого должны быть выше закупоренных бутылей и сосудов на 5 сантиметров.</w:t>
      </w:r>
      <w:r>
        <w:br/>
      </w:r>
      <w:r>
        <w:rPr>
          <w:rFonts w:ascii="Times New Roman"/>
          <w:b w:val="false"/>
          <w:i w:val="false"/>
          <w:color w:val="000000"/>
          <w:sz w:val="28"/>
        </w:rPr>
        <w:t>
</w:t>
      </w:r>
      <w:r>
        <w:rPr>
          <w:rFonts w:ascii="Times New Roman"/>
          <w:b w:val="false"/>
          <w:i w:val="false"/>
          <w:color w:val="000000"/>
          <w:sz w:val="28"/>
        </w:rPr>
        <w:t>
      11. При повреждении тары дальнейшая перевозка опасного груза немедленно прекращается, а груз изолируется. В этом случае грузовладелец сообщает перевозчику, как поступить с грузом. Исправлять тару можно только с разрешения грузоотправителя, приняв все указанные им меры безопасности.</w:t>
      </w:r>
      <w:r>
        <w:br/>
      </w:r>
      <w:r>
        <w:rPr>
          <w:rFonts w:ascii="Times New Roman"/>
          <w:b w:val="false"/>
          <w:i w:val="false"/>
          <w:color w:val="000000"/>
          <w:sz w:val="28"/>
        </w:rPr>
        <w:t>
</w:t>
      </w:r>
      <w:r>
        <w:rPr>
          <w:rFonts w:ascii="Times New Roman"/>
          <w:b w:val="false"/>
          <w:i w:val="false"/>
          <w:color w:val="000000"/>
          <w:sz w:val="28"/>
        </w:rPr>
        <w:t>
      Если повреждение тары с опасным грузом произошло до погрузки его на судно, то исправление и замена тары осуществляются грузоотправителем.</w:t>
      </w:r>
      <w:r>
        <w:br/>
      </w:r>
      <w:r>
        <w:rPr>
          <w:rFonts w:ascii="Times New Roman"/>
          <w:b w:val="false"/>
          <w:i w:val="false"/>
          <w:color w:val="000000"/>
          <w:sz w:val="28"/>
        </w:rPr>
        <w:t>
</w:t>
      </w:r>
      <w:r>
        <w:rPr>
          <w:rFonts w:ascii="Times New Roman"/>
          <w:b w:val="false"/>
          <w:i w:val="false"/>
          <w:color w:val="000000"/>
          <w:sz w:val="28"/>
        </w:rPr>
        <w:t>
      12. Особо опасные грузы, требующие специального наблюдения, перевозятся с проводниками грузоотправителя или грузополучателя. Проводники должны хорошо знать свойства сопровождаемых опасных грузов, следить за соблюдением условий их перевозки, а в необходимых случаях давать указания перевозчику и принимать меры по обеспечению безопасности перевозки таких грузов.</w:t>
      </w:r>
      <w:r>
        <w:br/>
      </w:r>
      <w:r>
        <w:rPr>
          <w:rFonts w:ascii="Times New Roman"/>
          <w:b w:val="false"/>
          <w:i w:val="false"/>
          <w:color w:val="000000"/>
          <w:sz w:val="28"/>
        </w:rPr>
        <w:t>
</w:t>
      </w:r>
      <w:r>
        <w:rPr>
          <w:rFonts w:ascii="Times New Roman"/>
          <w:b w:val="false"/>
          <w:i w:val="false"/>
          <w:color w:val="000000"/>
          <w:sz w:val="28"/>
        </w:rPr>
        <w:t>
      Грузоотправитель снабжает проводника необходимыми средствами индивидуальной защиты, инструментами и материалами.</w:t>
      </w:r>
      <w:r>
        <w:br/>
      </w:r>
      <w:r>
        <w:rPr>
          <w:rFonts w:ascii="Times New Roman"/>
          <w:b w:val="false"/>
          <w:i w:val="false"/>
          <w:color w:val="000000"/>
          <w:sz w:val="28"/>
        </w:rPr>
        <w:t>
</w:t>
      </w:r>
      <w:r>
        <w:rPr>
          <w:rFonts w:ascii="Times New Roman"/>
          <w:b w:val="false"/>
          <w:i w:val="false"/>
          <w:color w:val="000000"/>
          <w:sz w:val="28"/>
        </w:rPr>
        <w:t>
      13. При отправлении опасных грузов грузоотправитель сообщает грузополучателю время отхода судна, точное наименование, вес и количество опасного груза.</w:t>
      </w:r>
      <w:r>
        <w:br/>
      </w:r>
      <w:r>
        <w:rPr>
          <w:rFonts w:ascii="Times New Roman"/>
          <w:b w:val="false"/>
          <w:i w:val="false"/>
          <w:color w:val="000000"/>
          <w:sz w:val="28"/>
        </w:rPr>
        <w:t>
</w:t>
      </w:r>
      <w:r>
        <w:rPr>
          <w:rFonts w:ascii="Times New Roman"/>
          <w:b w:val="false"/>
          <w:i w:val="false"/>
          <w:color w:val="000000"/>
          <w:sz w:val="28"/>
        </w:rPr>
        <w:t>
      14. Порожняя тара из-под опасных грузов принимается к перевозке при условии полного освобождения ее отправителем от остатков перевозившегося в ней груза, а также очистки ее внутри и снаружи для достижения полной безопасности, о чем отправитель делает в накладной, в графе "Наименование груза", отметку: "Тара из-под (наименование бывшего в ней опасного груза) очищена, безопасна". Такая тара перевозится на общих основаниях, как неопасный груз, за исключением порожних баллонов для сжатых и сжиженных газов и бочек из-под этиловой жидкости.</w:t>
      </w:r>
      <w:r>
        <w:br/>
      </w:r>
      <w:r>
        <w:rPr>
          <w:rFonts w:ascii="Times New Roman"/>
          <w:b w:val="false"/>
          <w:i w:val="false"/>
          <w:color w:val="000000"/>
          <w:sz w:val="28"/>
        </w:rPr>
        <w:t>
</w:t>
      </w:r>
      <w:r>
        <w:rPr>
          <w:rFonts w:ascii="Times New Roman"/>
          <w:b w:val="false"/>
          <w:i w:val="false"/>
          <w:color w:val="000000"/>
          <w:sz w:val="28"/>
        </w:rPr>
        <w:t>
      Если невозможно тщательно очистить тару, ее транспортируют с соблюдением настоящих Правил. В накладной, в графе "Наименование груза", отправитель делает отметку: "Тара из-под (наименование бывшего в ней опасного груза (класса))…".</w:t>
      </w:r>
      <w:r>
        <w:br/>
      </w:r>
      <w:r>
        <w:rPr>
          <w:rFonts w:ascii="Times New Roman"/>
          <w:b w:val="false"/>
          <w:i w:val="false"/>
          <w:color w:val="000000"/>
          <w:sz w:val="28"/>
        </w:rPr>
        <w:t>
</w:t>
      </w:r>
      <w:r>
        <w:rPr>
          <w:rFonts w:ascii="Times New Roman"/>
          <w:b w:val="false"/>
          <w:i w:val="false"/>
          <w:color w:val="000000"/>
          <w:sz w:val="28"/>
        </w:rPr>
        <w:t>
      15. Опасные грузы принимаются к перевозке с краткосрочным хранением только при наличии у перевозчика отдельных складских помещений, обеспечивающих условия их безопасного хранения. Совместное хранение опасных грузов с другими опасными грузами не разрешается.</w:t>
      </w:r>
      <w:r>
        <w:br/>
      </w:r>
      <w:r>
        <w:rPr>
          <w:rFonts w:ascii="Times New Roman"/>
          <w:b w:val="false"/>
          <w:i w:val="false"/>
          <w:color w:val="000000"/>
          <w:sz w:val="28"/>
        </w:rPr>
        <w:t>
</w:t>
      </w:r>
      <w:r>
        <w:rPr>
          <w:rFonts w:ascii="Times New Roman"/>
          <w:b w:val="false"/>
          <w:i w:val="false"/>
          <w:color w:val="000000"/>
          <w:sz w:val="28"/>
        </w:rPr>
        <w:t>
      При отсутствии у перевозчика указанных складских помещений опасные грузы принимают при непосредственном подвозе их грузоотправителем к борту судна с перегрузкой по прямому варианту.</w:t>
      </w:r>
      <w:r>
        <w:br/>
      </w:r>
      <w:r>
        <w:rPr>
          <w:rFonts w:ascii="Times New Roman"/>
          <w:b w:val="false"/>
          <w:i w:val="false"/>
          <w:color w:val="000000"/>
          <w:sz w:val="28"/>
        </w:rPr>
        <w:t>
</w:t>
      </w:r>
      <w:r>
        <w:rPr>
          <w:rFonts w:ascii="Times New Roman"/>
          <w:b w:val="false"/>
          <w:i w:val="false"/>
          <w:color w:val="000000"/>
          <w:sz w:val="28"/>
        </w:rPr>
        <w:t>
      16. Погрузка и выгрузка опасных грузов производятся на специализированных причалах в присутствии проводников и специалистов грузовладельца. Мелкие партии могут перегружаться на общих причалах в специально выделенных местах с соблюдением необходимых мер предосторожности.</w:t>
      </w:r>
      <w:r>
        <w:br/>
      </w:r>
      <w:r>
        <w:rPr>
          <w:rFonts w:ascii="Times New Roman"/>
          <w:b w:val="false"/>
          <w:i w:val="false"/>
          <w:color w:val="000000"/>
          <w:sz w:val="28"/>
        </w:rPr>
        <w:t>
</w:t>
      </w:r>
      <w:r>
        <w:rPr>
          <w:rFonts w:ascii="Times New Roman"/>
          <w:b w:val="false"/>
          <w:i w:val="false"/>
          <w:color w:val="000000"/>
          <w:sz w:val="28"/>
        </w:rPr>
        <w:t>
      Места погрузки и выгрузки должны иметь безопасное и достаточное электрическое освещение, обеспечивающее круглосуточное выполнение погрузочно-разгрузочных работ.</w:t>
      </w:r>
      <w:r>
        <w:br/>
      </w:r>
      <w:r>
        <w:rPr>
          <w:rFonts w:ascii="Times New Roman"/>
          <w:b w:val="false"/>
          <w:i w:val="false"/>
          <w:color w:val="000000"/>
          <w:sz w:val="28"/>
        </w:rPr>
        <w:t>
</w:t>
      </w:r>
      <w:r>
        <w:rPr>
          <w:rFonts w:ascii="Times New Roman"/>
          <w:b w:val="false"/>
          <w:i w:val="false"/>
          <w:color w:val="000000"/>
          <w:sz w:val="28"/>
        </w:rPr>
        <w:t>
      На погрузку и выгрузку привлекаются лица знающие свойства опасных грузов, условия их хранения и обращения с ними при выполнении соответствующих операций, порядок размещения и укладки их на судне, в контейнере и на складе.</w:t>
      </w:r>
      <w:r>
        <w:br/>
      </w:r>
      <w:r>
        <w:rPr>
          <w:rFonts w:ascii="Times New Roman"/>
          <w:b w:val="false"/>
          <w:i w:val="false"/>
          <w:color w:val="000000"/>
          <w:sz w:val="28"/>
        </w:rPr>
        <w:t>
</w:t>
      </w:r>
      <w:r>
        <w:rPr>
          <w:rFonts w:ascii="Times New Roman"/>
          <w:b w:val="false"/>
          <w:i w:val="false"/>
          <w:color w:val="000000"/>
          <w:sz w:val="28"/>
        </w:rPr>
        <w:t>
      Погрузка опасных грузов на суда или выгрузка их из судна производится под непосредственным наблюдением администрации судна.</w:t>
      </w:r>
      <w:r>
        <w:br/>
      </w:r>
      <w:r>
        <w:rPr>
          <w:rFonts w:ascii="Times New Roman"/>
          <w:b w:val="false"/>
          <w:i w:val="false"/>
          <w:color w:val="000000"/>
          <w:sz w:val="28"/>
        </w:rPr>
        <w:t>
</w:t>
      </w:r>
      <w:r>
        <w:rPr>
          <w:rFonts w:ascii="Times New Roman"/>
          <w:b w:val="false"/>
          <w:i w:val="false"/>
          <w:color w:val="000000"/>
          <w:sz w:val="28"/>
        </w:rPr>
        <w:t>
      Опасные грузы передаются на судно до загрузки его другими грузами, а выгружаются первыми.</w:t>
      </w:r>
      <w:r>
        <w:br/>
      </w:r>
      <w:r>
        <w:rPr>
          <w:rFonts w:ascii="Times New Roman"/>
          <w:b w:val="false"/>
          <w:i w:val="false"/>
          <w:color w:val="000000"/>
          <w:sz w:val="28"/>
        </w:rPr>
        <w:t>
</w:t>
      </w:r>
      <w:r>
        <w:rPr>
          <w:rFonts w:ascii="Times New Roman"/>
          <w:b w:val="false"/>
          <w:i w:val="false"/>
          <w:color w:val="000000"/>
          <w:sz w:val="28"/>
        </w:rPr>
        <w:t>
      Во время грузовых операций с опасными грузами подход к судну других судов для бункеровки, снабжения и других целей не допускается.</w:t>
      </w:r>
      <w:r>
        <w:br/>
      </w:r>
      <w:r>
        <w:rPr>
          <w:rFonts w:ascii="Times New Roman"/>
          <w:b w:val="false"/>
          <w:i w:val="false"/>
          <w:color w:val="000000"/>
          <w:sz w:val="28"/>
        </w:rPr>
        <w:t>
</w:t>
      </w:r>
      <w:r>
        <w:rPr>
          <w:rFonts w:ascii="Times New Roman"/>
          <w:b w:val="false"/>
          <w:i w:val="false"/>
          <w:color w:val="000000"/>
          <w:sz w:val="28"/>
        </w:rPr>
        <w:t>
      17. При выполнении погрузочно-разгрузочных операций вручную не допускается сбрасывать опасные грузы с плеча, кантовать, волочить, и ударять их о другие грузы, а также использовать крючья, стальные тросы и другие грузозахватные приспособления, которые могут повредить тару, а при перемещении огнеопасных и взрывоопасных грузов - вызвать искрообразование.</w:t>
      </w:r>
      <w:r>
        <w:br/>
      </w:r>
      <w:r>
        <w:rPr>
          <w:rFonts w:ascii="Times New Roman"/>
          <w:b w:val="false"/>
          <w:i w:val="false"/>
          <w:color w:val="000000"/>
          <w:sz w:val="28"/>
        </w:rPr>
        <w:t>
</w:t>
      </w:r>
      <w:r>
        <w:rPr>
          <w:rFonts w:ascii="Times New Roman"/>
          <w:b w:val="false"/>
          <w:i w:val="false"/>
          <w:color w:val="000000"/>
          <w:sz w:val="28"/>
        </w:rPr>
        <w:t>
      Входить в трюм или склад и производить там работы можно только при отсутствии опасных концентраций взрывчатых, легковоспламеняющихся, ядовитых и удушающих паров или газов. Предварительно помещения тщательно вентилируются или проветриваются. В случае крайней необходимости можно входить в трюм или склад при опасных концентрациях паров или газов, но с соблюдением специальных мер предосторожности, пользуясь индивидуальными средствами защиты.</w:t>
      </w:r>
      <w:r>
        <w:br/>
      </w:r>
      <w:r>
        <w:rPr>
          <w:rFonts w:ascii="Times New Roman"/>
          <w:b w:val="false"/>
          <w:i w:val="false"/>
          <w:color w:val="000000"/>
          <w:sz w:val="28"/>
        </w:rPr>
        <w:t>
</w:t>
      </w:r>
      <w:r>
        <w:rPr>
          <w:rFonts w:ascii="Times New Roman"/>
          <w:b w:val="false"/>
          <w:i w:val="false"/>
          <w:color w:val="000000"/>
          <w:sz w:val="28"/>
        </w:rPr>
        <w:t>
      После окончания погрузочно-разгрузочных работ места погрузки-выгрузки, трюмы и палубы судов тщательно очищаются от остатков груза, а при необходимости промываются или обезвреживаются. Такой же обработке подвергаются использованные в работе с опасными грузами машины, механизмы, поддоны, грузозахватные приспособления и спецодежда.</w:t>
      </w:r>
      <w:r>
        <w:br/>
      </w:r>
      <w:r>
        <w:rPr>
          <w:rFonts w:ascii="Times New Roman"/>
          <w:b w:val="false"/>
          <w:i w:val="false"/>
          <w:color w:val="000000"/>
          <w:sz w:val="28"/>
        </w:rPr>
        <w:t>
</w:t>
      </w:r>
      <w:r>
        <w:rPr>
          <w:rFonts w:ascii="Times New Roman"/>
          <w:b w:val="false"/>
          <w:i w:val="false"/>
          <w:color w:val="000000"/>
          <w:sz w:val="28"/>
        </w:rPr>
        <w:t>
      18. Грузополучатель в течение 24 часов с момента прибытия опасного груза вывозит его из порта, а при отсутствии в порту надлежащих условий для временного хранения, груз принимается получателем непосредственно из судна и вывозится немедленно.</w:t>
      </w:r>
      <w:r>
        <w:br/>
      </w:r>
      <w:r>
        <w:rPr>
          <w:rFonts w:ascii="Times New Roman"/>
          <w:b w:val="false"/>
          <w:i w:val="false"/>
          <w:color w:val="000000"/>
          <w:sz w:val="28"/>
        </w:rPr>
        <w:t>
</w:t>
      </w:r>
      <w:r>
        <w:rPr>
          <w:rFonts w:ascii="Times New Roman"/>
          <w:b w:val="false"/>
          <w:i w:val="false"/>
          <w:color w:val="000000"/>
          <w:sz w:val="28"/>
        </w:rPr>
        <w:t>
      19. Опасные грузы, обладающие несколькими видами опасных свойств, в том числе ядовитыми (токсичными), перевозятся с соблюдением требований, установленных </w:t>
      </w:r>
      <w:r>
        <w:rPr>
          <w:rFonts w:ascii="Times New Roman"/>
          <w:b w:val="false"/>
          <w:i w:val="false"/>
          <w:color w:val="000000"/>
          <w:sz w:val="28"/>
        </w:rPr>
        <w:t>главой 6</w:t>
      </w:r>
      <w:r>
        <w:rPr>
          <w:rFonts w:ascii="Times New Roman"/>
          <w:b w:val="false"/>
          <w:i w:val="false"/>
          <w:color w:val="000000"/>
          <w:sz w:val="28"/>
        </w:rPr>
        <w:t xml:space="preserve"> настоящих Правил.</w:t>
      </w:r>
    </w:p>
    <w:bookmarkEnd w:id="4"/>
    <w:bookmarkStart w:name="z61" w:id="5"/>
    <w:p>
      <w:pPr>
        <w:spacing w:after="0"/>
        <w:ind w:left="0"/>
        <w:jc w:val="left"/>
      </w:pPr>
      <w:r>
        <w:rPr>
          <w:rFonts w:ascii="Times New Roman"/>
          <w:b/>
          <w:i w:val="false"/>
          <w:color w:val="000000"/>
        </w:rPr>
        <w:t xml:space="preserve"> 
2. Порядок перевозки газов сжатых, сжиженных и</w:t>
      </w:r>
      <w:r>
        <w:br/>
      </w:r>
      <w:r>
        <w:rPr>
          <w:rFonts w:ascii="Times New Roman"/>
          <w:b/>
          <w:i w:val="false"/>
          <w:color w:val="000000"/>
        </w:rPr>
        <w:t>
растворенных под давлением (опасные грузы класса 2)</w:t>
      </w:r>
    </w:p>
    <w:bookmarkEnd w:id="5"/>
    <w:bookmarkStart w:name="z62" w:id="6"/>
    <w:p>
      <w:pPr>
        <w:spacing w:after="0"/>
        <w:ind w:left="0"/>
        <w:jc w:val="both"/>
      </w:pPr>
      <w:r>
        <w:rPr>
          <w:rFonts w:ascii="Times New Roman"/>
          <w:b w:val="false"/>
          <w:i w:val="false"/>
          <w:color w:val="000000"/>
          <w:sz w:val="28"/>
        </w:rPr>
        <w:t>
      20. Газы перевозятся в сжатом, сжиженном и растворенном виде под давлением в особо прочной и герметической упаковке. Некоторые газы перевозятся в жидком состоянии очень низкой температуры.</w:t>
      </w:r>
      <w:r>
        <w:br/>
      </w:r>
      <w:r>
        <w:rPr>
          <w:rFonts w:ascii="Times New Roman"/>
          <w:b w:val="false"/>
          <w:i w:val="false"/>
          <w:color w:val="000000"/>
          <w:sz w:val="28"/>
        </w:rPr>
        <w:t>
</w:t>
      </w:r>
      <w:r>
        <w:rPr>
          <w:rFonts w:ascii="Times New Roman"/>
          <w:b w:val="false"/>
          <w:i w:val="false"/>
          <w:color w:val="000000"/>
          <w:sz w:val="28"/>
        </w:rPr>
        <w:t>
      21. Сжатые, сжиженные и растворенные под давлением газы принимаются к перевозке в металлических баллонах и сосудах.</w:t>
      </w:r>
      <w:r>
        <w:br/>
      </w:r>
      <w:r>
        <w:rPr>
          <w:rFonts w:ascii="Times New Roman"/>
          <w:b w:val="false"/>
          <w:i w:val="false"/>
          <w:color w:val="000000"/>
          <w:sz w:val="28"/>
        </w:rPr>
        <w:t>
</w:t>
      </w:r>
      <w:r>
        <w:rPr>
          <w:rFonts w:ascii="Times New Roman"/>
          <w:b w:val="false"/>
          <w:i w:val="false"/>
          <w:color w:val="000000"/>
          <w:sz w:val="28"/>
        </w:rPr>
        <w:t>
      Исправность баллонов и сосудов подтверждаются отправителем в накладной.</w:t>
      </w:r>
      <w:r>
        <w:br/>
      </w:r>
      <w:r>
        <w:rPr>
          <w:rFonts w:ascii="Times New Roman"/>
          <w:b w:val="false"/>
          <w:i w:val="false"/>
          <w:color w:val="000000"/>
          <w:sz w:val="28"/>
        </w:rPr>
        <w:t>
</w:t>
      </w:r>
      <w:r>
        <w:rPr>
          <w:rFonts w:ascii="Times New Roman"/>
          <w:b w:val="false"/>
          <w:i w:val="false"/>
          <w:color w:val="000000"/>
          <w:sz w:val="28"/>
        </w:rPr>
        <w:t>
      22. Баллоны и сосуды должны быть технически исправными, с вентилями, обеспечивающими их герметическое закрытие.</w:t>
      </w:r>
      <w:r>
        <w:br/>
      </w:r>
      <w:r>
        <w:rPr>
          <w:rFonts w:ascii="Times New Roman"/>
          <w:b w:val="false"/>
          <w:i w:val="false"/>
          <w:color w:val="000000"/>
          <w:sz w:val="28"/>
        </w:rPr>
        <w:t>
</w:t>
      </w:r>
      <w:r>
        <w:rPr>
          <w:rFonts w:ascii="Times New Roman"/>
          <w:b w:val="false"/>
          <w:i w:val="false"/>
          <w:color w:val="000000"/>
          <w:sz w:val="28"/>
        </w:rPr>
        <w:t>
      Баллоны должны иметь окраску и наличие на них четких, установленных для каждого газа цветных полос и надписей, надежные предохранительные колпаки, опломбированные отправителем или заводом, наполнявшим баллоны, амортизирующие кольца из резины или веревки толщиной не менее 25 мм, по два на каждый баллон.</w:t>
      </w:r>
      <w:r>
        <w:br/>
      </w:r>
      <w:r>
        <w:rPr>
          <w:rFonts w:ascii="Times New Roman"/>
          <w:b w:val="false"/>
          <w:i w:val="false"/>
          <w:color w:val="000000"/>
          <w:sz w:val="28"/>
        </w:rPr>
        <w:t>
</w:t>
      </w:r>
      <w:r>
        <w:rPr>
          <w:rFonts w:ascii="Times New Roman"/>
          <w:b w:val="false"/>
          <w:i w:val="false"/>
          <w:color w:val="000000"/>
          <w:sz w:val="28"/>
        </w:rPr>
        <w:t>
      Баллоны и сосуды с признаками утечки газа, которая обнаруживается по запаху или шипению, независимо от выполнения остальных условий, к перевозке не принимаются.</w:t>
      </w:r>
      <w:r>
        <w:br/>
      </w:r>
      <w:r>
        <w:rPr>
          <w:rFonts w:ascii="Times New Roman"/>
          <w:b w:val="false"/>
          <w:i w:val="false"/>
          <w:color w:val="000000"/>
          <w:sz w:val="28"/>
        </w:rPr>
        <w:t>
</w:t>
      </w:r>
      <w:r>
        <w:rPr>
          <w:rFonts w:ascii="Times New Roman"/>
          <w:b w:val="false"/>
          <w:i w:val="false"/>
          <w:color w:val="000000"/>
          <w:sz w:val="28"/>
        </w:rPr>
        <w:t>
      23. Наполнение баллонов и сосудов газами не должно превышать установленной нормы. В подтверждение этого отправитель делает в накладной следующую отметку: "Баллоны (сосуды) наполнены не выше установленной нормы".</w:t>
      </w:r>
      <w:r>
        <w:br/>
      </w:r>
      <w:r>
        <w:rPr>
          <w:rFonts w:ascii="Times New Roman"/>
          <w:b w:val="false"/>
          <w:i w:val="false"/>
          <w:color w:val="000000"/>
          <w:sz w:val="28"/>
        </w:rPr>
        <w:t>
</w:t>
      </w:r>
      <w:r>
        <w:rPr>
          <w:rFonts w:ascii="Times New Roman"/>
          <w:b w:val="false"/>
          <w:i w:val="false"/>
          <w:color w:val="000000"/>
          <w:sz w:val="28"/>
        </w:rPr>
        <w:t>
      24. Складирование и хранение сжатых и сжиженных газов производятся в специальных, предназначенных для этой цели складах или в отдельных помещениях общих складов, изолированных огнестойкими переборками. Возможно складирование газов на открытых площадках при условии их укрытия от воздействия осадков и солнечных лучей.</w:t>
      </w:r>
      <w:r>
        <w:br/>
      </w:r>
      <w:r>
        <w:rPr>
          <w:rFonts w:ascii="Times New Roman"/>
          <w:b w:val="false"/>
          <w:i w:val="false"/>
          <w:color w:val="000000"/>
          <w:sz w:val="28"/>
        </w:rPr>
        <w:t>
</w:t>
      </w:r>
      <w:r>
        <w:rPr>
          <w:rFonts w:ascii="Times New Roman"/>
          <w:b w:val="false"/>
          <w:i w:val="false"/>
          <w:color w:val="000000"/>
          <w:sz w:val="28"/>
        </w:rPr>
        <w:t>
      Баллоны с ядовитыми газами могут храниться только в специализированных помещениях судна. Входить в эти помещения разрешается только пользуясь противогазом или иными средствами защиты от газа.</w:t>
      </w:r>
      <w:r>
        <w:br/>
      </w:r>
      <w:r>
        <w:rPr>
          <w:rFonts w:ascii="Times New Roman"/>
          <w:b w:val="false"/>
          <w:i w:val="false"/>
          <w:color w:val="000000"/>
          <w:sz w:val="28"/>
        </w:rPr>
        <w:t>
</w:t>
      </w:r>
      <w:r>
        <w:rPr>
          <w:rFonts w:ascii="Times New Roman"/>
          <w:b w:val="false"/>
          <w:i w:val="false"/>
          <w:color w:val="000000"/>
          <w:sz w:val="28"/>
        </w:rPr>
        <w:t>
      Укладывать баллоны с газом разрешается в штабеля горизонтально высотой не более 5 рядов. Все вентили должны быть обращены в одну сторону.</w:t>
      </w:r>
      <w:r>
        <w:br/>
      </w:r>
      <w:r>
        <w:rPr>
          <w:rFonts w:ascii="Times New Roman"/>
          <w:b w:val="false"/>
          <w:i w:val="false"/>
          <w:color w:val="000000"/>
          <w:sz w:val="28"/>
        </w:rPr>
        <w:t>
</w:t>
      </w:r>
      <w:r>
        <w:rPr>
          <w:rFonts w:ascii="Times New Roman"/>
          <w:b w:val="false"/>
          <w:i w:val="false"/>
          <w:color w:val="000000"/>
          <w:sz w:val="28"/>
        </w:rPr>
        <w:t>
      Установка баллонов в вертикальном положении с закреплением в специальных станках или клетках, возможна при исключении их передвижения или опрокидывания. Сосуды с переохлажденными газами (жидкий кислород, жидкий воздух и иное) должны находиться исключительно в вертикальном положении.</w:t>
      </w:r>
      <w:r>
        <w:br/>
      </w:r>
      <w:r>
        <w:rPr>
          <w:rFonts w:ascii="Times New Roman"/>
          <w:b w:val="false"/>
          <w:i w:val="false"/>
          <w:color w:val="000000"/>
          <w:sz w:val="28"/>
        </w:rPr>
        <w:t>
</w:t>
      </w:r>
      <w:r>
        <w:rPr>
          <w:rFonts w:ascii="Times New Roman"/>
          <w:b w:val="false"/>
          <w:i w:val="false"/>
          <w:color w:val="000000"/>
          <w:sz w:val="28"/>
        </w:rPr>
        <w:t>
      25. Сжатые и сжиженные газы перевозятся только на грузовых судах, как в закрытых вентилируемых помещениях, так и в открытых трюмах или на палубе с обязательным укрытием их от воздействия осадков и солнечных лучей.</w:t>
      </w:r>
      <w:r>
        <w:br/>
      </w:r>
      <w:r>
        <w:rPr>
          <w:rFonts w:ascii="Times New Roman"/>
          <w:b w:val="false"/>
          <w:i w:val="false"/>
          <w:color w:val="000000"/>
          <w:sz w:val="28"/>
        </w:rPr>
        <w:t>
</w:t>
      </w:r>
      <w:r>
        <w:rPr>
          <w:rFonts w:ascii="Times New Roman"/>
          <w:b w:val="false"/>
          <w:i w:val="false"/>
          <w:color w:val="000000"/>
          <w:sz w:val="28"/>
        </w:rPr>
        <w:t>
      Баллоны с легковоспламеняющимися газами разрешается перевозить на одном судне партией не более 50 штук. При перевозке спецрейсом возможна, по письменному согласованию с Регистром судоходства, перевозка более крупных партий баллонов с этими газами.</w:t>
      </w:r>
      <w:r>
        <w:br/>
      </w:r>
      <w:r>
        <w:rPr>
          <w:rFonts w:ascii="Times New Roman"/>
          <w:b w:val="false"/>
          <w:i w:val="false"/>
          <w:color w:val="000000"/>
          <w:sz w:val="28"/>
        </w:rPr>
        <w:t>
</w:t>
      </w:r>
      <w:r>
        <w:rPr>
          <w:rFonts w:ascii="Times New Roman"/>
          <w:b w:val="false"/>
          <w:i w:val="false"/>
          <w:color w:val="000000"/>
          <w:sz w:val="28"/>
        </w:rPr>
        <w:t>
      Ядовитые газы, а также баллоны с пропаном и бутаном разрешается перевозить только на палубе.</w:t>
      </w:r>
      <w:r>
        <w:br/>
      </w:r>
      <w:r>
        <w:rPr>
          <w:rFonts w:ascii="Times New Roman"/>
          <w:b w:val="false"/>
          <w:i w:val="false"/>
          <w:color w:val="000000"/>
          <w:sz w:val="28"/>
        </w:rPr>
        <w:t>
</w:t>
      </w:r>
      <w:r>
        <w:rPr>
          <w:rFonts w:ascii="Times New Roman"/>
          <w:b w:val="false"/>
          <w:i w:val="false"/>
          <w:color w:val="000000"/>
          <w:sz w:val="28"/>
        </w:rPr>
        <w:t>
      Баллоны или сосуды с легковоспламеняющимися и ядовитыми газами укладываются в сухих прохладных местах и должны быть удалены от любых источников тепла, искр, пламени и от веществ, которые могут вызвать пожар при утечке газа.</w:t>
      </w:r>
      <w:r>
        <w:br/>
      </w:r>
      <w:r>
        <w:rPr>
          <w:rFonts w:ascii="Times New Roman"/>
          <w:b w:val="false"/>
          <w:i w:val="false"/>
          <w:color w:val="000000"/>
          <w:sz w:val="28"/>
        </w:rPr>
        <w:t>
</w:t>
      </w:r>
      <w:r>
        <w:rPr>
          <w:rFonts w:ascii="Times New Roman"/>
          <w:b w:val="false"/>
          <w:i w:val="false"/>
          <w:color w:val="000000"/>
          <w:sz w:val="28"/>
        </w:rPr>
        <w:t>
      26. На судне, как и на складах, баллоны укладываются таким образом, чтобы исключалось трение и перемещение, а также соприкосновение с металлическими частями корпуса судна.</w:t>
      </w:r>
      <w:r>
        <w:br/>
      </w:r>
      <w:r>
        <w:rPr>
          <w:rFonts w:ascii="Times New Roman"/>
          <w:b w:val="false"/>
          <w:i w:val="false"/>
          <w:color w:val="000000"/>
          <w:sz w:val="28"/>
        </w:rPr>
        <w:t>
</w:t>
      </w:r>
      <w:r>
        <w:rPr>
          <w:rFonts w:ascii="Times New Roman"/>
          <w:b w:val="false"/>
          <w:i w:val="false"/>
          <w:color w:val="000000"/>
          <w:sz w:val="28"/>
        </w:rPr>
        <w:t>
      27. Не допускается перевозка и складирование баллонов с кислородом, горючими газами, сжатыми и сжиженными газами вместе с промасленными волокнистыми материалами.</w:t>
      </w:r>
      <w:r>
        <w:br/>
      </w:r>
      <w:r>
        <w:rPr>
          <w:rFonts w:ascii="Times New Roman"/>
          <w:b w:val="false"/>
          <w:i w:val="false"/>
          <w:color w:val="000000"/>
          <w:sz w:val="28"/>
        </w:rPr>
        <w:t>
</w:t>
      </w:r>
      <w:r>
        <w:rPr>
          <w:rFonts w:ascii="Times New Roman"/>
          <w:b w:val="false"/>
          <w:i w:val="false"/>
          <w:color w:val="000000"/>
          <w:sz w:val="28"/>
        </w:rPr>
        <w:t>
      28. В случае повреждения баллонов и выделения из них газов необходимо принять следующие меры предосторожности:</w:t>
      </w:r>
      <w:r>
        <w:br/>
      </w:r>
      <w:r>
        <w:rPr>
          <w:rFonts w:ascii="Times New Roman"/>
          <w:b w:val="false"/>
          <w:i w:val="false"/>
          <w:color w:val="000000"/>
          <w:sz w:val="28"/>
        </w:rPr>
        <w:t>
</w:t>
      </w:r>
      <w:r>
        <w:rPr>
          <w:rFonts w:ascii="Times New Roman"/>
          <w:b w:val="false"/>
          <w:i w:val="false"/>
          <w:color w:val="000000"/>
          <w:sz w:val="28"/>
        </w:rPr>
        <w:t>
      1) баллоны с невоспламеняющимися и неядовитыми газами следует отделить от основной партии до прекращения выделения из них газов;</w:t>
      </w:r>
      <w:r>
        <w:br/>
      </w:r>
      <w:r>
        <w:rPr>
          <w:rFonts w:ascii="Times New Roman"/>
          <w:b w:val="false"/>
          <w:i w:val="false"/>
          <w:color w:val="000000"/>
          <w:sz w:val="28"/>
        </w:rPr>
        <w:t>
</w:t>
      </w:r>
      <w:r>
        <w:rPr>
          <w:rFonts w:ascii="Times New Roman"/>
          <w:b w:val="false"/>
          <w:i w:val="false"/>
          <w:color w:val="000000"/>
          <w:sz w:val="28"/>
        </w:rPr>
        <w:t>
      2) баллоны с ядовитыми газами, а также с легковоспламеняющимися ядовитыми газами необходимо немедленно удалить от жилых и производственных зданий на расстояние не менее 100 метров, при этом рекомендуется поместить их в бочку с водой, а баллоны с хлором, сернистым газов - в бочку с известковым раствором. Жидкость, насыщенную газом, выливают из бочки в яму в местах, удаленных от жилых помещений и источников воды, и яму зарывают; при обезвреживании баллонов с легковоспламеняющимися ядовитыми газами необходимо надевать противогазы и соблюдать правила безопасности;</w:t>
      </w:r>
      <w:r>
        <w:br/>
      </w:r>
      <w:r>
        <w:rPr>
          <w:rFonts w:ascii="Times New Roman"/>
          <w:b w:val="false"/>
          <w:i w:val="false"/>
          <w:color w:val="000000"/>
          <w:sz w:val="28"/>
        </w:rPr>
        <w:t>
</w:t>
      </w:r>
      <w:r>
        <w:rPr>
          <w:rFonts w:ascii="Times New Roman"/>
          <w:b w:val="false"/>
          <w:i w:val="false"/>
          <w:color w:val="000000"/>
          <w:sz w:val="28"/>
        </w:rPr>
        <w:t>
      3) баллоны с легковоспламеняющимися газами следует немедленно удалить от жилых и производственных зданий на расстояние не менее 100 метров и установить за ними наблюдение до полного выхода газа, приняв меры, предотвращающие возможность воспламенения от искры и других источников огня.</w:t>
      </w:r>
      <w:r>
        <w:br/>
      </w:r>
      <w:r>
        <w:rPr>
          <w:rFonts w:ascii="Times New Roman"/>
          <w:b w:val="false"/>
          <w:i w:val="false"/>
          <w:color w:val="000000"/>
          <w:sz w:val="28"/>
        </w:rPr>
        <w:t>
</w:t>
      </w:r>
      <w:r>
        <w:rPr>
          <w:rFonts w:ascii="Times New Roman"/>
          <w:b w:val="false"/>
          <w:i w:val="false"/>
          <w:color w:val="000000"/>
          <w:sz w:val="28"/>
        </w:rPr>
        <w:t>
      Не допускается выбрасывать за борт баллоны и сосуды с газами.</w:t>
      </w:r>
      <w:r>
        <w:br/>
      </w:r>
      <w:r>
        <w:rPr>
          <w:rFonts w:ascii="Times New Roman"/>
          <w:b w:val="false"/>
          <w:i w:val="false"/>
          <w:color w:val="000000"/>
          <w:sz w:val="28"/>
        </w:rPr>
        <w:t>
</w:t>
      </w:r>
      <w:r>
        <w:rPr>
          <w:rFonts w:ascii="Times New Roman"/>
          <w:b w:val="false"/>
          <w:i w:val="false"/>
          <w:color w:val="000000"/>
          <w:sz w:val="28"/>
        </w:rPr>
        <w:t>
      29. При предъявлении к перевозке порожних баллонов грузоотправитель в накладной, в графе "Наименование груза", указывает: "Баллоны порожние из-под (наименование) газа".</w:t>
      </w:r>
      <w:r>
        <w:br/>
      </w:r>
      <w:r>
        <w:rPr>
          <w:rFonts w:ascii="Times New Roman"/>
          <w:b w:val="false"/>
          <w:i w:val="false"/>
          <w:color w:val="000000"/>
          <w:sz w:val="28"/>
        </w:rPr>
        <w:t>
</w:t>
      </w:r>
      <w:r>
        <w:rPr>
          <w:rFonts w:ascii="Times New Roman"/>
          <w:b w:val="false"/>
          <w:i w:val="false"/>
          <w:color w:val="000000"/>
          <w:sz w:val="28"/>
        </w:rPr>
        <w:t>
      Порожние баллоны должны иметь плотно закрытые вентили и навернутые колпаки, а также наклейку с надписью "Порожний". Остаточное давление в порожних баллонах должно соответствовать установленной норме.</w:t>
      </w:r>
      <w:r>
        <w:br/>
      </w:r>
      <w:r>
        <w:rPr>
          <w:rFonts w:ascii="Times New Roman"/>
          <w:b w:val="false"/>
          <w:i w:val="false"/>
          <w:color w:val="000000"/>
          <w:sz w:val="28"/>
        </w:rPr>
        <w:t>
</w:t>
      </w:r>
      <w:r>
        <w:rPr>
          <w:rFonts w:ascii="Times New Roman"/>
          <w:b w:val="false"/>
          <w:i w:val="false"/>
          <w:color w:val="000000"/>
          <w:sz w:val="28"/>
        </w:rPr>
        <w:t>
      Порожние баллоны перевозятся, как опасный груз, с соблюдением условий, установленных для соответствующих сжатых и сжиженных газов.</w:t>
      </w:r>
    </w:p>
    <w:bookmarkEnd w:id="6"/>
    <w:bookmarkStart w:name="z87" w:id="7"/>
    <w:p>
      <w:pPr>
        <w:spacing w:after="0"/>
        <w:ind w:left="0"/>
        <w:jc w:val="left"/>
      </w:pPr>
      <w:r>
        <w:rPr>
          <w:rFonts w:ascii="Times New Roman"/>
          <w:b/>
          <w:i w:val="false"/>
          <w:color w:val="000000"/>
        </w:rPr>
        <w:t xml:space="preserve"> 
3. Порядок перевозки легковоспламеняющихся жидкостей, смесей</w:t>
      </w:r>
      <w:r>
        <w:br/>
      </w:r>
      <w:r>
        <w:rPr>
          <w:rFonts w:ascii="Times New Roman"/>
          <w:b/>
          <w:i w:val="false"/>
          <w:color w:val="000000"/>
        </w:rPr>
        <w:t>
жидкости, а также растворов и суспензий (краски, лаки и тому</w:t>
      </w:r>
      <w:r>
        <w:br/>
      </w:r>
      <w:r>
        <w:rPr>
          <w:rFonts w:ascii="Times New Roman"/>
          <w:b/>
          <w:i w:val="false"/>
          <w:color w:val="000000"/>
        </w:rPr>
        <w:t>
подобные), которые выделяют легковоспламеняющиеся пары с</w:t>
      </w:r>
      <w:r>
        <w:br/>
      </w:r>
      <w:r>
        <w:rPr>
          <w:rFonts w:ascii="Times New Roman"/>
          <w:b/>
          <w:i w:val="false"/>
          <w:color w:val="000000"/>
        </w:rPr>
        <w:t>
температурой вспышки в закрытом сосуде +61</w:t>
      </w:r>
      <w:r>
        <w:rPr>
          <w:rFonts w:ascii="Times New Roman"/>
          <w:b/>
          <w:i w:val="false"/>
          <w:color w:val="000000"/>
          <w:vertAlign w:val="superscript"/>
        </w:rPr>
        <w:t>о</w:t>
      </w:r>
      <w:r>
        <w:rPr>
          <w:rFonts w:ascii="Times New Roman"/>
          <w:b/>
          <w:i w:val="false"/>
          <w:color w:val="000000"/>
        </w:rPr>
        <w:t>С и ниже</w:t>
      </w:r>
      <w:r>
        <w:br/>
      </w:r>
      <w:r>
        <w:rPr>
          <w:rFonts w:ascii="Times New Roman"/>
          <w:b/>
          <w:i w:val="false"/>
          <w:color w:val="000000"/>
        </w:rPr>
        <w:t>
(опасные грузы класса 3)</w:t>
      </w:r>
    </w:p>
    <w:bookmarkEnd w:id="7"/>
    <w:bookmarkStart w:name="z88" w:id="8"/>
    <w:p>
      <w:pPr>
        <w:spacing w:after="0"/>
        <w:ind w:left="0"/>
        <w:jc w:val="both"/>
      </w:pPr>
      <w:r>
        <w:rPr>
          <w:rFonts w:ascii="Times New Roman"/>
          <w:b w:val="false"/>
          <w:i w:val="false"/>
          <w:color w:val="000000"/>
          <w:sz w:val="28"/>
        </w:rPr>
        <w:t>
      30. Основным опасным свойством опасных грузов класса 3 является легкая воспламеняемость выделяемых паров от внешнего источника (открытого огня, искры и другое), а также способность образовывать с воздухом взрывоопасные смеси.</w:t>
      </w:r>
      <w:r>
        <w:br/>
      </w:r>
      <w:r>
        <w:rPr>
          <w:rFonts w:ascii="Times New Roman"/>
          <w:b w:val="false"/>
          <w:i w:val="false"/>
          <w:color w:val="000000"/>
          <w:sz w:val="28"/>
        </w:rPr>
        <w:t>
</w:t>
      </w:r>
      <w:r>
        <w:rPr>
          <w:rFonts w:ascii="Times New Roman"/>
          <w:b w:val="false"/>
          <w:i w:val="false"/>
          <w:color w:val="000000"/>
          <w:sz w:val="28"/>
        </w:rPr>
        <w:t>
      Пары, выделяемые данными жидкостями, обладают наркотическим действием, продолжительное вдыхание их может привести к потере сознания и смерти.</w:t>
      </w:r>
      <w:r>
        <w:br/>
      </w:r>
      <w:r>
        <w:rPr>
          <w:rFonts w:ascii="Times New Roman"/>
          <w:b w:val="false"/>
          <w:i w:val="false"/>
          <w:color w:val="000000"/>
          <w:sz w:val="28"/>
        </w:rPr>
        <w:t>
</w:t>
      </w:r>
      <w:r>
        <w:rPr>
          <w:rFonts w:ascii="Times New Roman"/>
          <w:b w:val="false"/>
          <w:i w:val="false"/>
          <w:color w:val="000000"/>
          <w:sz w:val="28"/>
        </w:rPr>
        <w:t>
      Некоторые легковоспламеняющиеся жидкости: сероуглерод, метанол и другие - обладают токсичным воздействием. Они должны перевозиться с соблюдением особых мер предосторожности.</w:t>
      </w:r>
      <w:r>
        <w:br/>
      </w:r>
      <w:r>
        <w:rPr>
          <w:rFonts w:ascii="Times New Roman"/>
          <w:b w:val="false"/>
          <w:i w:val="false"/>
          <w:color w:val="000000"/>
          <w:sz w:val="28"/>
        </w:rPr>
        <w:t>
</w:t>
      </w:r>
      <w:r>
        <w:rPr>
          <w:rFonts w:ascii="Times New Roman"/>
          <w:b w:val="false"/>
          <w:i w:val="false"/>
          <w:color w:val="000000"/>
          <w:sz w:val="28"/>
        </w:rPr>
        <w:t>
      31. Любая тара, используемая для перевозки легковоспламеняющихся жидкостей, должна герметически закрываться и обеспечивать надежную защиту содержимого от внешних источников воспламенения.</w:t>
      </w:r>
      <w:r>
        <w:br/>
      </w:r>
      <w:r>
        <w:rPr>
          <w:rFonts w:ascii="Times New Roman"/>
          <w:b w:val="false"/>
          <w:i w:val="false"/>
          <w:color w:val="000000"/>
          <w:sz w:val="28"/>
        </w:rPr>
        <w:t>
</w:t>
      </w:r>
      <w:r>
        <w:rPr>
          <w:rFonts w:ascii="Times New Roman"/>
          <w:b w:val="false"/>
          <w:i w:val="false"/>
          <w:color w:val="000000"/>
          <w:sz w:val="28"/>
        </w:rPr>
        <w:t>
      Стеклянные бутыли упаковываются в прочные деревянные ящики с инертными прокладочным и поглощающим материалом (шлаковата, кизельгур и другое).</w:t>
      </w:r>
      <w:r>
        <w:br/>
      </w:r>
      <w:r>
        <w:rPr>
          <w:rFonts w:ascii="Times New Roman"/>
          <w:b w:val="false"/>
          <w:i w:val="false"/>
          <w:color w:val="000000"/>
          <w:sz w:val="28"/>
        </w:rPr>
        <w:t>
</w:t>
      </w:r>
      <w:r>
        <w:rPr>
          <w:rFonts w:ascii="Times New Roman"/>
          <w:b w:val="false"/>
          <w:i w:val="false"/>
          <w:color w:val="000000"/>
          <w:sz w:val="28"/>
        </w:rPr>
        <w:t>
      32. Легковоспламеняющиеся жидкости завозятся грузоотправителем непосредственно к борту судна и вывозятся немедленно по мере выгрузки из судна.</w:t>
      </w:r>
      <w:r>
        <w:br/>
      </w:r>
      <w:r>
        <w:rPr>
          <w:rFonts w:ascii="Times New Roman"/>
          <w:b w:val="false"/>
          <w:i w:val="false"/>
          <w:color w:val="000000"/>
          <w:sz w:val="28"/>
        </w:rPr>
        <w:t>
</w:t>
      </w:r>
      <w:r>
        <w:rPr>
          <w:rFonts w:ascii="Times New Roman"/>
          <w:b w:val="false"/>
          <w:i w:val="false"/>
          <w:color w:val="000000"/>
          <w:sz w:val="28"/>
        </w:rPr>
        <w:t>
      33. Для производства погрузки, выгрузки и кратковременного хранения легковоспламеняющихся жидкостей в порту должны быть выделены, соответственно ограждены и оборудованы в противопожарном отношении специальные склады, площадки и причалы, удаленные на расстояние не менее 100 метров от жилых, служебных и промышленных строений, грузовых складов, стоянок судов и других плавучих средств.</w:t>
      </w:r>
      <w:r>
        <w:br/>
      </w:r>
      <w:r>
        <w:rPr>
          <w:rFonts w:ascii="Times New Roman"/>
          <w:b w:val="false"/>
          <w:i w:val="false"/>
          <w:color w:val="000000"/>
          <w:sz w:val="28"/>
        </w:rPr>
        <w:t>
</w:t>
      </w:r>
      <w:r>
        <w:rPr>
          <w:rFonts w:ascii="Times New Roman"/>
          <w:b w:val="false"/>
          <w:i w:val="false"/>
          <w:color w:val="000000"/>
          <w:sz w:val="28"/>
        </w:rPr>
        <w:t>
      34. Перегрузка легковоспламеняющихся жидкостей производится только в светлое время суток. В исключительных случаях возможно ведение работ в темное время суток при электрическом освещении с берега или при взрывобезопасном освещении вблизи места работы с грузом.</w:t>
      </w:r>
      <w:r>
        <w:br/>
      </w:r>
      <w:r>
        <w:rPr>
          <w:rFonts w:ascii="Times New Roman"/>
          <w:b w:val="false"/>
          <w:i w:val="false"/>
          <w:color w:val="000000"/>
          <w:sz w:val="28"/>
        </w:rPr>
        <w:t>
</w:t>
      </w:r>
      <w:r>
        <w:rPr>
          <w:rFonts w:ascii="Times New Roman"/>
          <w:b w:val="false"/>
          <w:i w:val="false"/>
          <w:color w:val="000000"/>
          <w:sz w:val="28"/>
        </w:rPr>
        <w:t>
      Сетки и стропы, применяемые при этом, должны быть из растительного волокна, а захватные приспособления должны иметь покрытия, исключающие возможность образования искр.</w:t>
      </w:r>
      <w:r>
        <w:br/>
      </w:r>
      <w:r>
        <w:rPr>
          <w:rFonts w:ascii="Times New Roman"/>
          <w:b w:val="false"/>
          <w:i w:val="false"/>
          <w:color w:val="000000"/>
          <w:sz w:val="28"/>
        </w:rPr>
        <w:t>
</w:t>
      </w:r>
      <w:r>
        <w:rPr>
          <w:rFonts w:ascii="Times New Roman"/>
          <w:b w:val="false"/>
          <w:i w:val="false"/>
          <w:color w:val="000000"/>
          <w:sz w:val="28"/>
        </w:rPr>
        <w:t>
      Перекатка металлических бочек должна производиться по деревянным настилам.</w:t>
      </w:r>
      <w:r>
        <w:br/>
      </w:r>
      <w:r>
        <w:rPr>
          <w:rFonts w:ascii="Times New Roman"/>
          <w:b w:val="false"/>
          <w:i w:val="false"/>
          <w:color w:val="000000"/>
          <w:sz w:val="28"/>
        </w:rPr>
        <w:t>
</w:t>
      </w:r>
      <w:r>
        <w:rPr>
          <w:rFonts w:ascii="Times New Roman"/>
          <w:b w:val="false"/>
          <w:i w:val="false"/>
          <w:color w:val="000000"/>
          <w:sz w:val="28"/>
        </w:rPr>
        <w:t>
      35. Перевозимые на палубе легковоспламеняющиеся жидкости, во избежание чрезмерного нагрева, укрываются брезентом или кошмой и поддерживаются во влажном состоянии.</w:t>
      </w:r>
      <w:r>
        <w:br/>
      </w:r>
      <w:r>
        <w:rPr>
          <w:rFonts w:ascii="Times New Roman"/>
          <w:b w:val="false"/>
          <w:i w:val="false"/>
          <w:color w:val="000000"/>
          <w:sz w:val="28"/>
        </w:rPr>
        <w:t>
</w:t>
      </w:r>
      <w:r>
        <w:rPr>
          <w:rFonts w:ascii="Times New Roman"/>
          <w:b w:val="false"/>
          <w:i w:val="false"/>
          <w:color w:val="000000"/>
          <w:sz w:val="28"/>
        </w:rPr>
        <w:t>
      36. Укладка опасного груза на судне производится сплошными рядами с надежным закреплением, предупреждающим смещение грузовых мест при качке.</w:t>
      </w:r>
      <w:r>
        <w:br/>
      </w:r>
      <w:r>
        <w:rPr>
          <w:rFonts w:ascii="Times New Roman"/>
          <w:b w:val="false"/>
          <w:i w:val="false"/>
          <w:color w:val="000000"/>
          <w:sz w:val="28"/>
        </w:rPr>
        <w:t>
</w:t>
      </w:r>
      <w:r>
        <w:rPr>
          <w:rFonts w:ascii="Times New Roman"/>
          <w:b w:val="false"/>
          <w:i w:val="false"/>
          <w:color w:val="000000"/>
          <w:sz w:val="28"/>
        </w:rPr>
        <w:t>
      Бочки в трюмах и на палубе укладывают правильными плотными рядами, пробками вверх. Между рядами оставляется свободный проход. Бочки размещаются в трюмах на деревянных подкладках не более 5 ярусов, а на палубе - только 1 ярус. Каждый ярус закрепляется деревянными подкладками, брусьями и распорками для придания устойчивости и рассредоточения нагрузки. Если пробки бочек вделаны в днище, бочки устанавливают на торец пробками вверх не более 3 ярусов (в трюмах) с горизонтальными и вертикальными деревянными прокладками между ними.</w:t>
      </w:r>
      <w:r>
        <w:br/>
      </w:r>
      <w:r>
        <w:rPr>
          <w:rFonts w:ascii="Times New Roman"/>
          <w:b w:val="false"/>
          <w:i w:val="false"/>
          <w:color w:val="000000"/>
          <w:sz w:val="28"/>
        </w:rPr>
        <w:t>
</w:t>
      </w:r>
      <w:r>
        <w:rPr>
          <w:rFonts w:ascii="Times New Roman"/>
          <w:b w:val="false"/>
          <w:i w:val="false"/>
          <w:color w:val="000000"/>
          <w:sz w:val="28"/>
        </w:rPr>
        <w:t>
      Легковоспламеняющиеся жидкости в стеклянных бутылях перевозятся только на палубе, в наиболее свободных от прохода и производства работ местах.</w:t>
      </w:r>
      <w:r>
        <w:br/>
      </w:r>
      <w:r>
        <w:rPr>
          <w:rFonts w:ascii="Times New Roman"/>
          <w:b w:val="false"/>
          <w:i w:val="false"/>
          <w:color w:val="000000"/>
          <w:sz w:val="28"/>
        </w:rPr>
        <w:t>
</w:t>
      </w:r>
      <w:r>
        <w:rPr>
          <w:rFonts w:ascii="Times New Roman"/>
          <w:b w:val="false"/>
          <w:i w:val="false"/>
          <w:color w:val="000000"/>
          <w:sz w:val="28"/>
        </w:rPr>
        <w:t>
      37. Метанол (метиловый спирт) перевозится только в отдельных грузовых помещениях судов, обязательно с проводниками грузоотправителей, которые обеспечивают охрану метанола на всем пути следования груза.</w:t>
      </w:r>
      <w:r>
        <w:br/>
      </w:r>
      <w:r>
        <w:rPr>
          <w:rFonts w:ascii="Times New Roman"/>
          <w:b w:val="false"/>
          <w:i w:val="false"/>
          <w:color w:val="000000"/>
          <w:sz w:val="28"/>
        </w:rPr>
        <w:t>
</w:t>
      </w:r>
      <w:r>
        <w:rPr>
          <w:rFonts w:ascii="Times New Roman"/>
          <w:b w:val="false"/>
          <w:i w:val="false"/>
          <w:color w:val="000000"/>
          <w:sz w:val="28"/>
        </w:rPr>
        <w:t>
      38. Не допускается перевозка опасных грузов класса 3 совместно с хлопком и другими волокнистыми грузами, каменным углем и органическими перекисями.</w:t>
      </w:r>
      <w:r>
        <w:br/>
      </w:r>
      <w:r>
        <w:rPr>
          <w:rFonts w:ascii="Times New Roman"/>
          <w:b w:val="false"/>
          <w:i w:val="false"/>
          <w:color w:val="000000"/>
          <w:sz w:val="28"/>
        </w:rPr>
        <w:t>
</w:t>
      </w:r>
      <w:r>
        <w:rPr>
          <w:rFonts w:ascii="Times New Roman"/>
          <w:b w:val="false"/>
          <w:i w:val="false"/>
          <w:color w:val="000000"/>
          <w:sz w:val="28"/>
        </w:rPr>
        <w:t>
      Разрешается совместная перевозка с любыми неопасными грузами, за исключением: продовольственных, химико-фармацевтических, парфюмерно-косметических, хлебофуражных, домашних вещей, предметов электроники, точной механики, кожевенных, пушно-меховых и других ценных грузов.</w:t>
      </w:r>
      <w:r>
        <w:br/>
      </w:r>
      <w:r>
        <w:rPr>
          <w:rFonts w:ascii="Times New Roman"/>
          <w:b w:val="false"/>
          <w:i w:val="false"/>
          <w:color w:val="000000"/>
          <w:sz w:val="28"/>
        </w:rPr>
        <w:t>
</w:t>
      </w:r>
      <w:r>
        <w:rPr>
          <w:rFonts w:ascii="Times New Roman"/>
          <w:b w:val="false"/>
          <w:i w:val="false"/>
          <w:color w:val="000000"/>
          <w:sz w:val="28"/>
        </w:rPr>
        <w:t>
      39. В случае повреждения тары и утечки опасного груза участки с пролитой жидкостью необходимо засыпать песком и тщательно промыть. Если была разлита жидкость, обладающая ядовитыми свойствами, соответствующие участки необходимо нейтрализовать раствором хлорной извести (или другими нейтрализующими веществами), а поврежденные грузовые места немедленно изолировать и обезвредить.</w:t>
      </w:r>
      <w:r>
        <w:br/>
      </w:r>
      <w:r>
        <w:rPr>
          <w:rFonts w:ascii="Times New Roman"/>
          <w:b w:val="false"/>
          <w:i w:val="false"/>
          <w:color w:val="000000"/>
          <w:sz w:val="28"/>
        </w:rPr>
        <w:t>
</w:t>
      </w:r>
      <w:r>
        <w:rPr>
          <w:rFonts w:ascii="Times New Roman"/>
          <w:b w:val="false"/>
          <w:i w:val="false"/>
          <w:color w:val="000000"/>
          <w:sz w:val="28"/>
        </w:rPr>
        <w:t>
      При выполнении этих работ требуется специальная защитная одежда (резиновые фартуки, рукавицы и сапоги, противогазы, респираторы и защитные очки).</w:t>
      </w:r>
    </w:p>
    <w:bookmarkEnd w:id="8"/>
    <w:bookmarkStart w:name="z107" w:id="9"/>
    <w:p>
      <w:pPr>
        <w:spacing w:after="0"/>
        <w:ind w:left="0"/>
        <w:jc w:val="left"/>
      </w:pPr>
      <w:r>
        <w:rPr>
          <w:rFonts w:ascii="Times New Roman"/>
          <w:b/>
          <w:i w:val="false"/>
          <w:color w:val="000000"/>
        </w:rPr>
        <w:t xml:space="preserve"> 
4. Порядок перевозки легковоспламеняющихся веществ и материалов</w:t>
      </w:r>
      <w:r>
        <w:br/>
      </w:r>
      <w:r>
        <w:rPr>
          <w:rFonts w:ascii="Times New Roman"/>
          <w:b/>
          <w:i w:val="false"/>
          <w:color w:val="000000"/>
        </w:rPr>
        <w:t>
(кроме взрывчатых), способных легко загореться от внешних</w:t>
      </w:r>
      <w:r>
        <w:br/>
      </w:r>
      <w:r>
        <w:rPr>
          <w:rFonts w:ascii="Times New Roman"/>
          <w:b/>
          <w:i w:val="false"/>
          <w:color w:val="000000"/>
        </w:rPr>
        <w:t>
источников воспламенения в результате трения, поглощения влаги,</w:t>
      </w:r>
      <w:r>
        <w:br/>
      </w:r>
      <w:r>
        <w:rPr>
          <w:rFonts w:ascii="Times New Roman"/>
          <w:b/>
          <w:i w:val="false"/>
          <w:color w:val="000000"/>
        </w:rPr>
        <w:t>
самопроизвольных химических превращений, а также при нагревании</w:t>
      </w:r>
      <w:r>
        <w:br/>
      </w:r>
      <w:r>
        <w:rPr>
          <w:rFonts w:ascii="Times New Roman"/>
          <w:b/>
          <w:i w:val="false"/>
          <w:color w:val="000000"/>
        </w:rPr>
        <w:t>
(опасные грузы класса 4)</w:t>
      </w:r>
    </w:p>
    <w:bookmarkEnd w:id="9"/>
    <w:bookmarkStart w:name="z108" w:id="10"/>
    <w:p>
      <w:pPr>
        <w:spacing w:after="0"/>
        <w:ind w:left="0"/>
        <w:jc w:val="both"/>
      </w:pPr>
      <w:r>
        <w:rPr>
          <w:rFonts w:ascii="Times New Roman"/>
          <w:b w:val="false"/>
          <w:i w:val="false"/>
          <w:color w:val="000000"/>
          <w:sz w:val="28"/>
        </w:rPr>
        <w:t>
      40. Основными опасными свойствами опасных грузов класса 4 являются легкая воспламеняемость от внешних источников, способность самовозгораться, а также выделять легковоспламеняющиеся газы в результате химических реакций или при взаимодействии с водой, что может привести к пожарам. Попадание внутрь организма или вдыхание паров некоторых веществ может привести к отравлению. Исключительно ядовитыми является фосфор белый и желтый.</w:t>
      </w:r>
      <w:r>
        <w:br/>
      </w:r>
      <w:r>
        <w:rPr>
          <w:rFonts w:ascii="Times New Roman"/>
          <w:b w:val="false"/>
          <w:i w:val="false"/>
          <w:color w:val="000000"/>
          <w:sz w:val="28"/>
        </w:rPr>
        <w:t>
</w:t>
      </w:r>
      <w:r>
        <w:rPr>
          <w:rFonts w:ascii="Times New Roman"/>
          <w:b w:val="false"/>
          <w:i w:val="false"/>
          <w:color w:val="000000"/>
          <w:sz w:val="28"/>
        </w:rPr>
        <w:t>
      41. Вещества, легко воспламеняющиеся на воздухе или от воздействия воды, упаковываются в стеклянную, металлическую или пластмассовую тару с герметической укупоркой. Некоторые вещества заливают инертной к ним жидкостью (обезвожженным минеральным маслом, водой, трансформаторным маслом и иным) или заполняют инертным газом.</w:t>
      </w:r>
      <w:r>
        <w:br/>
      </w:r>
      <w:r>
        <w:rPr>
          <w:rFonts w:ascii="Times New Roman"/>
          <w:b w:val="false"/>
          <w:i w:val="false"/>
          <w:color w:val="000000"/>
          <w:sz w:val="28"/>
        </w:rPr>
        <w:t>
</w:t>
      </w:r>
      <w:r>
        <w:rPr>
          <w:rFonts w:ascii="Times New Roman"/>
          <w:b w:val="false"/>
          <w:i w:val="false"/>
          <w:color w:val="000000"/>
          <w:sz w:val="28"/>
        </w:rPr>
        <w:t>
      Волокнистые материалы сухие и промасленные (ветошь, пряжа, очесы, хлопок, хлопковое волокно и тому подобное) упаковываются в обернутые мешковиной и обвязанные веревкой кипы, тюки или связки.</w:t>
      </w:r>
      <w:r>
        <w:br/>
      </w:r>
      <w:r>
        <w:rPr>
          <w:rFonts w:ascii="Times New Roman"/>
          <w:b w:val="false"/>
          <w:i w:val="false"/>
          <w:color w:val="000000"/>
          <w:sz w:val="28"/>
        </w:rPr>
        <w:t>
</w:t>
      </w:r>
      <w:r>
        <w:rPr>
          <w:rFonts w:ascii="Times New Roman"/>
          <w:b w:val="false"/>
          <w:i w:val="false"/>
          <w:color w:val="000000"/>
          <w:sz w:val="28"/>
        </w:rPr>
        <w:t>
      Изделия из целлулоида разрешается перевозить в универсальных металлических контейнерах в цеховой упаковке.</w:t>
      </w:r>
      <w:r>
        <w:br/>
      </w:r>
      <w:r>
        <w:rPr>
          <w:rFonts w:ascii="Times New Roman"/>
          <w:b w:val="false"/>
          <w:i w:val="false"/>
          <w:color w:val="000000"/>
          <w:sz w:val="28"/>
        </w:rPr>
        <w:t>
</w:t>
      </w:r>
      <w:r>
        <w:rPr>
          <w:rFonts w:ascii="Times New Roman"/>
          <w:b w:val="false"/>
          <w:i w:val="false"/>
          <w:color w:val="000000"/>
          <w:sz w:val="28"/>
        </w:rPr>
        <w:t>
      42. Перевозятся легковоспламеняющиеся вещества и материалы на грузовых самоходных и несамоходных судах в закрытых помещениях.</w:t>
      </w:r>
      <w:r>
        <w:br/>
      </w:r>
      <w:r>
        <w:rPr>
          <w:rFonts w:ascii="Times New Roman"/>
          <w:b w:val="false"/>
          <w:i w:val="false"/>
          <w:color w:val="000000"/>
          <w:sz w:val="28"/>
        </w:rPr>
        <w:t>
</w:t>
      </w:r>
      <w:r>
        <w:rPr>
          <w:rFonts w:ascii="Times New Roman"/>
          <w:b w:val="false"/>
          <w:i w:val="false"/>
          <w:color w:val="000000"/>
          <w:sz w:val="28"/>
        </w:rPr>
        <w:t>
      43. В случаях повышения температуры веществ принимаются меры по предотвращению загорания опасного груза.</w:t>
      </w:r>
      <w:r>
        <w:br/>
      </w:r>
      <w:r>
        <w:rPr>
          <w:rFonts w:ascii="Times New Roman"/>
          <w:b w:val="false"/>
          <w:i w:val="false"/>
          <w:color w:val="000000"/>
          <w:sz w:val="28"/>
        </w:rPr>
        <w:t>
</w:t>
      </w:r>
      <w:r>
        <w:rPr>
          <w:rFonts w:ascii="Times New Roman"/>
          <w:b w:val="false"/>
          <w:i w:val="false"/>
          <w:color w:val="000000"/>
          <w:sz w:val="28"/>
        </w:rPr>
        <w:t>
      Нагретые места опасного груза необходимо отделить от основной партии груза, раскрыть тару, проветрить, просушить и охладить. При этом должно быть исключено попадание на опасный груз воды.</w:t>
      </w:r>
      <w:r>
        <w:br/>
      </w:r>
      <w:r>
        <w:rPr>
          <w:rFonts w:ascii="Times New Roman"/>
          <w:b w:val="false"/>
          <w:i w:val="false"/>
          <w:color w:val="000000"/>
          <w:sz w:val="28"/>
        </w:rPr>
        <w:t>
</w:t>
      </w:r>
      <w:r>
        <w:rPr>
          <w:rFonts w:ascii="Times New Roman"/>
          <w:b w:val="false"/>
          <w:i w:val="false"/>
          <w:color w:val="000000"/>
          <w:sz w:val="28"/>
        </w:rPr>
        <w:t>
      В случае значительного нагрева опасного груза, угрожающего самовозгоранием, его следует выгрузить в ближайшем порту (пристани). На берегу удалить в безопасное место, принимая меры, предупреждающие самовозгорание, а в особо опасных случаях ликвидировать этот груз по указанию представителей противопожарной службы, уполномоченного органа в области санитарно-эпидемиологического надзора или грузовладельца.</w:t>
      </w:r>
      <w:r>
        <w:br/>
      </w:r>
      <w:r>
        <w:rPr>
          <w:rFonts w:ascii="Times New Roman"/>
          <w:b w:val="false"/>
          <w:i w:val="false"/>
          <w:color w:val="000000"/>
          <w:sz w:val="28"/>
        </w:rPr>
        <w:t>
</w:t>
      </w:r>
      <w:r>
        <w:rPr>
          <w:rFonts w:ascii="Times New Roman"/>
          <w:b w:val="false"/>
          <w:i w:val="false"/>
          <w:color w:val="000000"/>
          <w:sz w:val="28"/>
        </w:rPr>
        <w:t>
      При воспламенении веществ тушение пожара производится сухим песком, порошкообразным тальком, молотым магнезием; не допускается тушение водой.</w:t>
      </w:r>
      <w:r>
        <w:br/>
      </w:r>
      <w:r>
        <w:rPr>
          <w:rFonts w:ascii="Times New Roman"/>
          <w:b w:val="false"/>
          <w:i w:val="false"/>
          <w:color w:val="000000"/>
          <w:sz w:val="28"/>
        </w:rPr>
        <w:t>
</w:t>
      </w:r>
      <w:r>
        <w:rPr>
          <w:rFonts w:ascii="Times New Roman"/>
          <w:b w:val="false"/>
          <w:i w:val="false"/>
          <w:color w:val="000000"/>
          <w:sz w:val="28"/>
        </w:rPr>
        <w:t>
      44. Не допускается погрузка веществ в один отсек с хлопком и волокнистыми грузами, а также с каменным углем.</w:t>
      </w:r>
      <w:r>
        <w:br/>
      </w:r>
      <w:r>
        <w:rPr>
          <w:rFonts w:ascii="Times New Roman"/>
          <w:b w:val="false"/>
          <w:i w:val="false"/>
          <w:color w:val="000000"/>
          <w:sz w:val="28"/>
        </w:rPr>
        <w:t>
</w:t>
      </w:r>
      <w:r>
        <w:rPr>
          <w:rFonts w:ascii="Times New Roman"/>
          <w:b w:val="false"/>
          <w:i w:val="false"/>
          <w:color w:val="000000"/>
          <w:sz w:val="28"/>
        </w:rPr>
        <w:t>
      Возможна совместная перевозка веществ со всеми неопасными грузами, кроме минеральных, растительных, животных масел и жиров. Опасные грузы класса 4, обладающие ароматическими свойствами, не допускается также перевозить с хлебофуражными, продовольственными, химико-фармацевтическими грузами и домашними вещами.</w:t>
      </w:r>
      <w:r>
        <w:br/>
      </w:r>
      <w:r>
        <w:rPr>
          <w:rFonts w:ascii="Times New Roman"/>
          <w:b w:val="false"/>
          <w:i w:val="false"/>
          <w:color w:val="000000"/>
          <w:sz w:val="28"/>
        </w:rPr>
        <w:t>
</w:t>
      </w:r>
      <w:r>
        <w:rPr>
          <w:rFonts w:ascii="Times New Roman"/>
          <w:b w:val="false"/>
          <w:i w:val="false"/>
          <w:color w:val="000000"/>
          <w:sz w:val="28"/>
        </w:rPr>
        <w:t>
      45. В случаях повреждения тары с легковоспламеняющимися веществами и материалами необходимо изолировать эти места до вывоза опасного груза грузовладельцем. Рассыпанный опасный груз засыпают сухим песком, подметают, собирают деревянной лопатой в ящик, выносят в безопасное место и закапывают в землю. Не допускается ходить по рассыпанному веществу.</w:t>
      </w:r>
      <w:r>
        <w:br/>
      </w:r>
      <w:r>
        <w:rPr>
          <w:rFonts w:ascii="Times New Roman"/>
          <w:b w:val="false"/>
          <w:i w:val="false"/>
          <w:color w:val="000000"/>
          <w:sz w:val="28"/>
        </w:rPr>
        <w:t>
</w:t>
      </w:r>
      <w:r>
        <w:rPr>
          <w:rFonts w:ascii="Times New Roman"/>
          <w:b w:val="false"/>
          <w:i w:val="false"/>
          <w:color w:val="000000"/>
          <w:sz w:val="28"/>
        </w:rPr>
        <w:t xml:space="preserve">
      Если рассыпанное вещество имеет ядовитые свойства, при его ликвидации необходимо принять соответствующие меры по безопасности людей (применение противогазов, респираторов, защитных очков, резиновых фартуков, рукавиц и сапог). </w:t>
      </w:r>
    </w:p>
    <w:bookmarkEnd w:id="10"/>
    <w:bookmarkStart w:name="z121" w:id="11"/>
    <w:p>
      <w:pPr>
        <w:spacing w:after="0"/>
        <w:ind w:left="0"/>
        <w:jc w:val="left"/>
      </w:pPr>
      <w:r>
        <w:rPr>
          <w:rFonts w:ascii="Times New Roman"/>
          <w:b/>
          <w:i w:val="false"/>
          <w:color w:val="000000"/>
        </w:rPr>
        <w:t xml:space="preserve"> 
5. Порядок перевозки окисляющих веществ и органической</w:t>
      </w:r>
      <w:r>
        <w:br/>
      </w:r>
      <w:r>
        <w:rPr>
          <w:rFonts w:ascii="Times New Roman"/>
          <w:b/>
          <w:i w:val="false"/>
          <w:color w:val="000000"/>
        </w:rPr>
        <w:t>
перекиси, способных легко выделять кислород, поддерживать</w:t>
      </w:r>
      <w:r>
        <w:br/>
      </w:r>
      <w:r>
        <w:rPr>
          <w:rFonts w:ascii="Times New Roman"/>
          <w:b/>
          <w:i w:val="false"/>
          <w:color w:val="000000"/>
        </w:rPr>
        <w:t>
горение, а также (в соответствующих условиях или в смеси с</w:t>
      </w:r>
      <w:r>
        <w:br/>
      </w:r>
      <w:r>
        <w:rPr>
          <w:rFonts w:ascii="Times New Roman"/>
          <w:b/>
          <w:i w:val="false"/>
          <w:color w:val="000000"/>
        </w:rPr>
        <w:t>
другими веществами) вызывать самовоспламенение и взрыв</w:t>
      </w:r>
      <w:r>
        <w:br/>
      </w:r>
      <w:r>
        <w:rPr>
          <w:rFonts w:ascii="Times New Roman"/>
          <w:b/>
          <w:i w:val="false"/>
          <w:color w:val="000000"/>
        </w:rPr>
        <w:t>
(опасные грузы класса 5)</w:t>
      </w:r>
    </w:p>
    <w:bookmarkEnd w:id="11"/>
    <w:bookmarkStart w:name="z122" w:id="12"/>
    <w:p>
      <w:pPr>
        <w:spacing w:after="0"/>
        <w:ind w:left="0"/>
        <w:jc w:val="both"/>
      </w:pPr>
      <w:r>
        <w:rPr>
          <w:rFonts w:ascii="Times New Roman"/>
          <w:b w:val="false"/>
          <w:i w:val="false"/>
          <w:color w:val="000000"/>
          <w:sz w:val="28"/>
        </w:rPr>
        <w:t>
      46. Опасными свойствами опасных грузов класса 5 являются способность легко воспламеняться, активизировать горение и образовывать взрывоопасные смеси, а также выделять вредные газы. Смеси этих веществ с горючими материалами легко загораются, в некоторых случаях при трении или ударе. Ряд окисляющих веществ обладают ядовитыми или коррозионными свойствами. Многие органические перекиси являются опасными для кожи и глаз.</w:t>
      </w:r>
      <w:r>
        <w:br/>
      </w:r>
      <w:r>
        <w:rPr>
          <w:rFonts w:ascii="Times New Roman"/>
          <w:b w:val="false"/>
          <w:i w:val="false"/>
          <w:color w:val="000000"/>
          <w:sz w:val="28"/>
        </w:rPr>
        <w:t>
</w:t>
      </w:r>
      <w:r>
        <w:rPr>
          <w:rFonts w:ascii="Times New Roman"/>
          <w:b w:val="false"/>
          <w:i w:val="false"/>
          <w:color w:val="000000"/>
          <w:sz w:val="28"/>
        </w:rPr>
        <w:t>
      Большинство органических перекисей чувствительно к нагреванию, поэтому они перевозятся в растворе с замедлителем или увлажнителем.</w:t>
      </w:r>
      <w:r>
        <w:br/>
      </w:r>
      <w:r>
        <w:rPr>
          <w:rFonts w:ascii="Times New Roman"/>
          <w:b w:val="false"/>
          <w:i w:val="false"/>
          <w:color w:val="000000"/>
          <w:sz w:val="28"/>
        </w:rPr>
        <w:t>
</w:t>
      </w:r>
      <w:r>
        <w:rPr>
          <w:rFonts w:ascii="Times New Roman"/>
          <w:b w:val="false"/>
          <w:i w:val="false"/>
          <w:color w:val="000000"/>
          <w:sz w:val="28"/>
        </w:rPr>
        <w:t>
      47. Требования к таре:</w:t>
      </w:r>
      <w:r>
        <w:br/>
      </w:r>
      <w:r>
        <w:rPr>
          <w:rFonts w:ascii="Times New Roman"/>
          <w:b w:val="false"/>
          <w:i w:val="false"/>
          <w:color w:val="000000"/>
          <w:sz w:val="28"/>
        </w:rPr>
        <w:t>
</w:t>
      </w:r>
      <w:r>
        <w:rPr>
          <w:rFonts w:ascii="Times New Roman"/>
          <w:b w:val="false"/>
          <w:i w:val="false"/>
          <w:color w:val="000000"/>
          <w:sz w:val="28"/>
        </w:rPr>
        <w:t>
      1) материал тары не должен реагировать с содержимым, разлагаться или образовывать с ним вредные и опасные соединения;</w:t>
      </w:r>
      <w:r>
        <w:br/>
      </w:r>
      <w:r>
        <w:rPr>
          <w:rFonts w:ascii="Times New Roman"/>
          <w:b w:val="false"/>
          <w:i w:val="false"/>
          <w:color w:val="000000"/>
          <w:sz w:val="28"/>
        </w:rPr>
        <w:t>
      2) тара и упаковка должны быть прочными, не размягчаться и выдерживать нагрузки, обычно встречающиеся при перевозке;</w:t>
      </w:r>
      <w:r>
        <w:br/>
      </w:r>
      <w:r>
        <w:rPr>
          <w:rFonts w:ascii="Times New Roman"/>
          <w:b w:val="false"/>
          <w:i w:val="false"/>
          <w:color w:val="000000"/>
          <w:sz w:val="28"/>
        </w:rPr>
        <w:t>
</w:t>
      </w:r>
      <w:r>
        <w:rPr>
          <w:rFonts w:ascii="Times New Roman"/>
          <w:b w:val="false"/>
          <w:i w:val="false"/>
          <w:color w:val="000000"/>
          <w:sz w:val="28"/>
        </w:rPr>
        <w:t>
      3) сосуды должны быть не проницаемыми для содержимого;</w:t>
      </w:r>
      <w:r>
        <w:br/>
      </w:r>
      <w:r>
        <w:rPr>
          <w:rFonts w:ascii="Times New Roman"/>
          <w:b w:val="false"/>
          <w:i w:val="false"/>
          <w:color w:val="000000"/>
          <w:sz w:val="28"/>
        </w:rPr>
        <w:t>
</w:t>
      </w:r>
      <w:r>
        <w:rPr>
          <w:rFonts w:ascii="Times New Roman"/>
          <w:b w:val="false"/>
          <w:i w:val="false"/>
          <w:color w:val="000000"/>
          <w:sz w:val="28"/>
        </w:rPr>
        <w:t>
      4) сосуды из стекла, пластмассы, фарфора, керамики должны быть без дефектов и упакованы в закрытую тару с прокладочным негорючим материалом (асбест, шлаковата, стекловата и другое);</w:t>
      </w:r>
      <w:r>
        <w:br/>
      </w:r>
      <w:r>
        <w:rPr>
          <w:rFonts w:ascii="Times New Roman"/>
          <w:b w:val="false"/>
          <w:i w:val="false"/>
          <w:color w:val="000000"/>
          <w:sz w:val="28"/>
        </w:rPr>
        <w:t>
</w:t>
      </w:r>
      <w:r>
        <w:rPr>
          <w:rFonts w:ascii="Times New Roman"/>
          <w:b w:val="false"/>
          <w:i w:val="false"/>
          <w:color w:val="000000"/>
          <w:sz w:val="28"/>
        </w:rPr>
        <w:t>
      5) заполнение тары должно производиться так, чтобы оставалось пространство для расширения содержимого при повышении температуры.</w:t>
      </w:r>
      <w:r>
        <w:br/>
      </w:r>
      <w:r>
        <w:rPr>
          <w:rFonts w:ascii="Times New Roman"/>
          <w:b w:val="false"/>
          <w:i w:val="false"/>
          <w:color w:val="000000"/>
          <w:sz w:val="28"/>
        </w:rPr>
        <w:t>
</w:t>
      </w:r>
      <w:r>
        <w:rPr>
          <w:rFonts w:ascii="Times New Roman"/>
          <w:b w:val="false"/>
          <w:i w:val="false"/>
          <w:color w:val="000000"/>
          <w:sz w:val="28"/>
        </w:rPr>
        <w:t>
      48. При перевозке, погрузке, выгрузке и хранении необходимо, чтобы опасный груз не загрязнялся органическими материалами (древесными опилками, стружками, соломой, щепой, углем, мучной пылью, минеральными и растительными маслами и жирами и другими), что может привести к пожару.</w:t>
      </w:r>
      <w:r>
        <w:br/>
      </w:r>
      <w:r>
        <w:rPr>
          <w:rFonts w:ascii="Times New Roman"/>
          <w:b w:val="false"/>
          <w:i w:val="false"/>
          <w:color w:val="000000"/>
          <w:sz w:val="28"/>
        </w:rPr>
        <w:t>
</w:t>
      </w:r>
      <w:r>
        <w:rPr>
          <w:rFonts w:ascii="Times New Roman"/>
          <w:b w:val="false"/>
          <w:i w:val="false"/>
          <w:color w:val="000000"/>
          <w:sz w:val="28"/>
        </w:rPr>
        <w:t>
      49. Окисляющие вещества и органические перекиси необходимо хранить в чистых сухих и закрытых помещениях судна.</w:t>
      </w:r>
      <w:r>
        <w:br/>
      </w:r>
      <w:r>
        <w:rPr>
          <w:rFonts w:ascii="Times New Roman"/>
          <w:b w:val="false"/>
          <w:i w:val="false"/>
          <w:color w:val="000000"/>
          <w:sz w:val="28"/>
        </w:rPr>
        <w:t>
</w:t>
      </w:r>
      <w:r>
        <w:rPr>
          <w:rFonts w:ascii="Times New Roman"/>
          <w:b w:val="false"/>
          <w:i w:val="false"/>
          <w:color w:val="000000"/>
          <w:sz w:val="28"/>
        </w:rPr>
        <w:t>
      Опасные грузы класса 5 не допускается хранить совместно с легковоспламеняющимися веществами, горючими и органическими материалами.</w:t>
      </w:r>
      <w:r>
        <w:br/>
      </w:r>
      <w:r>
        <w:rPr>
          <w:rFonts w:ascii="Times New Roman"/>
          <w:b w:val="false"/>
          <w:i w:val="false"/>
          <w:color w:val="000000"/>
          <w:sz w:val="28"/>
        </w:rPr>
        <w:t>
</w:t>
      </w:r>
      <w:r>
        <w:rPr>
          <w:rFonts w:ascii="Times New Roman"/>
          <w:b w:val="false"/>
          <w:i w:val="false"/>
          <w:color w:val="000000"/>
          <w:sz w:val="28"/>
        </w:rPr>
        <w:t>
      50. Перевозка опасных грузов класса 5 осуществляется на грузовых самоходных и несамоходных судах в закрытых чистых и сухих трюмах.</w:t>
      </w:r>
      <w:r>
        <w:br/>
      </w:r>
      <w:r>
        <w:rPr>
          <w:rFonts w:ascii="Times New Roman"/>
          <w:b w:val="false"/>
          <w:i w:val="false"/>
          <w:color w:val="000000"/>
          <w:sz w:val="28"/>
        </w:rPr>
        <w:t>
</w:t>
      </w:r>
      <w:r>
        <w:rPr>
          <w:rFonts w:ascii="Times New Roman"/>
          <w:b w:val="false"/>
          <w:i w:val="false"/>
          <w:color w:val="000000"/>
          <w:sz w:val="28"/>
        </w:rPr>
        <w:t>
      Хлорную кислоту, перекись водорода с концентрацией более 40 %, а также ряд органических перекисей разрешается перевозить только на палубе с надежным укрытием от атмосферных осадков.</w:t>
      </w:r>
      <w:r>
        <w:br/>
      </w:r>
      <w:r>
        <w:rPr>
          <w:rFonts w:ascii="Times New Roman"/>
          <w:b w:val="false"/>
          <w:i w:val="false"/>
          <w:color w:val="000000"/>
          <w:sz w:val="28"/>
        </w:rPr>
        <w:t>
</w:t>
      </w:r>
      <w:r>
        <w:rPr>
          <w:rFonts w:ascii="Times New Roman"/>
          <w:b w:val="false"/>
          <w:i w:val="false"/>
          <w:color w:val="000000"/>
          <w:sz w:val="28"/>
        </w:rPr>
        <w:t>
      Размещать опасные грузы следует в прохладном месте, вдали от источников тепла, искр, пламени. Вещества, выделяющие пары или пыль, которые могут образовать смеси с воздухом, должны укладываться в хорошо вентилируемые помещения.</w:t>
      </w:r>
      <w:r>
        <w:br/>
      </w:r>
      <w:r>
        <w:rPr>
          <w:rFonts w:ascii="Times New Roman"/>
          <w:b w:val="false"/>
          <w:i w:val="false"/>
          <w:color w:val="000000"/>
          <w:sz w:val="28"/>
        </w:rPr>
        <w:t>
</w:t>
      </w:r>
      <w:r>
        <w:rPr>
          <w:rFonts w:ascii="Times New Roman"/>
          <w:b w:val="false"/>
          <w:i w:val="false"/>
          <w:color w:val="000000"/>
          <w:sz w:val="28"/>
        </w:rPr>
        <w:t>
      51. Перед погрузкой окисляющих материалов необходимо тщательно очистить трюмы и грузовые помещения судна. Удаляются горючие материалы, кроме тех, которые предназначены для укладки и крепления груза.</w:t>
      </w:r>
      <w:r>
        <w:br/>
      </w:r>
      <w:r>
        <w:rPr>
          <w:rFonts w:ascii="Times New Roman"/>
          <w:b w:val="false"/>
          <w:i w:val="false"/>
          <w:color w:val="000000"/>
          <w:sz w:val="28"/>
        </w:rPr>
        <w:t>
</w:t>
      </w:r>
      <w:r>
        <w:rPr>
          <w:rFonts w:ascii="Times New Roman"/>
          <w:b w:val="false"/>
          <w:i w:val="false"/>
          <w:color w:val="000000"/>
          <w:sz w:val="28"/>
        </w:rPr>
        <w:t>
      После выгрузки окисляющих веществ и органических перекисей необходимо тщательно удалить остатки опасных грузов и промыть водой грузовые помещения и палубу.</w:t>
      </w:r>
      <w:r>
        <w:br/>
      </w:r>
      <w:r>
        <w:rPr>
          <w:rFonts w:ascii="Times New Roman"/>
          <w:b w:val="false"/>
          <w:i w:val="false"/>
          <w:color w:val="000000"/>
          <w:sz w:val="28"/>
        </w:rPr>
        <w:t>
</w:t>
      </w:r>
      <w:r>
        <w:rPr>
          <w:rFonts w:ascii="Times New Roman"/>
          <w:b w:val="false"/>
          <w:i w:val="false"/>
          <w:color w:val="000000"/>
          <w:sz w:val="28"/>
        </w:rPr>
        <w:t>
      52. Если во время погрузочно-разгрузочных работ или в процессе перевозки произойдет повреждение тары и вещество просыплется, необходимо немедленно прекратить работы, обильно полить водой рассыпанное вещество и собрать его деревянной лопаткой в мешки или ящики, а место, на котором было рассыпано вещество, тщательно промыть водой. Если просыпанный опасный груз обладает ядовитыми или едкими свойствами, то надо принять соответствующие меры, необходимые при обращении с такими веществами.</w:t>
      </w:r>
    </w:p>
    <w:bookmarkEnd w:id="12"/>
    <w:bookmarkStart w:name="z138" w:id="13"/>
    <w:p>
      <w:pPr>
        <w:spacing w:after="0"/>
        <w:ind w:left="0"/>
        <w:jc w:val="left"/>
      </w:pPr>
      <w:r>
        <w:rPr>
          <w:rFonts w:ascii="Times New Roman"/>
          <w:b/>
          <w:i w:val="false"/>
          <w:color w:val="000000"/>
        </w:rPr>
        <w:t xml:space="preserve"> 
6. Порядок перевозки ядовитых и инфекционных веществ, способных вызывать смерть человека или заболевание вследствие отравления при попадании внутрь организма, а также при соприкосновении с кожей и слизистой оболочкой (опасные грузы класса 6)</w:t>
      </w:r>
    </w:p>
    <w:bookmarkEnd w:id="13"/>
    <w:bookmarkStart w:name="z139" w:id="14"/>
    <w:p>
      <w:pPr>
        <w:spacing w:after="0"/>
        <w:ind w:left="0"/>
        <w:jc w:val="both"/>
      </w:pPr>
      <w:r>
        <w:rPr>
          <w:rFonts w:ascii="Times New Roman"/>
          <w:b w:val="false"/>
          <w:i w:val="false"/>
          <w:color w:val="000000"/>
          <w:sz w:val="28"/>
        </w:rPr>
        <w:t>
      53. Отравление опасными грузами класса 6 может произойти от вдыхания паров этих веществ на некотором расстоянии от груза или от непосредственного физического соприкосновения с ним. Вещества этого класса выделяют ядовитые газы при загорании и при нагревании.</w:t>
      </w:r>
      <w:r>
        <w:br/>
      </w:r>
      <w:r>
        <w:rPr>
          <w:rFonts w:ascii="Times New Roman"/>
          <w:b w:val="false"/>
          <w:i w:val="false"/>
          <w:color w:val="000000"/>
          <w:sz w:val="28"/>
        </w:rPr>
        <w:t>
</w:t>
      </w:r>
      <w:r>
        <w:rPr>
          <w:rFonts w:ascii="Times New Roman"/>
          <w:b w:val="false"/>
          <w:i w:val="false"/>
          <w:color w:val="000000"/>
          <w:sz w:val="28"/>
        </w:rPr>
        <w:t>
      54. Перевозка инфекционных грузов без предварительного письменного согласования с уполномоченными органами в области санитарно-эпидемиологического надзора и ветеринарии не допускается.</w:t>
      </w:r>
      <w:r>
        <w:br/>
      </w:r>
      <w:r>
        <w:rPr>
          <w:rFonts w:ascii="Times New Roman"/>
          <w:b w:val="false"/>
          <w:i w:val="false"/>
          <w:color w:val="000000"/>
          <w:sz w:val="28"/>
        </w:rPr>
        <w:t>
</w:t>
      </w:r>
      <w:r>
        <w:rPr>
          <w:rFonts w:ascii="Times New Roman"/>
          <w:b w:val="false"/>
          <w:i w:val="false"/>
          <w:color w:val="000000"/>
          <w:sz w:val="28"/>
        </w:rPr>
        <w:t>
      55. Тара для перевозки ядовитых веществ должна быть:</w:t>
      </w:r>
      <w:r>
        <w:br/>
      </w:r>
      <w:r>
        <w:rPr>
          <w:rFonts w:ascii="Times New Roman"/>
          <w:b w:val="false"/>
          <w:i w:val="false"/>
          <w:color w:val="000000"/>
          <w:sz w:val="28"/>
        </w:rPr>
        <w:t>
</w:t>
      </w:r>
      <w:r>
        <w:rPr>
          <w:rFonts w:ascii="Times New Roman"/>
          <w:b w:val="false"/>
          <w:i w:val="false"/>
          <w:color w:val="000000"/>
          <w:sz w:val="28"/>
        </w:rPr>
        <w:t>
      1) непроницаемой для содержимого, герметически закрытой;</w:t>
      </w:r>
      <w:r>
        <w:br/>
      </w:r>
      <w:r>
        <w:rPr>
          <w:rFonts w:ascii="Times New Roman"/>
          <w:b w:val="false"/>
          <w:i w:val="false"/>
          <w:color w:val="000000"/>
          <w:sz w:val="28"/>
        </w:rPr>
        <w:t>
</w:t>
      </w:r>
      <w:r>
        <w:rPr>
          <w:rFonts w:ascii="Times New Roman"/>
          <w:b w:val="false"/>
          <w:i w:val="false"/>
          <w:color w:val="000000"/>
          <w:sz w:val="28"/>
        </w:rPr>
        <w:t>
      2) достаточно прочной, чтобы выдерживать увеличение давления паров жидкости при повышении температуры;</w:t>
      </w:r>
      <w:r>
        <w:br/>
      </w:r>
      <w:r>
        <w:rPr>
          <w:rFonts w:ascii="Times New Roman"/>
          <w:b w:val="false"/>
          <w:i w:val="false"/>
          <w:color w:val="000000"/>
          <w:sz w:val="28"/>
        </w:rPr>
        <w:t>
</w:t>
      </w:r>
      <w:r>
        <w:rPr>
          <w:rFonts w:ascii="Times New Roman"/>
          <w:b w:val="false"/>
          <w:i w:val="false"/>
          <w:color w:val="000000"/>
          <w:sz w:val="28"/>
        </w:rPr>
        <w:t>
      3) при заполнении жидкостью должно оставаться свободное пространство для расширения содержимого в случае нагревания.</w:t>
      </w:r>
      <w:r>
        <w:br/>
      </w:r>
      <w:r>
        <w:rPr>
          <w:rFonts w:ascii="Times New Roman"/>
          <w:b w:val="false"/>
          <w:i w:val="false"/>
          <w:color w:val="000000"/>
          <w:sz w:val="28"/>
        </w:rPr>
        <w:t>
</w:t>
      </w:r>
      <w:r>
        <w:rPr>
          <w:rFonts w:ascii="Times New Roman"/>
          <w:b w:val="false"/>
          <w:i w:val="false"/>
          <w:color w:val="000000"/>
          <w:sz w:val="28"/>
        </w:rPr>
        <w:t>
      56. Складирование и хранение ядовитых веществ осуществляются в специальных помещениях судна. Помещение, предназначенное для временного хранения ядовитых веществ, должно быть оборудовано вентиляцией, обеспечивающей содержание вредных примесей в воздухе не выше гигиенических норм.</w:t>
      </w:r>
      <w:r>
        <w:br/>
      </w:r>
      <w:r>
        <w:rPr>
          <w:rFonts w:ascii="Times New Roman"/>
          <w:b w:val="false"/>
          <w:i w:val="false"/>
          <w:color w:val="000000"/>
          <w:sz w:val="28"/>
        </w:rPr>
        <w:t>
</w:t>
      </w:r>
      <w:r>
        <w:rPr>
          <w:rFonts w:ascii="Times New Roman"/>
          <w:b w:val="false"/>
          <w:i w:val="false"/>
          <w:color w:val="000000"/>
          <w:sz w:val="28"/>
        </w:rPr>
        <w:t>
      57. Перевозка ядовитых веществ производится только на грузовых самоходных и несамоходных судах, в закрытых помещениях, имеющих вентиляцию. Особенно ядовитые вещества перевозятся на палубе под укрытие. Ядовитые вещества во время перевозки должны быть уложены по возможности в прохладном месте, вдали от источников тепла. Необходимо принять меры по исключению возможности проникновения ядовитых паров в жилые и служебные помещения, в также в соседние отсеки. На судне должны быть газоанализаторы, а также комплекты защитной одежды и автономные дыхательные аппараты.</w:t>
      </w:r>
      <w:r>
        <w:br/>
      </w:r>
      <w:r>
        <w:rPr>
          <w:rFonts w:ascii="Times New Roman"/>
          <w:b w:val="false"/>
          <w:i w:val="false"/>
          <w:color w:val="000000"/>
          <w:sz w:val="28"/>
        </w:rPr>
        <w:t>
</w:t>
      </w:r>
      <w:r>
        <w:rPr>
          <w:rFonts w:ascii="Times New Roman"/>
          <w:b w:val="false"/>
          <w:i w:val="false"/>
          <w:color w:val="000000"/>
          <w:sz w:val="28"/>
        </w:rPr>
        <w:t>
      58. Совместная перевозка и хранение ядовитых веществ возможна с другими опасными грузами, кроме окисляющих веществ и органических перекисей относящихся к опасным грузам класса 5, радиоактивных веществ относящихся к опасным грузам класса 7, и кислот относящихся к опасным грузам класса 8.</w:t>
      </w:r>
      <w:r>
        <w:br/>
      </w:r>
      <w:r>
        <w:rPr>
          <w:rFonts w:ascii="Times New Roman"/>
          <w:b w:val="false"/>
          <w:i w:val="false"/>
          <w:color w:val="000000"/>
          <w:sz w:val="28"/>
        </w:rPr>
        <w:t>
</w:t>
      </w:r>
      <w:r>
        <w:rPr>
          <w:rFonts w:ascii="Times New Roman"/>
          <w:b w:val="false"/>
          <w:i w:val="false"/>
          <w:color w:val="000000"/>
          <w:sz w:val="28"/>
        </w:rPr>
        <w:t>
      Не допускается перевозка и хранение ядовитых веществ совместно с продовольственными, хлебофуражными, парфюмерно-косметическими, фармацевтическими грузами, с лекарственными растениями, одеждой, посудой и другими предметами бытового обихода.</w:t>
      </w:r>
      <w:r>
        <w:br/>
      </w:r>
      <w:r>
        <w:rPr>
          <w:rFonts w:ascii="Times New Roman"/>
          <w:b w:val="false"/>
          <w:i w:val="false"/>
          <w:color w:val="000000"/>
          <w:sz w:val="28"/>
        </w:rPr>
        <w:t>
</w:t>
      </w:r>
      <w:r>
        <w:rPr>
          <w:rFonts w:ascii="Times New Roman"/>
          <w:b w:val="false"/>
          <w:i w:val="false"/>
          <w:color w:val="000000"/>
          <w:sz w:val="28"/>
        </w:rPr>
        <w:t>
      59. Если имеется подозрение на утечку ядовитых веществ, вход в помещение возможен после установления отсутствия ядовитых, наркотических или взрывчатых смесей с воздухом. Вход в грузовые помещения с ядовитыми веществами осуществляется в противогазах или в автономных дыхательных аппаратах.</w:t>
      </w:r>
      <w:r>
        <w:br/>
      </w:r>
      <w:r>
        <w:rPr>
          <w:rFonts w:ascii="Times New Roman"/>
          <w:b w:val="false"/>
          <w:i w:val="false"/>
          <w:color w:val="000000"/>
          <w:sz w:val="28"/>
        </w:rPr>
        <w:t>
</w:t>
      </w:r>
      <w:r>
        <w:rPr>
          <w:rFonts w:ascii="Times New Roman"/>
          <w:b w:val="false"/>
          <w:i w:val="false"/>
          <w:color w:val="000000"/>
          <w:sz w:val="28"/>
        </w:rPr>
        <w:t>
      60. По окончании выгрузки ядовитых веществ судно тщательно зачищается от остатков перевозившихся опасных грузов, а при необходимости - промывается и дегазируется.</w:t>
      </w:r>
      <w:r>
        <w:br/>
      </w:r>
      <w:r>
        <w:rPr>
          <w:rFonts w:ascii="Times New Roman"/>
          <w:b w:val="false"/>
          <w:i w:val="false"/>
          <w:color w:val="000000"/>
          <w:sz w:val="28"/>
        </w:rPr>
        <w:t>
</w:t>
      </w:r>
      <w:r>
        <w:rPr>
          <w:rFonts w:ascii="Times New Roman"/>
          <w:b w:val="false"/>
          <w:i w:val="false"/>
          <w:color w:val="000000"/>
          <w:sz w:val="28"/>
        </w:rPr>
        <w:t>
      61. В случае утечки или россыпи вещества из-за повреждения тары и упаковки, работы немедленно приостанавливаются, поврежденные места изолируются, разлитое или рассыпанное вещество тщательно собираются в отдельную тару и нейтрализуются раствором хлорной извести (или другого нейтрализующего вещества) и после чего зарывается, по согласованию с органами санитарно-эпидемиологического надзора, вдали от жилых зданий, складских помещений и источников воды.</w:t>
      </w:r>
      <w:r>
        <w:br/>
      </w:r>
      <w:r>
        <w:rPr>
          <w:rFonts w:ascii="Times New Roman"/>
          <w:b w:val="false"/>
          <w:i w:val="false"/>
          <w:color w:val="000000"/>
          <w:sz w:val="28"/>
        </w:rPr>
        <w:t>
</w:t>
      </w:r>
      <w:r>
        <w:rPr>
          <w:rFonts w:ascii="Times New Roman"/>
          <w:b w:val="false"/>
          <w:i w:val="false"/>
          <w:color w:val="000000"/>
          <w:sz w:val="28"/>
        </w:rPr>
        <w:t>
      Места, где было рассыпано вещество и где оно зарыто, также нейтрализуются. Уборка и нейтрализация производятся в защитной одежде (противогазах, респираторах, защитных очках, резиновых фартуках, сапогах и рукавицах). При этом принимаются меры, предупреждающие отравление людей.</w:t>
      </w:r>
    </w:p>
    <w:bookmarkEnd w:id="14"/>
    <w:bookmarkStart w:name="z153" w:id="15"/>
    <w:p>
      <w:pPr>
        <w:spacing w:after="0"/>
        <w:ind w:left="0"/>
        <w:jc w:val="left"/>
      </w:pPr>
      <w:r>
        <w:rPr>
          <w:rFonts w:ascii="Times New Roman"/>
          <w:b/>
          <w:i w:val="false"/>
          <w:color w:val="000000"/>
        </w:rPr>
        <w:t xml:space="preserve"> 
7. Порядок перевозки радиоактивных веществ </w:t>
      </w:r>
      <w:r>
        <w:br/>
      </w:r>
      <w:r>
        <w:rPr>
          <w:rFonts w:ascii="Times New Roman"/>
          <w:b/>
          <w:i w:val="false"/>
          <w:color w:val="000000"/>
        </w:rPr>
        <w:t xml:space="preserve">
с удельной активностью более 0,002 мкКи/г </w:t>
      </w:r>
      <w:r>
        <w:br/>
      </w:r>
      <w:r>
        <w:rPr>
          <w:rFonts w:ascii="Times New Roman"/>
          <w:b/>
          <w:i w:val="false"/>
          <w:color w:val="000000"/>
        </w:rPr>
        <w:t>
(опасные грузы класса 7)</w:t>
      </w:r>
    </w:p>
    <w:bookmarkEnd w:id="15"/>
    <w:bookmarkStart w:name="z154" w:id="16"/>
    <w:p>
      <w:pPr>
        <w:spacing w:after="0"/>
        <w:ind w:left="0"/>
        <w:jc w:val="both"/>
      </w:pPr>
      <w:r>
        <w:rPr>
          <w:rFonts w:ascii="Times New Roman"/>
          <w:b w:val="false"/>
          <w:i w:val="false"/>
          <w:color w:val="000000"/>
          <w:sz w:val="28"/>
        </w:rPr>
        <w:t>
      62. К опасным грузам класса 7 относятся радиоактивные вещества (твердые, жидкие и газообразные) которые являются источниками ионизирующих излучений, вызывающих облучение обслуживающего персонала, животных и растений, в ряде случаев приводящих к гибели людей, животных и к загрязнению радиоактивными веществами грузов, помещений и транспортных средств.</w:t>
      </w:r>
      <w:r>
        <w:br/>
      </w:r>
      <w:r>
        <w:rPr>
          <w:rFonts w:ascii="Times New Roman"/>
          <w:b w:val="false"/>
          <w:i w:val="false"/>
          <w:color w:val="000000"/>
          <w:sz w:val="28"/>
        </w:rPr>
        <w:t>
</w:t>
      </w:r>
      <w:r>
        <w:rPr>
          <w:rFonts w:ascii="Times New Roman"/>
          <w:b w:val="false"/>
          <w:i w:val="false"/>
          <w:color w:val="000000"/>
          <w:sz w:val="28"/>
        </w:rPr>
        <w:t>
      63. Транспортный упаковочный комплект представляет собой систему, состоящую из различных устройств: первичной емкости, внутренней оболочки, радиационной защиты, наружной упаковки и другого - обеспечивающих безопасность доставки, сохранность радиоактивных веществ и предотвращающих попадание их в окружающую среду.</w:t>
      </w:r>
      <w:r>
        <w:br/>
      </w:r>
      <w:r>
        <w:rPr>
          <w:rFonts w:ascii="Times New Roman"/>
          <w:b w:val="false"/>
          <w:i w:val="false"/>
          <w:color w:val="000000"/>
          <w:sz w:val="28"/>
        </w:rPr>
        <w:t>
</w:t>
      </w:r>
      <w:r>
        <w:rPr>
          <w:rFonts w:ascii="Times New Roman"/>
          <w:b w:val="false"/>
          <w:i w:val="false"/>
          <w:color w:val="000000"/>
          <w:sz w:val="28"/>
        </w:rPr>
        <w:t>
      64. Наружная поверхность дополнительной упаковки не должна иметь радиоактивных загрязнений.</w:t>
      </w:r>
      <w:r>
        <w:br/>
      </w:r>
      <w:r>
        <w:rPr>
          <w:rFonts w:ascii="Times New Roman"/>
          <w:b w:val="false"/>
          <w:i w:val="false"/>
          <w:color w:val="000000"/>
          <w:sz w:val="28"/>
        </w:rPr>
        <w:t>
</w:t>
      </w:r>
      <w:r>
        <w:rPr>
          <w:rFonts w:ascii="Times New Roman"/>
          <w:b w:val="false"/>
          <w:i w:val="false"/>
          <w:color w:val="000000"/>
          <w:sz w:val="28"/>
        </w:rPr>
        <w:t>
      Упаковки и контейнеры весом более 5 килограмм оборудуются рукоятками, скобами или другими приспособлениями, облегчающими переноску, погрузку и выгрузку. Упаковки весом выше 25 килограмм снабжаются приспособлениями для подъема и перемещения с помощью подъемно-транспортных средств. Вес одного грузового места с радиоактивными веществами не должен превышать 80 килограмм.</w:t>
      </w:r>
      <w:r>
        <w:br/>
      </w:r>
      <w:r>
        <w:rPr>
          <w:rFonts w:ascii="Times New Roman"/>
          <w:b w:val="false"/>
          <w:i w:val="false"/>
          <w:color w:val="000000"/>
          <w:sz w:val="28"/>
        </w:rPr>
        <w:t>
</w:t>
      </w:r>
      <w:r>
        <w:rPr>
          <w:rFonts w:ascii="Times New Roman"/>
          <w:b w:val="false"/>
          <w:i w:val="false"/>
          <w:color w:val="000000"/>
          <w:sz w:val="28"/>
        </w:rPr>
        <w:t>
      65. В зависимости от мощности эквивалентной дозы излучения на поверхности или на расстоянии 1 метра от поверхности радиоактивные упаковки делятся на три транспортные категории: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3254"/>
        <w:gridCol w:w="3289"/>
        <w:gridCol w:w="3269"/>
      </w:tblGrid>
      <w:tr>
        <w:trPr>
          <w:trHeight w:val="750"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r>
              <w:br/>
            </w:r>
            <w:r>
              <w:rPr>
                <w:rFonts w:ascii="Times New Roman"/>
                <w:b w:val="false"/>
                <w:i w:val="false"/>
                <w:color w:val="000000"/>
                <w:sz w:val="20"/>
              </w:rPr>
              <w:t>
</w:t>
            </w: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радиационных</w:t>
            </w:r>
            <w:r>
              <w:br/>
            </w:r>
            <w:r>
              <w:rPr>
                <w:rFonts w:ascii="Times New Roman"/>
                <w:b w:val="false"/>
                <w:i w:val="false"/>
                <w:color w:val="000000"/>
                <w:sz w:val="20"/>
              </w:rPr>
              <w:t>
</w:t>
            </w:r>
            <w:r>
              <w:rPr>
                <w:rFonts w:ascii="Times New Roman"/>
                <w:b w:val="false"/>
                <w:i w:val="false"/>
                <w:color w:val="000000"/>
                <w:sz w:val="20"/>
              </w:rPr>
              <w:t>упаковок</w:t>
            </w:r>
          </w:p>
        </w:tc>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Этикетка</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накладной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Предельно допустимая мощность</w:t>
            </w:r>
            <w:r>
              <w:br/>
            </w:r>
            <w:r>
              <w:rPr>
                <w:rFonts w:ascii="Times New Roman"/>
                <w:b w:val="false"/>
                <w:i w:val="false"/>
                <w:color w:val="000000"/>
                <w:sz w:val="20"/>
              </w:rPr>
              <w:t>
</w:t>
            </w:r>
            <w:r>
              <w:rPr>
                <w:rFonts w:ascii="Times New Roman"/>
                <w:b w:val="false"/>
                <w:i w:val="false"/>
                <w:color w:val="000000"/>
                <w:sz w:val="20"/>
              </w:rPr>
              <w:t>эквивалентной дозы излучения, мзв/ч</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любой точке</w:t>
            </w:r>
            <w:r>
              <w:br/>
            </w:r>
            <w:r>
              <w:rPr>
                <w:rFonts w:ascii="Times New Roman"/>
                <w:b w:val="false"/>
                <w:i w:val="false"/>
                <w:color w:val="000000"/>
                <w:sz w:val="20"/>
              </w:rPr>
              <w:t>
</w:t>
            </w:r>
            <w:r>
              <w:rPr>
                <w:rFonts w:ascii="Times New Roman"/>
                <w:b w:val="false"/>
                <w:i w:val="false"/>
                <w:color w:val="000000"/>
                <w:sz w:val="20"/>
              </w:rPr>
              <w:t>наружной</w:t>
            </w:r>
            <w:r>
              <w:br/>
            </w:r>
            <w:r>
              <w:rPr>
                <w:rFonts w:ascii="Times New Roman"/>
                <w:b w:val="false"/>
                <w:i w:val="false"/>
                <w:color w:val="000000"/>
                <w:sz w:val="20"/>
              </w:rPr>
              <w:t>
</w:t>
            </w:r>
            <w:r>
              <w:rPr>
                <w:rFonts w:ascii="Times New Roman"/>
                <w:b w:val="false"/>
                <w:i w:val="false"/>
                <w:color w:val="000000"/>
                <w:sz w:val="20"/>
              </w:rPr>
              <w:t>поверхности</w:t>
            </w:r>
            <w:r>
              <w:br/>
            </w:r>
            <w:r>
              <w:rPr>
                <w:rFonts w:ascii="Times New Roman"/>
                <w:b w:val="false"/>
                <w:i w:val="false"/>
                <w:color w:val="000000"/>
                <w:sz w:val="20"/>
              </w:rPr>
              <w:t>
</w:t>
            </w:r>
            <w:r>
              <w:rPr>
                <w:rFonts w:ascii="Times New Roman"/>
                <w:b w:val="false"/>
                <w:i w:val="false"/>
                <w:color w:val="000000"/>
                <w:sz w:val="20"/>
              </w:rPr>
              <w:t>радиационной</w:t>
            </w:r>
            <w:r>
              <w:br/>
            </w:r>
            <w:r>
              <w:rPr>
                <w:rFonts w:ascii="Times New Roman"/>
                <w:b w:val="false"/>
                <w:i w:val="false"/>
                <w:color w:val="000000"/>
                <w:sz w:val="20"/>
              </w:rPr>
              <w:t>
</w:t>
            </w:r>
            <w:r>
              <w:rPr>
                <w:rFonts w:ascii="Times New Roman"/>
                <w:b w:val="false"/>
                <w:i w:val="false"/>
                <w:color w:val="000000"/>
                <w:sz w:val="20"/>
              </w:rPr>
              <w:t>упаковки</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расстоянии 1</w:t>
            </w:r>
            <w:r>
              <w:br/>
            </w:r>
            <w:r>
              <w:rPr>
                <w:rFonts w:ascii="Times New Roman"/>
                <w:b w:val="false"/>
                <w:i w:val="false"/>
                <w:color w:val="000000"/>
                <w:sz w:val="20"/>
              </w:rPr>
              <w:t>
</w:t>
            </w:r>
            <w:r>
              <w:rPr>
                <w:rFonts w:ascii="Times New Roman"/>
                <w:b w:val="false"/>
                <w:i w:val="false"/>
                <w:color w:val="000000"/>
                <w:sz w:val="20"/>
              </w:rPr>
              <w:t>метра от любой</w:t>
            </w:r>
            <w:r>
              <w:br/>
            </w:r>
            <w:r>
              <w:rPr>
                <w:rFonts w:ascii="Times New Roman"/>
                <w:b w:val="false"/>
                <w:i w:val="false"/>
                <w:color w:val="000000"/>
                <w:sz w:val="20"/>
              </w:rPr>
              <w:t>
</w:t>
            </w:r>
            <w:r>
              <w:rPr>
                <w:rFonts w:ascii="Times New Roman"/>
                <w:b w:val="false"/>
                <w:i w:val="false"/>
                <w:color w:val="000000"/>
                <w:sz w:val="20"/>
              </w:rPr>
              <w:t>точки поверхности</w:t>
            </w:r>
            <w:r>
              <w:br/>
            </w:r>
            <w:r>
              <w:rPr>
                <w:rFonts w:ascii="Times New Roman"/>
                <w:b w:val="false"/>
                <w:i w:val="false"/>
                <w:color w:val="000000"/>
                <w:sz w:val="20"/>
              </w:rPr>
              <w:t>
</w:t>
            </w:r>
            <w:r>
              <w:rPr>
                <w:rFonts w:ascii="Times New Roman"/>
                <w:b w:val="false"/>
                <w:i w:val="false"/>
                <w:color w:val="000000"/>
                <w:sz w:val="20"/>
              </w:rPr>
              <w:t>упаковки</w:t>
            </w:r>
            <w:r>
              <w:br/>
            </w:r>
            <w:r>
              <w:rPr>
                <w:rFonts w:ascii="Times New Roman"/>
                <w:b w:val="false"/>
                <w:i w:val="false"/>
                <w:color w:val="000000"/>
                <w:sz w:val="20"/>
              </w:rPr>
              <w:t>
</w:t>
            </w:r>
            <w:r>
              <w:rPr>
                <w:rFonts w:ascii="Times New Roman"/>
                <w:b w:val="false"/>
                <w:i w:val="false"/>
                <w:color w:val="000000"/>
                <w:sz w:val="20"/>
              </w:rPr>
              <w:t>(транспортный</w:t>
            </w:r>
            <w:r>
              <w:br/>
            </w:r>
            <w:r>
              <w:rPr>
                <w:rFonts w:ascii="Times New Roman"/>
                <w:b w:val="false"/>
                <w:i w:val="false"/>
                <w:color w:val="000000"/>
                <w:sz w:val="20"/>
              </w:rPr>
              <w:t>
</w:t>
            </w:r>
            <w:r>
              <w:rPr>
                <w:rFonts w:ascii="Times New Roman"/>
                <w:b w:val="false"/>
                <w:i w:val="false"/>
                <w:color w:val="000000"/>
                <w:sz w:val="20"/>
              </w:rPr>
              <w:t>индекс)</w:t>
            </w:r>
          </w:p>
        </w:tc>
      </w:tr>
      <w:tr>
        <w:trPr>
          <w:trHeight w:val="30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Белая</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учитывается</w:t>
            </w:r>
          </w:p>
        </w:tc>
      </w:tr>
      <w:tr>
        <w:trPr>
          <w:trHeight w:val="24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59" w:id="17"/>
    <w:p>
      <w:pPr>
        <w:spacing w:after="0"/>
        <w:ind w:left="0"/>
        <w:jc w:val="both"/>
      </w:pPr>
      <w:r>
        <w:rPr>
          <w:rFonts w:ascii="Times New Roman"/>
          <w:b w:val="false"/>
          <w:i w:val="false"/>
          <w:color w:val="000000"/>
          <w:sz w:val="28"/>
        </w:rPr>
        <w:t>
      66. Отправитель измеряет мощность дозы излучения каждой упаковки для определения их транспортных категорий и последующих условий перевозки, проверяет внешние поверхности наружных упаковок на отсутствие радиоактивной загрязненности и письменно подтверждает, что мощность доз излучения не превышает допустимых величин.</w:t>
      </w:r>
      <w:r>
        <w:br/>
      </w:r>
      <w:r>
        <w:rPr>
          <w:rFonts w:ascii="Times New Roman"/>
          <w:b w:val="false"/>
          <w:i w:val="false"/>
          <w:color w:val="000000"/>
          <w:sz w:val="28"/>
        </w:rPr>
        <w:t>
</w:t>
      </w:r>
      <w:r>
        <w:rPr>
          <w:rFonts w:ascii="Times New Roman"/>
          <w:b w:val="false"/>
          <w:i w:val="false"/>
          <w:color w:val="000000"/>
          <w:sz w:val="28"/>
        </w:rPr>
        <w:t>
      Результаты измерений (радиационного контроля) вписываются отправителем в соответствующие знаки транспортной категории, которые наносятся на наружную поверхность упаковки.</w:t>
      </w:r>
      <w:r>
        <w:br/>
      </w:r>
      <w:r>
        <w:rPr>
          <w:rFonts w:ascii="Times New Roman"/>
          <w:b w:val="false"/>
          <w:i w:val="false"/>
          <w:color w:val="000000"/>
          <w:sz w:val="28"/>
        </w:rPr>
        <w:t>
</w:t>
      </w:r>
      <w:r>
        <w:rPr>
          <w:rFonts w:ascii="Times New Roman"/>
          <w:b w:val="false"/>
          <w:i w:val="false"/>
          <w:color w:val="000000"/>
          <w:sz w:val="28"/>
        </w:rPr>
        <w:t>
      Если радиоактивные вещества обладают другими видами опасности, то наносятся знаки дополнительной опасности.</w:t>
      </w:r>
      <w:r>
        <w:br/>
      </w:r>
      <w:r>
        <w:rPr>
          <w:rFonts w:ascii="Times New Roman"/>
          <w:b w:val="false"/>
          <w:i w:val="false"/>
          <w:color w:val="000000"/>
          <w:sz w:val="28"/>
        </w:rPr>
        <w:t>
</w:t>
      </w:r>
      <w:r>
        <w:rPr>
          <w:rFonts w:ascii="Times New Roman"/>
          <w:b w:val="false"/>
          <w:i w:val="false"/>
          <w:color w:val="000000"/>
          <w:sz w:val="28"/>
        </w:rPr>
        <w:t>
      На упаковку наносятся надписи: "Верх", "Не кантовать!".</w:t>
      </w:r>
      <w:r>
        <w:br/>
      </w:r>
      <w:r>
        <w:rPr>
          <w:rFonts w:ascii="Times New Roman"/>
          <w:b w:val="false"/>
          <w:i w:val="false"/>
          <w:color w:val="000000"/>
          <w:sz w:val="28"/>
        </w:rPr>
        <w:t>
</w:t>
      </w:r>
      <w:r>
        <w:rPr>
          <w:rFonts w:ascii="Times New Roman"/>
          <w:b w:val="false"/>
          <w:i w:val="false"/>
          <w:color w:val="000000"/>
          <w:sz w:val="28"/>
        </w:rPr>
        <w:t>
      В накладной, в графе "Наименование груза", отправитель указывает наименование радиоактивного вещества, его активность, транспортную категорию и вес, а в верхней части ставится красный штемпель "Радиоактивно" и другие штемпеля, указывающие на опасные свойства груза.</w:t>
      </w:r>
      <w:r>
        <w:br/>
      </w:r>
      <w:r>
        <w:rPr>
          <w:rFonts w:ascii="Times New Roman"/>
          <w:b w:val="false"/>
          <w:i w:val="false"/>
          <w:color w:val="000000"/>
          <w:sz w:val="28"/>
        </w:rPr>
        <w:t>
</w:t>
      </w:r>
      <w:r>
        <w:rPr>
          <w:rFonts w:ascii="Times New Roman"/>
          <w:b w:val="false"/>
          <w:i w:val="false"/>
          <w:color w:val="000000"/>
          <w:sz w:val="28"/>
        </w:rPr>
        <w:t>
      67. При приеме к перевозке радиоактивных веществ перевозчик производит контрольную дозиметрическую проверку в присутствии грузоотправителя. В случае несоответствия указанной отправителем на ярлыке и в перевозочных документах транспортной категории действительному уровню радиации опасный груз к перевозке не принимается.</w:t>
      </w:r>
      <w:r>
        <w:br/>
      </w:r>
      <w:r>
        <w:rPr>
          <w:rFonts w:ascii="Times New Roman"/>
          <w:b w:val="false"/>
          <w:i w:val="false"/>
          <w:color w:val="000000"/>
          <w:sz w:val="28"/>
        </w:rPr>
        <w:t>
</w:t>
      </w:r>
      <w:r>
        <w:rPr>
          <w:rFonts w:ascii="Times New Roman"/>
          <w:b w:val="false"/>
          <w:i w:val="false"/>
          <w:color w:val="000000"/>
          <w:sz w:val="28"/>
        </w:rPr>
        <w:t>
      68. При предъявлении к перевозке короткоживущих или применяемых в медицине радиоактивных веществ отправитель указывает в накладной допустимый срок транспортировки этих грузов. Опасные грузы принимаются к перевозке, если этот срок не выходит на пределы сроков доставки грузов внутренним водным транспортом.</w:t>
      </w:r>
      <w:r>
        <w:br/>
      </w:r>
      <w:r>
        <w:rPr>
          <w:rFonts w:ascii="Times New Roman"/>
          <w:b w:val="false"/>
          <w:i w:val="false"/>
          <w:color w:val="000000"/>
          <w:sz w:val="28"/>
        </w:rPr>
        <w:t>
</w:t>
      </w:r>
      <w:r>
        <w:rPr>
          <w:rFonts w:ascii="Times New Roman"/>
          <w:b w:val="false"/>
          <w:i w:val="false"/>
          <w:color w:val="000000"/>
          <w:sz w:val="28"/>
        </w:rPr>
        <w:t>
      69. Перегрузка упаковок с радиоактивными веществами производится на специализированных причалах. Отправитель завозит такой груз непосредственно к моменту загрузки судна.</w:t>
      </w:r>
      <w:r>
        <w:br/>
      </w:r>
      <w:r>
        <w:rPr>
          <w:rFonts w:ascii="Times New Roman"/>
          <w:b w:val="false"/>
          <w:i w:val="false"/>
          <w:color w:val="000000"/>
          <w:sz w:val="28"/>
        </w:rPr>
        <w:t>
</w:t>
      </w:r>
      <w:r>
        <w:rPr>
          <w:rFonts w:ascii="Times New Roman"/>
          <w:b w:val="false"/>
          <w:i w:val="false"/>
          <w:color w:val="000000"/>
          <w:sz w:val="28"/>
        </w:rPr>
        <w:t>
      Для безопасности обслуживающего персонала все работы по погрузке, выгрузке и перемещению упаковок с радиоактивными веществами производятся в возможно короткий срок с применением подъемно-транспортных средств.</w:t>
      </w:r>
      <w:r>
        <w:br/>
      </w:r>
      <w:r>
        <w:rPr>
          <w:rFonts w:ascii="Times New Roman"/>
          <w:b w:val="false"/>
          <w:i w:val="false"/>
          <w:color w:val="000000"/>
          <w:sz w:val="28"/>
        </w:rPr>
        <w:t>
</w:t>
      </w:r>
      <w:r>
        <w:rPr>
          <w:rFonts w:ascii="Times New Roman"/>
          <w:b w:val="false"/>
          <w:i w:val="false"/>
          <w:color w:val="000000"/>
          <w:sz w:val="28"/>
        </w:rPr>
        <w:t>
      70. В складах, где производится кратковременное хранение радиационных упаковок, проводится радиационный контроль за соблюдением норм радиационной безопасности и для получения информации о дозе возможного облучения работников складов.</w:t>
      </w:r>
      <w:r>
        <w:br/>
      </w:r>
      <w:r>
        <w:rPr>
          <w:rFonts w:ascii="Times New Roman"/>
          <w:b w:val="false"/>
          <w:i w:val="false"/>
          <w:color w:val="000000"/>
          <w:sz w:val="28"/>
        </w:rPr>
        <w:t>
</w:t>
      </w:r>
      <w:r>
        <w:rPr>
          <w:rFonts w:ascii="Times New Roman"/>
          <w:b w:val="false"/>
          <w:i w:val="false"/>
          <w:color w:val="000000"/>
          <w:sz w:val="28"/>
        </w:rPr>
        <w:t>
      Места размещения упаковок с радиоактивными веществами всех транспортных категорий обозначаются отправителем знаками радиационной опасности. Мощность дозы излучений на границе этих мест не должна превышать 200 мзв/ч, а на расстоянии 2 метров от этой границы - 10 мзв/ч.</w:t>
      </w:r>
      <w:r>
        <w:br/>
      </w:r>
      <w:r>
        <w:rPr>
          <w:rFonts w:ascii="Times New Roman"/>
          <w:b w:val="false"/>
          <w:i w:val="false"/>
          <w:color w:val="000000"/>
          <w:sz w:val="28"/>
        </w:rPr>
        <w:t>
</w:t>
      </w:r>
      <w:r>
        <w:rPr>
          <w:rFonts w:ascii="Times New Roman"/>
          <w:b w:val="false"/>
          <w:i w:val="false"/>
          <w:color w:val="000000"/>
          <w:sz w:val="28"/>
        </w:rPr>
        <w:t>
      71. Радиационные упаковки с радиоактивными веществами перевозятся только на специально выделенных судах.</w:t>
      </w:r>
      <w:r>
        <w:br/>
      </w:r>
      <w:r>
        <w:rPr>
          <w:rFonts w:ascii="Times New Roman"/>
          <w:b w:val="false"/>
          <w:i w:val="false"/>
          <w:color w:val="000000"/>
          <w:sz w:val="28"/>
        </w:rPr>
        <w:t>
</w:t>
      </w:r>
      <w:r>
        <w:rPr>
          <w:rFonts w:ascii="Times New Roman"/>
          <w:b w:val="false"/>
          <w:i w:val="false"/>
          <w:color w:val="000000"/>
          <w:sz w:val="28"/>
        </w:rPr>
        <w:t>
      72. Количество упаковок I транспортной категории, допускаемых к перевозке на одном судне или к хранению в специально выделенных помещениях общих складов, не ограничивается. Количество радиационных упаковок II и III транспортных категорий при перевозках на судах или при хранении в складах должны быть такими, чтобы суммарный транспортный индекс не превышал 50.</w:t>
      </w:r>
      <w:r>
        <w:br/>
      </w:r>
      <w:r>
        <w:rPr>
          <w:rFonts w:ascii="Times New Roman"/>
          <w:b w:val="false"/>
          <w:i w:val="false"/>
          <w:color w:val="000000"/>
          <w:sz w:val="28"/>
        </w:rPr>
        <w:t>
</w:t>
      </w:r>
      <w:r>
        <w:rPr>
          <w:rFonts w:ascii="Times New Roman"/>
          <w:b w:val="false"/>
          <w:i w:val="false"/>
          <w:color w:val="000000"/>
          <w:sz w:val="28"/>
        </w:rPr>
        <w:t>
      73. Радиационные упаковки хранятся в одном складском помещении и перевозятся в одном трюме или универсальном контейнере совместно только с опасными грузами класса 9.</w:t>
      </w:r>
      <w:r>
        <w:br/>
      </w:r>
      <w:r>
        <w:rPr>
          <w:rFonts w:ascii="Times New Roman"/>
          <w:b w:val="false"/>
          <w:i w:val="false"/>
          <w:color w:val="000000"/>
          <w:sz w:val="28"/>
        </w:rPr>
        <w:t>
</w:t>
      </w:r>
      <w:r>
        <w:rPr>
          <w:rFonts w:ascii="Times New Roman"/>
          <w:b w:val="false"/>
          <w:i w:val="false"/>
          <w:color w:val="000000"/>
          <w:sz w:val="28"/>
        </w:rPr>
        <w:t>
      74. Не допускается размещение упаковок с радиоактивными веществами в непосредственной близости от судовых переборок или стен складов, смежных с помещениями, где постоянно находятся люди (жилые и бытовые помещения, рубки, машинные отделения и другие).</w:t>
      </w:r>
      <w:r>
        <w:br/>
      </w:r>
      <w:r>
        <w:rPr>
          <w:rFonts w:ascii="Times New Roman"/>
          <w:b w:val="false"/>
          <w:i w:val="false"/>
          <w:color w:val="000000"/>
          <w:sz w:val="28"/>
        </w:rPr>
        <w:t>
</w:t>
      </w:r>
      <w:r>
        <w:rPr>
          <w:rFonts w:ascii="Times New Roman"/>
          <w:b w:val="false"/>
          <w:i w:val="false"/>
          <w:color w:val="000000"/>
          <w:sz w:val="28"/>
        </w:rPr>
        <w:t>
      75. По окончании выгрузки упаковок с радиоактивными веществами получатель проверяет наличие радиоактивных загрязнений на транспортных средствах и контейнерах. При обнаружении радиоактивных загрязнений получатель опасного груза проводит дезактивацию контейнеров и транспортных средств.</w:t>
      </w:r>
      <w:r>
        <w:br/>
      </w:r>
      <w:r>
        <w:rPr>
          <w:rFonts w:ascii="Times New Roman"/>
          <w:b w:val="false"/>
          <w:i w:val="false"/>
          <w:color w:val="000000"/>
          <w:sz w:val="28"/>
        </w:rPr>
        <w:t>
</w:t>
      </w:r>
      <w:r>
        <w:rPr>
          <w:rFonts w:ascii="Times New Roman"/>
          <w:b w:val="false"/>
          <w:i w:val="false"/>
          <w:color w:val="000000"/>
          <w:sz w:val="28"/>
        </w:rPr>
        <w:t>
      76. Порожние контейнеры из-под радиоактивных веществ, очищенные изнутри и не содержащие активных загрязнений на наружной упаковке, разрешается перевозить на общих основаниях без ограничения.</w:t>
      </w:r>
      <w:r>
        <w:br/>
      </w:r>
      <w:r>
        <w:rPr>
          <w:rFonts w:ascii="Times New Roman"/>
          <w:b w:val="false"/>
          <w:i w:val="false"/>
          <w:color w:val="000000"/>
          <w:sz w:val="28"/>
        </w:rPr>
        <w:t>
</w:t>
      </w:r>
      <w:r>
        <w:rPr>
          <w:rFonts w:ascii="Times New Roman"/>
          <w:b w:val="false"/>
          <w:i w:val="false"/>
          <w:color w:val="000000"/>
          <w:sz w:val="28"/>
        </w:rPr>
        <w:t>
      Внутренняя поверхность контейнера тщательно очищается и освобождается от радиоактивных материалов (вскрытой ампулы или пенала, ваты и так далее). Очищенный контейнер закрывается крышкой или пробкой, пломбируется отправителем.</w:t>
      </w:r>
    </w:p>
    <w:bookmarkEnd w:id="17"/>
    <w:bookmarkStart w:name="z177" w:id="18"/>
    <w:p>
      <w:pPr>
        <w:spacing w:after="0"/>
        <w:ind w:left="0"/>
        <w:jc w:val="left"/>
      </w:pPr>
      <w:r>
        <w:rPr>
          <w:rFonts w:ascii="Times New Roman"/>
          <w:b/>
          <w:i w:val="false"/>
          <w:color w:val="000000"/>
        </w:rPr>
        <w:t xml:space="preserve"> 
8. Порядок перевозки едких и коррозионных веществ, вызывающих</w:t>
      </w:r>
      <w:r>
        <w:br/>
      </w:r>
      <w:r>
        <w:rPr>
          <w:rFonts w:ascii="Times New Roman"/>
          <w:b/>
          <w:i w:val="false"/>
          <w:color w:val="000000"/>
        </w:rPr>
        <w:t>
повреждение кожи, поражение слизистой оболочки глаз и</w:t>
      </w:r>
      <w:r>
        <w:br/>
      </w:r>
      <w:r>
        <w:rPr>
          <w:rFonts w:ascii="Times New Roman"/>
          <w:b/>
          <w:i w:val="false"/>
          <w:color w:val="000000"/>
        </w:rPr>
        <w:t>
дыхательных путей, коррозию металлов и повреждение транспортных</w:t>
      </w:r>
      <w:r>
        <w:br/>
      </w:r>
      <w:r>
        <w:rPr>
          <w:rFonts w:ascii="Times New Roman"/>
          <w:b/>
          <w:i w:val="false"/>
          <w:color w:val="000000"/>
        </w:rPr>
        <w:t>
средств, сооружений или грузов, а также пожар при</w:t>
      </w:r>
      <w:r>
        <w:br/>
      </w:r>
      <w:r>
        <w:rPr>
          <w:rFonts w:ascii="Times New Roman"/>
          <w:b/>
          <w:i w:val="false"/>
          <w:color w:val="000000"/>
        </w:rPr>
        <w:t>
взаимодействии с органическими материалами (деревом, соломой и</w:t>
      </w:r>
      <w:r>
        <w:br/>
      </w:r>
      <w:r>
        <w:rPr>
          <w:rFonts w:ascii="Times New Roman"/>
          <w:b/>
          <w:i w:val="false"/>
          <w:color w:val="000000"/>
        </w:rPr>
        <w:t>
тому подобное) или некоторыми химическими материалами</w:t>
      </w:r>
      <w:r>
        <w:br/>
      </w:r>
      <w:r>
        <w:rPr>
          <w:rFonts w:ascii="Times New Roman"/>
          <w:b/>
          <w:i w:val="false"/>
          <w:color w:val="000000"/>
        </w:rPr>
        <w:t>
(опасные грузы класса 8)</w:t>
      </w:r>
    </w:p>
    <w:bookmarkEnd w:id="18"/>
    <w:bookmarkStart w:name="z178" w:id="19"/>
    <w:p>
      <w:pPr>
        <w:spacing w:after="0"/>
        <w:ind w:left="0"/>
        <w:jc w:val="both"/>
      </w:pPr>
      <w:r>
        <w:rPr>
          <w:rFonts w:ascii="Times New Roman"/>
          <w:b w:val="false"/>
          <w:i w:val="false"/>
          <w:color w:val="000000"/>
          <w:sz w:val="28"/>
        </w:rPr>
        <w:t>
      77. Основной опасностью грузов класса 8 является способность повреждать живую ткань и разрушающе действовать на различные материалы, некоторые из них способны разрушить стекло и керамику. Имеются вещества легковоспламеняющиеся, с низкой температурой вспышки, и вещества, выделяющие тепло при взаимодействии с водой.</w:t>
      </w:r>
      <w:r>
        <w:br/>
      </w:r>
      <w:r>
        <w:rPr>
          <w:rFonts w:ascii="Times New Roman"/>
          <w:b w:val="false"/>
          <w:i w:val="false"/>
          <w:color w:val="000000"/>
          <w:sz w:val="28"/>
        </w:rPr>
        <w:t>
</w:t>
      </w:r>
      <w:r>
        <w:rPr>
          <w:rFonts w:ascii="Times New Roman"/>
          <w:b w:val="false"/>
          <w:i w:val="false"/>
          <w:color w:val="000000"/>
          <w:sz w:val="28"/>
        </w:rPr>
        <w:t>
      Пары, газы и пыль этих веществ обладают токсичностью и при попадании в организм человека могут вызвать отравление.</w:t>
      </w:r>
      <w:r>
        <w:br/>
      </w:r>
      <w:r>
        <w:rPr>
          <w:rFonts w:ascii="Times New Roman"/>
          <w:b w:val="false"/>
          <w:i w:val="false"/>
          <w:color w:val="000000"/>
          <w:sz w:val="28"/>
        </w:rPr>
        <w:t>
</w:t>
      </w:r>
      <w:r>
        <w:rPr>
          <w:rFonts w:ascii="Times New Roman"/>
          <w:b w:val="false"/>
          <w:i w:val="false"/>
          <w:color w:val="000000"/>
          <w:sz w:val="28"/>
        </w:rPr>
        <w:t>
      78. Вещества, выделяющие ядовитые и едкие пары, упаковываются герметично.</w:t>
      </w:r>
      <w:r>
        <w:br/>
      </w:r>
      <w:r>
        <w:rPr>
          <w:rFonts w:ascii="Times New Roman"/>
          <w:b w:val="false"/>
          <w:i w:val="false"/>
          <w:color w:val="000000"/>
          <w:sz w:val="28"/>
        </w:rPr>
        <w:t>
</w:t>
      </w:r>
      <w:r>
        <w:rPr>
          <w:rFonts w:ascii="Times New Roman"/>
          <w:b w:val="false"/>
          <w:i w:val="false"/>
          <w:color w:val="000000"/>
          <w:sz w:val="28"/>
        </w:rPr>
        <w:t>
      Используется упаковка достаточно прочная, чтобы выдерживать образующееся внутри емкости давление паров. Заполнение емкостей производится с учетом возможного расширения содержимого в процессе транспортировки при повышении температуры окружающей среды. Во избежание деформации тары или утечки содержимого оставляется достаточно свободное внутреннее пространство.</w:t>
      </w:r>
      <w:r>
        <w:br/>
      </w:r>
      <w:r>
        <w:rPr>
          <w:rFonts w:ascii="Times New Roman"/>
          <w:b w:val="false"/>
          <w:i w:val="false"/>
          <w:color w:val="000000"/>
          <w:sz w:val="28"/>
        </w:rPr>
        <w:t>
</w:t>
      </w:r>
      <w:r>
        <w:rPr>
          <w:rFonts w:ascii="Times New Roman"/>
          <w:b w:val="false"/>
          <w:i w:val="false"/>
          <w:color w:val="000000"/>
          <w:sz w:val="28"/>
        </w:rPr>
        <w:t>
      При упаковке опасных грузов класса 8 используются прокладочные материалы инертные по отношению к перевозимому веществу. При перевозке азотной и серной кислоты в бутылях упаковочный горючий материал пропитывается огнезащитным составом.</w:t>
      </w:r>
      <w:r>
        <w:br/>
      </w:r>
      <w:r>
        <w:rPr>
          <w:rFonts w:ascii="Times New Roman"/>
          <w:b w:val="false"/>
          <w:i w:val="false"/>
          <w:color w:val="000000"/>
          <w:sz w:val="28"/>
        </w:rPr>
        <w:t>
</w:t>
      </w:r>
      <w:r>
        <w:rPr>
          <w:rFonts w:ascii="Times New Roman"/>
          <w:b w:val="false"/>
          <w:i w:val="false"/>
          <w:color w:val="000000"/>
          <w:sz w:val="28"/>
        </w:rPr>
        <w:t>
      Не применяются для упаковки едких (коррозионных) веществ, способных образовывать самовоспламеняющиеся смеси, сено, солома, древесная стружка и другие материалы, не пропитанные огнезащитным составом.</w:t>
      </w:r>
      <w:r>
        <w:br/>
      </w:r>
      <w:r>
        <w:rPr>
          <w:rFonts w:ascii="Times New Roman"/>
          <w:b w:val="false"/>
          <w:i w:val="false"/>
          <w:color w:val="000000"/>
          <w:sz w:val="28"/>
        </w:rPr>
        <w:t>
</w:t>
      </w:r>
      <w:r>
        <w:rPr>
          <w:rFonts w:ascii="Times New Roman"/>
          <w:b w:val="false"/>
          <w:i w:val="false"/>
          <w:color w:val="000000"/>
          <w:sz w:val="28"/>
        </w:rPr>
        <w:t>
      79. Складирование и хранение едких и коррозионных веществ производится в специальных закрытых сухих складах или под навесами и укрытиями, исключающими попадание воды и солнечных лучей на опасный груз.</w:t>
      </w:r>
      <w:r>
        <w:br/>
      </w:r>
      <w:r>
        <w:rPr>
          <w:rFonts w:ascii="Times New Roman"/>
          <w:b w:val="false"/>
          <w:i w:val="false"/>
          <w:color w:val="000000"/>
          <w:sz w:val="28"/>
        </w:rPr>
        <w:t>
</w:t>
      </w:r>
      <w:r>
        <w:rPr>
          <w:rFonts w:ascii="Times New Roman"/>
          <w:b w:val="false"/>
          <w:i w:val="false"/>
          <w:color w:val="000000"/>
          <w:sz w:val="28"/>
        </w:rPr>
        <w:t>
      При отсутствии таких складов хранение едких и коррозионных веществ допускается в обособленных отделениях общих складов, которые изолируются глухими стенками и имеют огнеупорный пол. Краткосрочное хранение минеральных кислот в бутылях допустимо на общих площадках отдельными группами на расстоянии не менее 5 метров от других грузов.</w:t>
      </w:r>
      <w:r>
        <w:br/>
      </w:r>
      <w:r>
        <w:rPr>
          <w:rFonts w:ascii="Times New Roman"/>
          <w:b w:val="false"/>
          <w:i w:val="false"/>
          <w:color w:val="000000"/>
          <w:sz w:val="28"/>
        </w:rPr>
        <w:t>
</w:t>
      </w:r>
      <w:r>
        <w:rPr>
          <w:rFonts w:ascii="Times New Roman"/>
          <w:b w:val="false"/>
          <w:i w:val="false"/>
          <w:color w:val="000000"/>
          <w:sz w:val="28"/>
        </w:rPr>
        <w:t>
      Уксусную и другие органические кислоты можно хранить на общих основаниях.</w:t>
      </w:r>
      <w:r>
        <w:br/>
      </w:r>
      <w:r>
        <w:rPr>
          <w:rFonts w:ascii="Times New Roman"/>
          <w:b w:val="false"/>
          <w:i w:val="false"/>
          <w:color w:val="000000"/>
          <w:sz w:val="28"/>
        </w:rPr>
        <w:t>
</w:t>
      </w:r>
      <w:r>
        <w:rPr>
          <w:rFonts w:ascii="Times New Roman"/>
          <w:b w:val="false"/>
          <w:i w:val="false"/>
          <w:color w:val="000000"/>
          <w:sz w:val="28"/>
        </w:rPr>
        <w:t>
      80. Не допускается совместное размещение в одном трюме или отделении склада кислот разных наименований, а также кислот с другими едкими и коррозионными веществами данного класса.</w:t>
      </w:r>
      <w:r>
        <w:br/>
      </w:r>
      <w:r>
        <w:rPr>
          <w:rFonts w:ascii="Times New Roman"/>
          <w:b w:val="false"/>
          <w:i w:val="false"/>
          <w:color w:val="000000"/>
          <w:sz w:val="28"/>
        </w:rPr>
        <w:t>
</w:t>
      </w:r>
      <w:r>
        <w:rPr>
          <w:rFonts w:ascii="Times New Roman"/>
          <w:b w:val="false"/>
          <w:i w:val="false"/>
          <w:color w:val="000000"/>
          <w:sz w:val="28"/>
        </w:rPr>
        <w:t>
      Не допускается размещать и перевозить в одном отделении склада (трюме) сильные кислоты со всеми опасными грузами.</w:t>
      </w:r>
      <w:r>
        <w:br/>
      </w:r>
      <w:r>
        <w:rPr>
          <w:rFonts w:ascii="Times New Roman"/>
          <w:b w:val="false"/>
          <w:i w:val="false"/>
          <w:color w:val="000000"/>
          <w:sz w:val="28"/>
        </w:rPr>
        <w:t>
</w:t>
      </w:r>
      <w:r>
        <w:rPr>
          <w:rFonts w:ascii="Times New Roman"/>
          <w:b w:val="false"/>
          <w:i w:val="false"/>
          <w:color w:val="000000"/>
          <w:sz w:val="28"/>
        </w:rPr>
        <w:t xml:space="preserve">
      Недопустимо совместное размещение опасного груза класса 8 с опасными грузами класса 5. </w:t>
      </w:r>
      <w:r>
        <w:br/>
      </w:r>
      <w:r>
        <w:rPr>
          <w:rFonts w:ascii="Times New Roman"/>
          <w:b w:val="false"/>
          <w:i w:val="false"/>
          <w:color w:val="000000"/>
          <w:sz w:val="28"/>
        </w:rPr>
        <w:t>
</w:t>
      </w:r>
      <w:r>
        <w:rPr>
          <w:rFonts w:ascii="Times New Roman"/>
          <w:b w:val="false"/>
          <w:i w:val="false"/>
          <w:color w:val="000000"/>
          <w:sz w:val="28"/>
        </w:rPr>
        <w:t>
      Не допускается укладка опасных грузов класса 8 рядом с пищевыми продуктами, с грузами органического происхождения и ценными грузами.</w:t>
      </w:r>
      <w:r>
        <w:br/>
      </w:r>
      <w:r>
        <w:rPr>
          <w:rFonts w:ascii="Times New Roman"/>
          <w:b w:val="false"/>
          <w:i w:val="false"/>
          <w:color w:val="000000"/>
          <w:sz w:val="28"/>
        </w:rPr>
        <w:t>
</w:t>
      </w:r>
      <w:r>
        <w:rPr>
          <w:rFonts w:ascii="Times New Roman"/>
          <w:b w:val="false"/>
          <w:i w:val="false"/>
          <w:color w:val="000000"/>
          <w:sz w:val="28"/>
        </w:rPr>
        <w:t>
      81. Перевозка опасных грузов данного класса осуществляется в сухих закрытых трюмах грузовых самоходных и несамоходных судов. На палубе перевозятся кислоты в стеклянных бутылях, упакованных в ящики. При этом они укрываются от солнца и осадков.</w:t>
      </w:r>
      <w:r>
        <w:br/>
      </w:r>
      <w:r>
        <w:rPr>
          <w:rFonts w:ascii="Times New Roman"/>
          <w:b w:val="false"/>
          <w:i w:val="false"/>
          <w:color w:val="000000"/>
          <w:sz w:val="28"/>
        </w:rPr>
        <w:t>
</w:t>
      </w:r>
      <w:r>
        <w:rPr>
          <w:rFonts w:ascii="Times New Roman"/>
          <w:b w:val="false"/>
          <w:i w:val="false"/>
          <w:color w:val="000000"/>
          <w:sz w:val="28"/>
        </w:rPr>
        <w:t>
      82. Помещения, в которых находятся вещества, взаимодействующие с водой, легковоспламеняющиеся, выделяющие ядовитые и едкие пары, обеспечиваются эффективной вентиляцией.</w:t>
      </w:r>
      <w:r>
        <w:br/>
      </w:r>
      <w:r>
        <w:rPr>
          <w:rFonts w:ascii="Times New Roman"/>
          <w:b w:val="false"/>
          <w:i w:val="false"/>
          <w:color w:val="000000"/>
          <w:sz w:val="28"/>
        </w:rPr>
        <w:t>
</w:t>
      </w:r>
      <w:r>
        <w:rPr>
          <w:rFonts w:ascii="Times New Roman"/>
          <w:b w:val="false"/>
          <w:i w:val="false"/>
          <w:color w:val="000000"/>
          <w:sz w:val="28"/>
        </w:rPr>
        <w:t>
      83. При повреждении тары с твердыми едкими веществами и россыпи опасного груза немедленно со всеми предосторожностями удаляются поврежденные места в безопасное место. Площадь, где было просыпано вещество, тщательно промывается водой.</w:t>
      </w:r>
      <w:r>
        <w:br/>
      </w:r>
      <w:r>
        <w:rPr>
          <w:rFonts w:ascii="Times New Roman"/>
          <w:b w:val="false"/>
          <w:i w:val="false"/>
          <w:color w:val="000000"/>
          <w:sz w:val="28"/>
        </w:rPr>
        <w:t>
</w:t>
      </w:r>
      <w:r>
        <w:rPr>
          <w:rFonts w:ascii="Times New Roman"/>
          <w:b w:val="false"/>
          <w:i w:val="false"/>
          <w:color w:val="000000"/>
          <w:sz w:val="28"/>
        </w:rPr>
        <w:t>
      При утечки жидкого едкого вещества (кислоты) пролитое вещество нейтрализуется молотым мелом или гашеной известью, а место, на которое пролито вещество, тщательно промывается водой и протирается насухо.</w:t>
      </w:r>
      <w:r>
        <w:br/>
      </w:r>
      <w:r>
        <w:rPr>
          <w:rFonts w:ascii="Times New Roman"/>
          <w:b w:val="false"/>
          <w:i w:val="false"/>
          <w:color w:val="000000"/>
          <w:sz w:val="28"/>
        </w:rPr>
        <w:t>
</w:t>
      </w:r>
      <w:r>
        <w:rPr>
          <w:rFonts w:ascii="Times New Roman"/>
          <w:b w:val="false"/>
          <w:i w:val="false"/>
          <w:color w:val="000000"/>
          <w:sz w:val="28"/>
        </w:rPr>
        <w:t>
      Лица, выполняющие указанные операции, работают в защитной одежде (противогазах, респираторах и защитных очках, резиновых фартуках, рукавицах и сапогах).</w:t>
      </w:r>
    </w:p>
    <w:bookmarkEnd w:id="19"/>
    <w:bookmarkStart w:name="z196" w:id="20"/>
    <w:p>
      <w:pPr>
        <w:spacing w:after="0"/>
        <w:ind w:left="0"/>
        <w:jc w:val="left"/>
      </w:pPr>
      <w:r>
        <w:rPr>
          <w:rFonts w:ascii="Times New Roman"/>
          <w:b/>
          <w:i w:val="false"/>
          <w:color w:val="000000"/>
        </w:rPr>
        <w:t xml:space="preserve"> 
9. Порядок перевозки веществ с относительно низкой опасностью,</w:t>
      </w:r>
      <w:r>
        <w:br/>
      </w:r>
      <w:r>
        <w:rPr>
          <w:rFonts w:ascii="Times New Roman"/>
          <w:b/>
          <w:i w:val="false"/>
          <w:color w:val="000000"/>
        </w:rPr>
        <w:t>
не отнесенные ни к одному из видов опасных грузов, но требующие</w:t>
      </w:r>
      <w:r>
        <w:br/>
      </w:r>
      <w:r>
        <w:rPr>
          <w:rFonts w:ascii="Times New Roman"/>
          <w:b/>
          <w:i w:val="false"/>
          <w:color w:val="000000"/>
        </w:rPr>
        <w:t>
применения к ним определенных правил перевозки и хранения</w:t>
      </w:r>
      <w:r>
        <w:br/>
      </w:r>
      <w:r>
        <w:rPr>
          <w:rFonts w:ascii="Times New Roman"/>
          <w:b/>
          <w:i w:val="false"/>
          <w:color w:val="000000"/>
        </w:rPr>
        <w:t>
(опасные грузы класса 9)</w:t>
      </w:r>
    </w:p>
    <w:bookmarkEnd w:id="20"/>
    <w:bookmarkStart w:name="z197" w:id="21"/>
    <w:p>
      <w:pPr>
        <w:spacing w:after="0"/>
        <w:ind w:left="0"/>
        <w:jc w:val="both"/>
      </w:pPr>
      <w:r>
        <w:rPr>
          <w:rFonts w:ascii="Times New Roman"/>
          <w:b w:val="false"/>
          <w:i w:val="false"/>
          <w:color w:val="000000"/>
          <w:sz w:val="28"/>
        </w:rPr>
        <w:t>
      84. Легкогорючие материалы по своим свойствам к числу опасных не относятся, но легко загораются, если находятся близко от открытого огня. Такие грузы требуют при перевозке и хранении строгого соблюдения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w:t>
      </w:r>
      <w:r>
        <w:br/>
      </w:r>
      <w:r>
        <w:rPr>
          <w:rFonts w:ascii="Times New Roman"/>
          <w:b w:val="false"/>
          <w:i w:val="false"/>
          <w:color w:val="000000"/>
          <w:sz w:val="28"/>
        </w:rPr>
        <w:t>
</w:t>
      </w:r>
      <w:r>
        <w:rPr>
          <w:rFonts w:ascii="Times New Roman"/>
          <w:b w:val="false"/>
          <w:i w:val="false"/>
          <w:color w:val="000000"/>
          <w:sz w:val="28"/>
        </w:rPr>
        <w:t>
      Для опасных грузов класса 9, если они твердые, требования к упаковке совпадают с требованиями, предъявляемыми к опасным грузам класса 4; если они жидкие - с требованиями, распространяемыми на опасные грузы класса 3.</w:t>
      </w:r>
      <w:r>
        <w:br/>
      </w:r>
      <w:r>
        <w:rPr>
          <w:rFonts w:ascii="Times New Roman"/>
          <w:b w:val="false"/>
          <w:i w:val="false"/>
          <w:color w:val="000000"/>
          <w:sz w:val="28"/>
        </w:rPr>
        <w:t>
</w:t>
      </w:r>
      <w:r>
        <w:rPr>
          <w:rFonts w:ascii="Times New Roman"/>
          <w:b w:val="false"/>
          <w:i w:val="false"/>
          <w:color w:val="000000"/>
          <w:sz w:val="28"/>
        </w:rPr>
        <w:t>
      Тара и упаковка для веществ, становящихся едкими и коррозионными при определенных условиях (нагревании, увлажнении или взаимодействии с другими веществами) используются соответствующие требованиям к упаковке опасных грузов класса 8, а для слабоядовитых веществ, а также веществ, становящимися ядовитыми или раздражающими при пожаре и при реакциях с другими веществами - общим требованиям к упаковке ядовитых веществ.</w:t>
      </w:r>
      <w:r>
        <w:br/>
      </w:r>
      <w:r>
        <w:rPr>
          <w:rFonts w:ascii="Times New Roman"/>
          <w:b w:val="false"/>
          <w:i w:val="false"/>
          <w:color w:val="000000"/>
          <w:sz w:val="28"/>
        </w:rPr>
        <w:t>
</w:t>
      </w:r>
      <w:r>
        <w:rPr>
          <w:rFonts w:ascii="Times New Roman"/>
          <w:b w:val="false"/>
          <w:i w:val="false"/>
          <w:color w:val="000000"/>
          <w:sz w:val="28"/>
        </w:rPr>
        <w:t>
      85. Складирование, хранение, перевозка, погрузка и выгрузка производятся в соответствии с общими правилами перевозки опасных грузов и с учетом основных положений по соответствующему классу опасных грузов, свойства которого близки свойствам рассматриваемого вещества.</w:t>
      </w:r>
      <w:r>
        <w:br/>
      </w:r>
      <w:r>
        <w:rPr>
          <w:rFonts w:ascii="Times New Roman"/>
          <w:b w:val="false"/>
          <w:i w:val="false"/>
          <w:color w:val="000000"/>
          <w:sz w:val="28"/>
        </w:rPr>
        <w:t>
</w:t>
      </w:r>
      <w:r>
        <w:rPr>
          <w:rFonts w:ascii="Times New Roman"/>
          <w:b w:val="false"/>
          <w:i w:val="false"/>
          <w:color w:val="000000"/>
          <w:sz w:val="28"/>
        </w:rPr>
        <w:t>
      86. Хранить разрешается в закрытых складах, под навесами или на открытых площадках с обязательной укладкой на сухой настил и с укрытием брезентами или другими материалами.</w:t>
      </w:r>
      <w:r>
        <w:br/>
      </w:r>
      <w:r>
        <w:rPr>
          <w:rFonts w:ascii="Times New Roman"/>
          <w:b w:val="false"/>
          <w:i w:val="false"/>
          <w:color w:val="000000"/>
          <w:sz w:val="28"/>
        </w:rPr>
        <w:t>
</w:t>
      </w:r>
      <w:r>
        <w:rPr>
          <w:rFonts w:ascii="Times New Roman"/>
          <w:b w:val="false"/>
          <w:i w:val="false"/>
          <w:color w:val="000000"/>
          <w:sz w:val="28"/>
        </w:rPr>
        <w:t>
      Вещества, основной опасностью которых при транспортировании является повышение давления, создающееся в упаковке, укладываются вдали от всех источников тепла, искр, пламени и так далее.</w:t>
      </w:r>
      <w:r>
        <w:br/>
      </w:r>
      <w:r>
        <w:rPr>
          <w:rFonts w:ascii="Times New Roman"/>
          <w:b w:val="false"/>
          <w:i w:val="false"/>
          <w:color w:val="000000"/>
          <w:sz w:val="28"/>
        </w:rPr>
        <w:t>
</w:t>
      </w:r>
      <w:r>
        <w:rPr>
          <w:rFonts w:ascii="Times New Roman"/>
          <w:b w:val="false"/>
          <w:i w:val="false"/>
          <w:color w:val="000000"/>
          <w:sz w:val="28"/>
        </w:rPr>
        <w:t>
      87. Перевозка опасных грузов этого класса осуществляется на грузовых самоходных и несамоходных, а также пассажирских судах.</w:t>
      </w:r>
      <w:r>
        <w:br/>
      </w:r>
      <w:r>
        <w:rPr>
          <w:rFonts w:ascii="Times New Roman"/>
          <w:b w:val="false"/>
          <w:i w:val="false"/>
          <w:color w:val="000000"/>
          <w:sz w:val="28"/>
        </w:rPr>
        <w:t>
</w:t>
      </w:r>
      <w:r>
        <w:rPr>
          <w:rFonts w:ascii="Times New Roman"/>
          <w:b w:val="false"/>
          <w:i w:val="false"/>
          <w:color w:val="000000"/>
          <w:sz w:val="28"/>
        </w:rPr>
        <w:t>
      При погрузке легкогорючих материалов в трюмы судов иллюминаторы закрываются - перед погрузкой и грузовые люки - после погрузки.</w:t>
      </w:r>
      <w:r>
        <w:br/>
      </w:r>
      <w:r>
        <w:rPr>
          <w:rFonts w:ascii="Times New Roman"/>
          <w:b w:val="false"/>
          <w:i w:val="false"/>
          <w:color w:val="000000"/>
          <w:sz w:val="28"/>
        </w:rPr>
        <w:t>
</w:t>
      </w:r>
      <w:r>
        <w:rPr>
          <w:rFonts w:ascii="Times New Roman"/>
          <w:b w:val="false"/>
          <w:i w:val="false"/>
          <w:color w:val="000000"/>
          <w:sz w:val="28"/>
        </w:rPr>
        <w:t>
      88. Опасные грузы этого класса не подлежат совместной перевозке с продовольственными, химико-фармацевтическими, парфюмерно-косметическими, хлебофуражными товарами, а также минеральными, растительными, животными маслами и жирами.</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