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e53d1" w14:textId="57e53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имущества из республиканской собственности в коммунальную собственность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июля 2011 года № 786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января 2003 года № 81 "Об утверждении Правил передачи государственного имущества из одного вида государственной собственности в другой"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предложение акима Алматинской области о передаче из республиканской собственности с баланса Министерства индустрии и новых технологий Республики Казахстан технико-экономическое обоснование строительства теплоэлектроцентрали в городе Талдыкорган, балансовой стоимостью 120000000 (сто двадцать миллионов) тенге, в коммунальную собственность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Министерством индустрии и новых технологий Республики Казахстан и акиматом Алматинской области в установленном законодательством порядке осуществить необходимые организационные мероприятия по приему-передаче имущества, указанного в пункте 1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