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1e65" w14:textId="5971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предоставления бюджетного кредита акционерному обществу "Фонд национального благосостояния "Самрук-Қазына" для обеспечения конкурентоспособности и устойчивости национальной экономики и условий предоставления кредита акционерному обществу "Досжан темир жолы (ДТЖ)"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2011 года № 718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акционерному обществу "Фонд национального благосостояния "Самрук-Қазына" (далее - заемщик)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2011 - 2013 годы" бюджетный кредит в сумме 6600000000 (шесть миллиардов шестьсот миллионов) тенге, предусмотренный по бюджетной программе 051 "Кредитование АО "Фонд национального благосостояния "Самрук-Қазына" для обеспечения конкурентоспособности и устойчивости национальной экономики", для последующего кредитования акционерного общества "Досжан темир жолы (ДТЖ)" (далее - АО "Досжан темир жолы (ДТЖ)").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следующие условия предоставления кредита заемщику для кредитования АО "Досжан темир жолы (ДТЖ)":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целью кредита является реализация проекта строительства железнодорожной линии Шар - Усть-Каменогорск;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кредит предоставляется на условиях срочности, платности и возвратности сроком на 20 (двадцать) лет с шестилетним льготным периодом по погашению основного долга по ставке вознаграждения, равной 0,25 (ноль целых двадцать пять сотых)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для кредитования АО "Досжан темир жолы (ДТЖ)" не должна превышать 0,5 (ноль целых пять десятых) процента годовых;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погашение основного долга по кредиту осуществляется заемщиком равными долями по истечении срока льготного периода, указанного в подпункте 2) настоящего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выплата начисленного вознаграждения по кредиту осуществляется с полугодовой периодичностью. Первая выплата начисленного вознаграждения производится по истечении 6 (шесть) месяцев с момента выделения кредита заемщику;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период освоения для заемщика составляет 3 (три) года со дня перечисления кредита на счет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Сторонами кредитного договора являются Министерство финансов Республики Казахстан (далее - кредитор), Министерство индустрии и новых технологий Республики Казахстан (далее - администратор) и заемщик.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Кредит выделяется без предоставления заемщиком обеспечения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Кредитору и администратору в установленном законодательством порядке обеспечить заключение кредитного договора, указанного в пункте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Заемщику обеспечить перечисление всей суммы кредита единовременно на счет АО "Досжан темир жолы (ДТЖ)" в течение тридцати календарных дней со дня заключения кредитного договора, указанного в пункте 3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Администратору в установленном законодательством порядке обеспечить контроль и мониторинг целевого и эффективного использования, погашения и обслуживания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