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a78f" w14:textId="d48a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товарищества с ограниченной ответственностью "Кентауэнерго"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2011 года № 701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1997 года "О банкротстве"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особые условия и порядок реализации конкурсной массы товарищества с ограниченной ответственностью "Кентауэнерго" (далее - Товарищество),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продажу имущественного комплекса, обеспечивающего технологический цикл производства, единым лотом (далее - лот);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минимальной цены продажи лота не ниже суммы административных расходов и требований кредиторов первой и второй очередей;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процедуры банкротства с соблюдением непрерывности технологического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наделение конкурсного управляющего правом заключения договоров по обеспечению бесперебойного энергоснабжения потребителей, до момента перехода права собственности покупателю.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дополнительные требования к покупателям объекта конкурсной массы: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лицензий на производство, передачу и распределение электрической и тепловой энергии, эксплуатацию электрических станций, электрических сетей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обязательств по сохранению профиля деятельности, договоров с потребителями и объемов предоставляемых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заключения трудовых договоров с работниками Товарищества, занятыми, в технологическом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