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5f36" w14:textId="ea75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апреля 2011 года № 411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2011 года № 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2011 года № 411 "О выделении средств из резерва Правительства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"трансфертов на" дополнить словами "проведение первоочередных мероприятий 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