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4bc4" w14:textId="5064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2011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изменении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внешнего 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139: № 15,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28, 32; № 6, ст. 50;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пятьдесят первом подпункта 1) части первой статьи 636 слово "маслихатов" заменить словами "областей,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"Стратегические планы ревизионных комиссий области, города республиканского значения, столицы утверждаются соответствующим маслихатом.";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втором пункта 6 после слова "столицы," дополнить словами "а также ревизионных комиссий области, города республиканского значения, столицы,";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"маслихата" заменить словом "области";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статьи 129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Акиматы области, города республиканского значения, столицы представляют ежегодно годовой отчет об исполнении областного бюджета, бюджетов города республиканского значения, столицы за отчетный финансовый год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20 апреля текущего года в ревизионную комиссию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1 мая текущего года в областной маслихат, маслихат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и абзаце третьем пункта 2 статьи 130 слова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131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Акимат района (города областного значения) ежегодно представляет головой отчет об исполнении бюджета района (города областного значения) за отчетный Финансовый год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20 марта текущего года в ревизионную комиссию области, города республиканского значения, столицы, в состав которой входит соответствующий район (город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1 апреля текущего года в маслихат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слово "маслихата" заменить словом "области";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слово "маслихата" заменить словам, "области или уполномоченного председателем члена";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Внешний государственный финансовый контроль - контроль за исполнением республиканского и местных бюджетов, осуществляемый независимыми по отношению к Правительству Республики Казахстан и местным исполнительным органам Счетным комитетом по контролю за исполнением республиканского бюджета и ревизионными комиссиями областей, города республиканского значения, столицы с предоставлением отчетов Президенту Республики Казахстан, Парламенту Республики Казахстан и соответственно маслихатам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государственный финансовый контроль - контроль за исполнением республиканского и местных бюджетов осуществляемый уполномоченным Правительством Республики Казахстан органом по внутреннему контролю и службами внутреннего контроля центральных государственных органов и исполнительных органов, финансируемых из областного бюджета, бюджетов города республиканского значения, столицы, с предоставлением отчетов Правительству Республики Казахстан, первым руководителям центральных государственных органов и первым руководителям исполнительных органов, финансируемых из областного бюджета, бюджетов города республиканского значения, столицы,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ревизионные комиссии областей,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Ревизионные комиссии областей, города республиканского значения, столицы являются государственными органами, осуществляющими внешний государственный финансовый контроль на местном уровне за исполнением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совместный контроль - контроль, проводимый органами государственного финансового контроля совместно с другими государственными органами по общей программе контроля в согласованные сроки;";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параллельный контроль - контроль,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абзацах четвертом и пятом подпункта 1) статьи 140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слово "маслихатов" заменить словами "областей,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оказывает методическую помощь ревизионным комиссиям областей,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разрабатывает и утверждает типовое положение о ревизионных комиссиях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23-2) организует переподготовку и повышение квалификации работников государственного финансового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а также за правильностью возврата и (или) зачета излишне (ошибочно) уплаченных сумм поступлений в местный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21) слово "законами"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 случае выявления не соответствия актов контроля стандартам государственного финансового контроля, в объекте контроля может быть проведен повторный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признания результатов контроля органами внешнего государственного финансового контроля утверждается Счетным комитетом по контролю за исполнением республиканского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Счетный комитет по контролю за исполнением республиканского бюджета вправе запросить информацию о результатах государственного финансового контроля у ревизионных комиссий областей,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Ревизионные комиссии областей, города республиканского значения, столицы направляют в Счетный комитет по контролю за исполнением республиканского бюджета сведения о внесенных изменениях в утвержденные планы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Ревизионные комиссии областей, города республиканского значения, столицы могут 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программ, предусматривающих софинансирование из местного бюджета, а также оценки бюджетных инвестиций за счет целевых трансфертов на развитие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В целях координации своей деятельности органы внешнего государственного финансового контроля создают Координационный совет для рассмотрения правоприменительной практики в сфере внешнего государственного финансового контроля, вопросов соблюдения стандартов государственного финансового контроля, этики работников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организации деятельности Координационного совета определяется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4-4. Для обеспечения единого подхода к планированию контрольных мероприятий Счетным комитетом по контролю за исполнением республиканского бюджета разрабатывается и утверждается типовая система управления рисками, которая применяется при планировании и проведении контроля.";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3 статьи 148 слово "маслихата"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9-1), 9-2),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назначение на должность председателя и членов ревизионной комиссии области, города республиканского значения, столицы на пять лет по представлению секретаря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рассмотрение годового отчета об исполнении бюджета ревизионных комиссий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внесение предложений в ревизионные комиссии областей, города республиканского значения, столицы для включения объектов контроля в план проведения контрольных мероприятий;";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Маслихат района (города областного значения) вправе запрашивать информацию от ревизионных комиссий области о проведенных контрольных мероприятиях по вопросам исполнения бюджета соответствующего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3) пункта 3 статьи 8 слова ", утверждает акты ревизионной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представляет депутатам маслихата кандидатуры к назначению на должности председателя и членов ревизионной комиссии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1) пункта 1 статьи 21 слова "председателем ревизионной комиссии,"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1-3) пункта 1 статьи 27 после слова "маслихат" дополнить словами "и ревизионную комиссию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1-2) пункта 1 статьи 31 после слова "маслихат" дополнить словами "и ревизионную комиссию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Образование и организация деятельности ревизионных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25-1. Ревизионные комиссии областей,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значения, столицы. Образование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Ревизионные комиссии областей, города республиканского значения, столицы образуются в областях, городе республиканского значения, столице для контроля за исполнением местного бюджета, являются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области, города республиканского значения, столицы осуществляет внешний государственный финансовый контроль за исполнением областного бюджета, бюджета города республиканского значения, столицы,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области, города республиканского значения, столицы непосредственно подотчетна маслихату соответствующей административно-территориальной единицы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Структуру ревизионных комиссий областей, города республиканского значения, столицы образуют председатель ревизионной комиссии, четыре члена ревизионной комиссии и аппарат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Маслихат области, города республиканского значения, столицы назначает председателя и четырех членов ревизионной комиссии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должность председателя ревизионной комиссии или члена ревизионной комиссии назначаются граждане Республики Казахстан, имеющие высшее образование в сфере государственного управления, экономики, финансов, права и опыт работы не менее семи лет в указанных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квалификационных требований осуществляется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на должность председателя ревизионной комиссии или члена ревизионной комиссии лица из числа депутатов маслихата, его полномочия в качестве депутата маслихата прекращаются досрочно.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25-2. Полномочия председателя ревизионной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членов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Председатель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персональную ответственность за выполнение возложенных на ревизионную комиссию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вправе вносить на рассмотрение соответствующего маслихата предложения по кандидатурам членов ревизионной комиссии при назначении, а также их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области, города республиканского значения, столицы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несут предусмотренную законами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председателя ревизионной комиссии или члена ревизионной комиссии прекращаются назначившим его маслихатом соответствующей административно-территориальной единицы по основаниям, предусмотренным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 ревизионной комиссии состоит из работников, являющихся административными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ревизионной комиссии обеспечивает деятельность ревизионной комиссии, проведение контрольных мероприятий, информационно-аналитическое, правовое, консультативное, организационное и иное обеспечение деятельности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Работники аппарата ревизионной комиссии обязаны проходить повышение квалификации, по результатам которого выдается сертификат о подтверждении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 последующей сертификацией осуществляется один раз в три года в порядке, определяемом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25-3. Организация деятельности ревизионных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ревизионных комиссий областей, города республиканского значения и столицы осуществляется исключительно в соответствии с годовым и квартальными планами, утверждаемыми председателем ревизионной комиссии области,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контрольной деятельности ревизионных комиссий областей, города республиканского значения и столицы осуществляется на оснозаннн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области, города республиканского значения и столицы направляет годовой отчет об исполнении бюджета для рассмотрения и утверждения: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маслихат области, города республиканского значения столицы до 20 мая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маслихат района (города областного значения), входящего в соответствующую область до 20 апреля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Ревизионные комиссии областей, города республиканского значения и столицы раз в квартал предоставляют в Счетный комитет по контролю за исполнением республиканского бюджета информацию о проведенных контрольных мероприятиях для формирования отчета с последующим представлением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Годовой план контрольных мероприятий ревизионной комиссии области, города республиканского значения, столицы должен охватывать объекты контроля, финансируемых из областного бюджета, бюджета города республиканского значения, столицы, а также из бюджетов районов, городов областного значения, входящих в состав соответствующей области, для осуществления внешнего контроля в отчетном году на их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деятельности ревизионных комиссий областей, города республиканского значения и столицы осуществляется за счет средств бюджетов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финансовой деятельности ревизионных комиссий областей, города республиканского значения и столицы осуществляется уполномоченными государственными органами в пределах своей компетенции с согласия или по поручению маслихата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Полномочия и порядок работы ревизионной комиссии определяются положением и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ревизионной комиссии утверждается маслихатом соответствующей административно-территориальной единицы. Регламент ревизионной комиссии утверждается ревизионной комиссией области (города республиканского значения, столицы).".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3 статьи 10 слово "маслихатов" заменить словами "областей,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