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79f" w14:textId="fc5a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28 сентября 2006 года № 932 и от 21 июня 2007 года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2011 года № 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2006 года № 932 "Об утверждении перечня объектов государственного природно-заповедного фонда республиканского значения" (САПП Республики Казахстан, 2006 г., № 36, ст. 399):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объектов государственного природно-заповедного фонда республиканского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"Участки недр, представляющие особую экологическую, научную, историко-культурную и рекреационную ценность":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3.3 "Гидрогеологические объекты":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заголовка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"Актюбинская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322-1. Подземные воды месторождения Кокжиде";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2007 года № 521 "Об утверждении перечня объектов охраны окружающей среды, имеющих особое экологическое, научное и культурное значение" (САПП Республики Казахстан, 2007 г., № 20, ст. 232):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охраны окружающей среды, имеющих особое экологическое, научное и культурное значение,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"Гидрогеологические объекты":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заголовка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"Актюбинская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186-1. Подземные воды месторождения Кокжиде".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