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8eb85" w14:textId="268eb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25 февраля 2011 года № 183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мая 2011 года № 556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февраля 2011 года № 183 "О Стратегическом плане Министерства здравоохранения Республики Казахстан на 2011 - 2015 годы"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Стратегическом 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Министерства здравоохранения Республики Казахстан на 2011-2015 годы,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3</w:t>
      </w:r>
      <w:r>
        <w:rPr>
          <w:rFonts w:ascii="Times New Roman"/>
          <w:b w:val="false"/>
          <w:i w:val="false"/>
          <w:color w:val="000000"/>
          <w:sz w:val="28"/>
        </w:rPr>
        <w:t>. "Стратегические направления, цели, задачи, целевые индикаторы, мероприятия и показатели результатов":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 3.1</w:t>
      </w:r>
      <w:r>
        <w:rPr>
          <w:rFonts w:ascii="Times New Roman"/>
          <w:b w:val="false"/>
          <w:i w:val="false"/>
          <w:color w:val="000000"/>
          <w:sz w:val="28"/>
        </w:rPr>
        <w:t>. "Стратегические направления, цели, задачи, целевые индикаторы, мероприятия и показатели результатов":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стратегическом </w:t>
      </w:r>
      <w:r>
        <w:rPr>
          <w:rFonts w:ascii="Times New Roman"/>
          <w:b w:val="false"/>
          <w:i w:val="false"/>
          <w:color w:val="000000"/>
          <w:sz w:val="28"/>
        </w:rPr>
        <w:t>направлении 1</w:t>
      </w:r>
      <w:r>
        <w:rPr>
          <w:rFonts w:ascii="Times New Roman"/>
          <w:b w:val="false"/>
          <w:i w:val="false"/>
          <w:color w:val="000000"/>
          <w:sz w:val="28"/>
        </w:rPr>
        <w:t>. "Укрепление здоровья граждан":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цели 1.1</w:t>
      </w:r>
      <w:r>
        <w:rPr>
          <w:rFonts w:ascii="Times New Roman"/>
          <w:b w:val="false"/>
          <w:i w:val="false"/>
          <w:color w:val="000000"/>
          <w:sz w:val="28"/>
        </w:rPr>
        <w:t>. "Эффективная система профилактики, лечения и реабилитации заболеваний":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задаче 1.1.1. "Укрепление здоровья матери и ребенка":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4-1, 4-2, 4-3, 4-4 и 4-5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1"/>
        <w:gridCol w:w="4479"/>
        <w:gridCol w:w="832"/>
        <w:gridCol w:w="1345"/>
        <w:gridCol w:w="841"/>
        <w:gridCol w:w="902"/>
        <w:gridCol w:w="982"/>
        <w:gridCol w:w="1142"/>
        <w:gridCol w:w="1002"/>
        <w:gridCol w:w="882"/>
        <w:gridCol w:w="762"/>
      </w:tblGrid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4-1.</w:t>
            </w:r>
          </w:p>
        </w:tc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здоровья женщин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4-2.</w:t>
            </w:r>
          </w:p>
        </w:tc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беременных женщин,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 вставших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в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родовспоможения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73 %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65 %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70,1 %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72,5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72,7 %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73,0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75,0 %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4-3.</w:t>
            </w:r>
          </w:p>
        </w:tc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родов, принятых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специализированных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родовспоможения, в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 учреждениях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родов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362 568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367 518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371 183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381 354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402 296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426 508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462 280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4-4.</w:t>
            </w:r>
          </w:p>
        </w:tc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контрацептивов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1 693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1 760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1 760 500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1 760 600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1 760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1 760 900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1 761 000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4-5.</w:t>
            </w:r>
          </w:p>
        </w:tc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распространения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абортов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фертиль-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возраста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23,3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22,8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22,5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22,0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";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задаче 1.1.2. "Совершенствование подходов к профилактике заболеваний и стимулирование ЗОЖ":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17-1 и 17-2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5933"/>
        <w:gridCol w:w="673"/>
        <w:gridCol w:w="1733"/>
        <w:gridCol w:w="813"/>
        <w:gridCol w:w="713"/>
        <w:gridCol w:w="693"/>
        <w:gridCol w:w="653"/>
        <w:gridCol w:w="593"/>
        <w:gridCol w:w="493"/>
        <w:gridCol w:w="653"/>
      </w:tblGrid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17-1.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социальных проектов среди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НПО по пропаганде ЗОЖ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проектов, реализуемых совместно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неправительственными организациями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бизнес-структурами, в общем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количестве проектов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";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задаче 1.1.3. "Совершенствование диагностики, лечения и реабилитации основных социально-значимых заболеваний и травм":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26-1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3"/>
        <w:gridCol w:w="4873"/>
        <w:gridCol w:w="833"/>
        <w:gridCol w:w="2133"/>
        <w:gridCol w:w="953"/>
        <w:gridCol w:w="713"/>
        <w:gridCol w:w="773"/>
        <w:gridCol w:w="773"/>
        <w:gridCol w:w="713"/>
        <w:gridCol w:w="713"/>
        <w:gridCol w:w="593"/>
      </w:tblGrid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26-1.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смертности от рака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молочной железы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";</w:t>
      </w:r>
    </w:p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стратегическом </w:t>
      </w:r>
      <w:r>
        <w:rPr>
          <w:rFonts w:ascii="Times New Roman"/>
          <w:b w:val="false"/>
          <w:i w:val="false"/>
          <w:color w:val="000000"/>
          <w:sz w:val="28"/>
        </w:rPr>
        <w:t>направлении 2</w:t>
      </w:r>
      <w:r>
        <w:rPr>
          <w:rFonts w:ascii="Times New Roman"/>
          <w:b w:val="false"/>
          <w:i w:val="false"/>
          <w:color w:val="000000"/>
          <w:sz w:val="28"/>
        </w:rPr>
        <w:t>. "Повышение эффективности системы здравоохранения":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цели 2.1</w:t>
      </w:r>
      <w:r>
        <w:rPr>
          <w:rFonts w:ascii="Times New Roman"/>
          <w:b w:val="false"/>
          <w:i w:val="false"/>
          <w:color w:val="000000"/>
          <w:sz w:val="28"/>
        </w:rPr>
        <w:t>. "Формирование эффективной системы оказания медицинской помощи, основанной на социально ориентированной ПМСП, совершенствование системы управления и финансирования в отрасли здравоохранения":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задаче 2.1.1. "Совершенствование ПМСП и скорой медицинской помощи":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59-1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3"/>
        <w:gridCol w:w="9273"/>
        <w:gridCol w:w="733"/>
        <w:gridCol w:w="773"/>
        <w:gridCol w:w="633"/>
        <w:gridCol w:w="533"/>
        <w:gridCol w:w="653"/>
      </w:tblGrid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59-1.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службы скорой медицинской 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транспортировки (санитарной авиации)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с международными стандартами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";</w:t>
      </w:r>
    </w:p>
    <w:bookmarkStart w:name="z1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задаче 2.1.3. "Повышение эффективности системы управления и финансирования здравоохранения":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83-1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9573"/>
        <w:gridCol w:w="573"/>
        <w:gridCol w:w="653"/>
        <w:gridCol w:w="653"/>
        <w:gridCol w:w="633"/>
        <w:gridCol w:w="673"/>
      </w:tblGrid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83-1.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методики возмещения затрат за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 услуг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";</w:t>
      </w:r>
    </w:p>
    <w:bookmarkStart w:name="z2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задачей 2.1.4. и строками 86-1 и 86-2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7613"/>
        <w:gridCol w:w="493"/>
        <w:gridCol w:w="453"/>
        <w:gridCol w:w="573"/>
        <w:gridCol w:w="374"/>
        <w:gridCol w:w="653"/>
        <w:gridCol w:w="533"/>
        <w:gridCol w:w="613"/>
        <w:gridCol w:w="533"/>
        <w:gridCol w:w="953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2.1.4. Обеспечение гендерного равенства в Министерстве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86-1.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женщин - 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служащих, занимающих руководящие должности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для достижения показателей прямых результатов: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86-2.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равных условий при отборе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кандидатов на занятие вакантных должностей и продвижения по службе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";</w:t>
      </w:r>
    </w:p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7</w:t>
      </w:r>
      <w:r>
        <w:rPr>
          <w:rFonts w:ascii="Times New Roman"/>
          <w:b w:val="false"/>
          <w:i w:val="false"/>
          <w:color w:val="000000"/>
          <w:sz w:val="28"/>
        </w:rPr>
        <w:t>. "Бюджетные программы":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"Бюджетные программы":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001 "Формирование государственной политики в области здравоохранения":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подпрограмме 100 "Обеспечение деятельности уполномоченного органа в области здравоохранения":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прямого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3"/>
        <w:gridCol w:w="953"/>
        <w:gridCol w:w="973"/>
        <w:gridCol w:w="953"/>
        <w:gridCol w:w="1053"/>
        <w:gridCol w:w="733"/>
        <w:gridCol w:w="893"/>
      </w:tblGrid>
      <w:tr>
        <w:trPr>
          <w:trHeight w:val="30" w:hRule="atLeast"/>
        </w:trPr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социальных проектов по привлечению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неправительственных организаций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";</w:t>
      </w:r>
    </w:p>
    <w:bookmarkStart w:name="z2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"объем бюджетных расходов по подпрограмме" цифры "11 578 847" заменить цифрами "11 669 847";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подпрограмме 101 "Исследования в области совершенствования системы здравоохранения":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"2011 год":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прямого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"Ориентировочное количество проведенных исследований и выполненных работ" цифру "7" заменить цифрами "10";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эффективности: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"Средняя стоимость проведения одного исследования" цифры "11 095,7" заменить цифрами "27 165";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"объем бюджетных расходов по подпрограмме" цифры "77 670" заменить цифрами "271 650";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"объем бюджетных расходов по программе" цифры "11 656 517" заменить цифрами "11 941 497";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005 "Целевые трансферты на развитие областным бюджетам, бюджетам городов Астаны и Алматы на строительство и реконструкцию объектов здравоохранения и областному бюджету Алматинской области и бюджету города Алматы для сейсмоусиления объектов здравоохранения":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"2011 год" строки "объем бюджетных расходов по программе" цифры "45 842 670" заменить цифрами "45 850 170";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010 "Целевые текущие трансферты областным бюджетам, бюджетам городов Астаны и Алматы на обеспечение и расширение гарантированного объема бесплатной медицинской помощи":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подпрограмме 100 "Обеспечение и расширение гарантированного объема бесплатной медицинской помощи, финансируемого за счет местного бюджета":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"2011 год":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"объем бюджетных расходов по подпрограмме" цифры "24 734 943" заменить цифрами "24 858 383";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подпрограмме 101 "Закуп лекарственных средств, вакцин и других иммунобиологических препаратов":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"объем бюджетных расходов по подпрограмме" цифры "21 074 299" заменить цифрами "21 603 889";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"объем бюджетных расходов по программе" цифры "45 809 242" заменить цифрами "46 462 272";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014 "Повышение квалификации и переподготовка кадров государственных организаций здравоохранения":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описании бюджетной программы слова "медицинских и фармацевтических"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016 "Строительство и реконструкция объектов здравоохранения":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показатели эффективности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3"/>
        <w:gridCol w:w="993"/>
        <w:gridCol w:w="913"/>
        <w:gridCol w:w="1053"/>
        <w:gridCol w:w="893"/>
        <w:gridCol w:w="833"/>
        <w:gridCol w:w="953"/>
      </w:tblGrid>
      <w:tr>
        <w:trPr>
          <w:trHeight w:val="30" w:hRule="atLeast"/>
        </w:trPr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 завершения одного 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проектирования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121,8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";</w:t>
      </w:r>
    </w:p>
    <w:bookmarkStart w:name="z4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021 "Капитальные расходы государственных организаций здравоохранения на республиканском уровне":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"2011 год":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"объем бюджетных расходов по программе" цифры "7 194 154" заменить цифрами "7 234 806";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026 "Строительство и реконструкция объектов образования":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показатели эффективности после слов "Средняя стоимость одного завершенного объекта реконструкции" дополнить словами "или строительства";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"2011 год":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прямого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"Кол-во строящихся объектов медицинского образования, в том числе проектируемых" цифру "3" заменить цифрой "4";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конечного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"Кол-во завершенных объектов медицинского образования, в том числе проектируемых" цифру "3" заменить цифрой "4";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эффективности: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 "Средняя стоимость одного завершенного объекта реконструкции" дополнить цифрой "187,2";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031 "Внедрение международных стандартов в области больничного управления":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показатели прямого результата 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93"/>
        <w:gridCol w:w="833"/>
        <w:gridCol w:w="773"/>
        <w:gridCol w:w="713"/>
        <w:gridCol w:w="853"/>
        <w:gridCol w:w="873"/>
        <w:gridCol w:w="933"/>
      </w:tblGrid>
      <w:tr>
        <w:trPr>
          <w:trHeight w:val="30" w:hRule="atLeast"/>
        </w:trPr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Рекомендации по совершенствованию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транспортировки (санитарной авиации)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пациентов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по поставкам медицинской техники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 здравоохранения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";</w:t>
      </w:r>
    </w:p>
    <w:bookmarkStart w:name="z6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показателях конечного результата после слов "обслуживанию медицинского" дополнить словами "и немедицинского";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2011 год строки "объем бюджетных расходов по программе" цифры "1 323 829" заменить цифрами "1 531 953";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036 "Обеспечение гарантированного объема бесплатной медицинской помощи, за исключением направлений, финансируемых на местном уровне":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описании бюджетной программы после слов "охраны здоровья граждан," дополнить словами "профилактики заболеваний и формирования здорового образа жизни,";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"наименование показателей бюджетной программы":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эффективности: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"Средняя стоимость оказания высокоспециализированной помощи одному больному в рамках ГОБМП в республиканской организации здравоохранения" слово "высокоспециализированной" заменить словом "медицинской";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"2011 год":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"объем бюджетных расходов по программе" цифры "199 488 297" заменить цифрами "199 364 857";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038 "Целевые текущие трансферты областным бюджетам, бюджетам городов Астаны и Алматы на материально-техническое оснащение медицинских организаций здравоохранения на местном уровне":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"2011 год":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прямого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"Количество оснащаемых организаций" цифры "1700" заменить цифрами "1701";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"Количество приобретаемого медицинского оборудования" цифры "4223" заменить цифрами "4224";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эффективности: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"Средняя стоимость оснащения одной организации" цифры "9 989,4" заменить цифрами "10 089,4";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"объем бюджетных расходов по программе" цифры "16 982 005" заменить цифрами "17 162 005";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103 "Межсекторальное и межведомственное взаимодействие по вопросам охраны здоровья граждан":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"2011 год":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"объем бюджетных расходов по программе" цифры "12 115 172" заменить цифрами "18 172 295";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"Свод бюджетных программ":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"2011 год":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"ВСЕГО бюджетных расходов" цифры "393 989 174" заменить цифрами "401 297 143";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"Текущие бюджетные программы" цифры "330 511 183" заменить цифрами "337 811 652";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"Бюджетные программы развития" цифры "63 477 991" заменить цифрами "63 485 491".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 и подлежит официальному опубликованию.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