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ca0d" w14:textId="d89c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сертификационных требований к организациям по техническому обслуживанию и ремонту авиационной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апреля 2011 года № 446. Утратило силу постановлением Правительства Республики Казахстан от 25 декабря 2015 года № 1063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25.12.2015 </w:t>
      </w:r>
      <w:r>
        <w:rPr>
          <w:rFonts w:ascii="Times New Roman"/>
          <w:b w:val="false"/>
          <w:i w:val="false"/>
          <w:color w:val="ff0000"/>
          <w:sz w:val="28"/>
        </w:rPr>
        <w:t>№ 1063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по инвестициям и развитию Республики Казахстан от 24 февраля 2015 года № 196.</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статьи 13 Закона Республики Казахстан от 15 июля 2010 года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сертификационные требования к организациям по техническому обслуживанию и ремонту авиационной техники.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апреля 2011 года № 446</w:t>
      </w:r>
    </w:p>
    <w:bookmarkEnd w:id="1"/>
    <w:bookmarkStart w:name="z5" w:id="2"/>
    <w:p>
      <w:pPr>
        <w:spacing w:after="0"/>
        <w:ind w:left="0"/>
        <w:jc w:val="left"/>
      </w:pPr>
      <w:r>
        <w:rPr>
          <w:rFonts w:ascii="Times New Roman"/>
          <w:b/>
          <w:i w:val="false"/>
          <w:color w:val="000000"/>
        </w:rPr>
        <w:t xml:space="preserve"> 
Сертификационные требования</w:t>
      </w:r>
      <w:r>
        <w:br/>
      </w:r>
      <w:r>
        <w:rPr>
          <w:rFonts w:ascii="Times New Roman"/>
          <w:b/>
          <w:i w:val="false"/>
          <w:color w:val="000000"/>
        </w:rPr>
        <w:t>
к организациям по техническому обслуживанию и ремонту</w:t>
      </w:r>
      <w:r>
        <w:br/>
      </w:r>
      <w:r>
        <w:rPr>
          <w:rFonts w:ascii="Times New Roman"/>
          <w:b/>
          <w:i w:val="false"/>
          <w:color w:val="000000"/>
        </w:rPr>
        <w:t>
авиационной техники</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Сертификационные требования к организациям по техническому обслуживанию и ремонту авиационной техники (далее - Сертификационные требования) разработаны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статьи 13 Закона Республики Казахстан от 15 июля 2010 года "Об использовании воздушного пространства Республики Казахстан и деятельности авиации".</w:t>
      </w:r>
      <w:r>
        <w:br/>
      </w:r>
      <w:r>
        <w:rPr>
          <w:rFonts w:ascii="Times New Roman"/>
          <w:b w:val="false"/>
          <w:i w:val="false"/>
          <w:color w:val="000000"/>
          <w:sz w:val="28"/>
        </w:rPr>
        <w:t>
</w:t>
      </w:r>
      <w:r>
        <w:rPr>
          <w:rFonts w:ascii="Times New Roman"/>
          <w:b w:val="false"/>
          <w:i w:val="false"/>
          <w:color w:val="000000"/>
          <w:sz w:val="28"/>
        </w:rPr>
        <w:t>
      2. Сертификационные требования устанавливают требования к организациям, осуществляющим техническое обслуживание и ремонт авиационной техники (далее - Организация).</w:t>
      </w:r>
      <w:r>
        <w:br/>
      </w:r>
      <w:r>
        <w:rPr>
          <w:rFonts w:ascii="Times New Roman"/>
          <w:b w:val="false"/>
          <w:i w:val="false"/>
          <w:color w:val="000000"/>
          <w:sz w:val="28"/>
        </w:rPr>
        <w:t>
</w:t>
      </w:r>
      <w:r>
        <w:rPr>
          <w:rFonts w:ascii="Times New Roman"/>
          <w:b w:val="false"/>
          <w:i w:val="false"/>
          <w:color w:val="000000"/>
          <w:sz w:val="28"/>
        </w:rPr>
        <w:t>
      3. В настоящих сертификационных требованиях используются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авиационная техника - гражданские воздушные суда (далее - ВС), их оборудование, комплектующие изделия, двигатели и тренажеры;</w:t>
      </w:r>
      <w:r>
        <w:br/>
      </w:r>
      <w:r>
        <w:rPr>
          <w:rFonts w:ascii="Times New Roman"/>
          <w:b w:val="false"/>
          <w:i w:val="false"/>
          <w:color w:val="000000"/>
          <w:sz w:val="28"/>
        </w:rPr>
        <w:t>
</w:t>
      </w:r>
      <w:r>
        <w:rPr>
          <w:rFonts w:ascii="Times New Roman"/>
          <w:b w:val="false"/>
          <w:i w:val="false"/>
          <w:color w:val="000000"/>
          <w:sz w:val="28"/>
        </w:rPr>
        <w:t>
      2) внешняя линейная станция по техническому обслуживанию авиационной техники (далее - ТО AT) - линейная станция, созданная эксплуатантом гражданских воздушных судов для их технического обслуживания и действующая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3) допускающий персонал - авиационный персонал, удостоверяющий летную годность воздушного судна, его системы или компонента для их допуска к эксплуатации после выполнения ТО и PAT;</w:t>
      </w:r>
      <w:r>
        <w:br/>
      </w:r>
      <w:r>
        <w:rPr>
          <w:rFonts w:ascii="Times New Roman"/>
          <w:b w:val="false"/>
          <w:i w:val="false"/>
          <w:color w:val="000000"/>
          <w:sz w:val="28"/>
        </w:rPr>
        <w:t>
</w:t>
      </w:r>
      <w:r>
        <w:rPr>
          <w:rFonts w:ascii="Times New Roman"/>
          <w:b w:val="false"/>
          <w:i w:val="false"/>
          <w:color w:val="000000"/>
          <w:sz w:val="28"/>
        </w:rPr>
        <w:t>
      4) инженерно-технический персонал - авиационный персонал, имеющий действующее свидетельство авиаспециалиста с допуском работы по ТО И PAT ВС и/или его компонентов;</w:t>
      </w:r>
      <w:r>
        <w:br/>
      </w:r>
      <w:r>
        <w:rPr>
          <w:rFonts w:ascii="Times New Roman"/>
          <w:b w:val="false"/>
          <w:i w:val="false"/>
          <w:color w:val="000000"/>
          <w:sz w:val="28"/>
        </w:rPr>
        <w:t>
</w:t>
      </w:r>
      <w:r>
        <w:rPr>
          <w:rFonts w:ascii="Times New Roman"/>
          <w:b w:val="false"/>
          <w:i w:val="false"/>
          <w:color w:val="000000"/>
          <w:sz w:val="28"/>
        </w:rPr>
        <w:t>
      5) летная годность - техническое состояние воздушного судна, соответствующее летно-техническим характеристикам, которые обеспечивают его безопасность и летные качества;</w:t>
      </w:r>
      <w:r>
        <w:br/>
      </w:r>
      <w:r>
        <w:rPr>
          <w:rFonts w:ascii="Times New Roman"/>
          <w:b w:val="false"/>
          <w:i w:val="false"/>
          <w:color w:val="000000"/>
          <w:sz w:val="28"/>
        </w:rPr>
        <w:t>
</w:t>
      </w:r>
      <w:r>
        <w:rPr>
          <w:rFonts w:ascii="Times New Roman"/>
          <w:b w:val="false"/>
          <w:i w:val="false"/>
          <w:color w:val="000000"/>
          <w:sz w:val="28"/>
        </w:rPr>
        <w:t>
      6) линейная станция ТО AT - подразделение организации по ТО AT, которое создается на территории Республики Казахстан вне аэропорта дислокации основной базы ТО AT на срок не менее трех месяцев;</w:t>
      </w:r>
      <w:r>
        <w:br/>
      </w:r>
      <w:r>
        <w:rPr>
          <w:rFonts w:ascii="Times New Roman"/>
          <w:b w:val="false"/>
          <w:i w:val="false"/>
          <w:color w:val="000000"/>
          <w:sz w:val="28"/>
        </w:rPr>
        <w:t>
</w:t>
      </w:r>
      <w:r>
        <w:rPr>
          <w:rFonts w:ascii="Times New Roman"/>
          <w:b w:val="false"/>
          <w:i w:val="false"/>
          <w:color w:val="000000"/>
          <w:sz w:val="28"/>
        </w:rPr>
        <w:t>
      7) поддержание летной годности - комплекс мер, посредством которых обеспечивается соответствие ВС требованиям летной годности и их поддержание в состоянии, необходимом для безопасной эксплуатации на протяжении эксплуатационного срока службы;</w:t>
      </w:r>
      <w:r>
        <w:br/>
      </w:r>
      <w:r>
        <w:rPr>
          <w:rFonts w:ascii="Times New Roman"/>
          <w:b w:val="false"/>
          <w:i w:val="false"/>
          <w:color w:val="000000"/>
          <w:sz w:val="28"/>
        </w:rPr>
        <w:t>
</w:t>
      </w:r>
      <w:r>
        <w:rPr>
          <w:rFonts w:ascii="Times New Roman"/>
          <w:b w:val="false"/>
          <w:i w:val="false"/>
          <w:color w:val="000000"/>
          <w:sz w:val="28"/>
        </w:rPr>
        <w:t>
      8) ремонт - восстановление летной годности авиационной техники, определяемой соответствующими </w:t>
      </w:r>
      <w:r>
        <w:rPr>
          <w:rFonts w:ascii="Times New Roman"/>
          <w:b w:val="false"/>
          <w:i w:val="false"/>
          <w:color w:val="000000"/>
          <w:sz w:val="28"/>
        </w:rPr>
        <w:t>нормами летной годности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руководство по деятельности организации по ТО и PAT - документ, утвержденный руководителем организации по ТО и PAT и содержащий подробную информацию об области деятельности организации по ТО и PAT, функциях и задачах ее руководства, инженерно-техническом персонале, структуре, производственной базе, процедурах ТО и PAT и системе обеспечения качества;</w:t>
      </w:r>
      <w:r>
        <w:br/>
      </w:r>
      <w:r>
        <w:rPr>
          <w:rFonts w:ascii="Times New Roman"/>
          <w:b w:val="false"/>
          <w:i w:val="false"/>
          <w:color w:val="000000"/>
          <w:sz w:val="28"/>
        </w:rPr>
        <w:t>
</w:t>
      </w:r>
      <w:r>
        <w:rPr>
          <w:rFonts w:ascii="Times New Roman"/>
          <w:b w:val="false"/>
          <w:i w:val="false"/>
          <w:color w:val="000000"/>
          <w:sz w:val="28"/>
        </w:rPr>
        <w:t>
      10) руководство по качеству - документ, излагающий политику в области качества и описывающий систему качества организации по ТО и PAT;</w:t>
      </w:r>
      <w:r>
        <w:br/>
      </w:r>
      <w:r>
        <w:rPr>
          <w:rFonts w:ascii="Times New Roman"/>
          <w:b w:val="false"/>
          <w:i w:val="false"/>
          <w:color w:val="000000"/>
          <w:sz w:val="28"/>
        </w:rPr>
        <w:t>
</w:t>
      </w:r>
      <w:r>
        <w:rPr>
          <w:rFonts w:ascii="Times New Roman"/>
          <w:b w:val="false"/>
          <w:i w:val="false"/>
          <w:color w:val="000000"/>
          <w:sz w:val="28"/>
        </w:rPr>
        <w:t>
      11) руководящий персонал - уполномоченные лица в составе персонала организации, имеющие полномочия, достаточные для того, чтобы осуществлять ресурсное и организационное обеспечение всех работ по ТО и PAT в соответствии с возложенными на них обязанностями;</w:t>
      </w:r>
      <w:r>
        <w:br/>
      </w:r>
      <w:r>
        <w:rPr>
          <w:rFonts w:ascii="Times New Roman"/>
          <w:b w:val="false"/>
          <w:i w:val="false"/>
          <w:color w:val="000000"/>
          <w:sz w:val="28"/>
        </w:rPr>
        <w:t>
</w:t>
      </w:r>
      <w:r>
        <w:rPr>
          <w:rFonts w:ascii="Times New Roman"/>
          <w:b w:val="false"/>
          <w:i w:val="false"/>
          <w:color w:val="000000"/>
          <w:sz w:val="28"/>
        </w:rPr>
        <w:t>
      12) свидетельство о ТО и PAT - документ, содержащий сведения, подтверждающие удовлетворительное выполнение указанных в нем работ по ТО в соответствии с утвержденными данными и процедурами, описанными в руководстве по деятельности организации по ТО и PAT;</w:t>
      </w:r>
      <w:r>
        <w:br/>
      </w:r>
      <w:r>
        <w:rPr>
          <w:rFonts w:ascii="Times New Roman"/>
          <w:b w:val="false"/>
          <w:i w:val="false"/>
          <w:color w:val="000000"/>
          <w:sz w:val="28"/>
        </w:rPr>
        <w:t>
</w:t>
      </w:r>
      <w:r>
        <w:rPr>
          <w:rFonts w:ascii="Times New Roman"/>
          <w:b w:val="false"/>
          <w:i w:val="false"/>
          <w:color w:val="000000"/>
          <w:sz w:val="28"/>
        </w:rPr>
        <w:t>
      13) система качества - совокупность организационной структуры, документальных методик, процессов и ресурсов, необходимых для осуществления административного управления качеством в соответствии со стандартами качества;</w:t>
      </w:r>
      <w:r>
        <w:br/>
      </w:r>
      <w:r>
        <w:rPr>
          <w:rFonts w:ascii="Times New Roman"/>
          <w:b w:val="false"/>
          <w:i w:val="false"/>
          <w:color w:val="000000"/>
          <w:sz w:val="28"/>
        </w:rPr>
        <w:t>
</w:t>
      </w:r>
      <w:r>
        <w:rPr>
          <w:rFonts w:ascii="Times New Roman"/>
          <w:b w:val="false"/>
          <w:i w:val="false"/>
          <w:color w:val="000000"/>
          <w:sz w:val="28"/>
        </w:rPr>
        <w:t>
      14) система управления безопасностью полетов (далее - СУБП) - системный подход к управлению безопасностью полетов, включая необходимую организационную структуру, иерархию ответственности, руководящие принципы и процедуры;</w:t>
      </w:r>
      <w:r>
        <w:br/>
      </w:r>
      <w:r>
        <w:rPr>
          <w:rFonts w:ascii="Times New Roman"/>
          <w:b w:val="false"/>
          <w:i w:val="false"/>
          <w:color w:val="000000"/>
          <w:sz w:val="28"/>
        </w:rPr>
        <w:t>
</w:t>
      </w:r>
      <w:r>
        <w:rPr>
          <w:rFonts w:ascii="Times New Roman"/>
          <w:b w:val="false"/>
          <w:i w:val="false"/>
          <w:color w:val="000000"/>
          <w:sz w:val="28"/>
        </w:rPr>
        <w:t>
      15) техническое обслуживание - проведение работ, необходимых для обеспечения сохранения летной годности воздушного судна, включая контрольно-восстановительные работы, проверки, замены, устранение дефектов, выполняемые как в отдельности, так и в сочетании, а также практическое осуществление модификации или ремонта;</w:t>
      </w:r>
      <w:r>
        <w:br/>
      </w:r>
      <w:r>
        <w:rPr>
          <w:rFonts w:ascii="Times New Roman"/>
          <w:b w:val="false"/>
          <w:i w:val="false"/>
          <w:color w:val="000000"/>
          <w:sz w:val="28"/>
        </w:rPr>
        <w:t>
</w:t>
      </w:r>
      <w:r>
        <w:rPr>
          <w:rFonts w:ascii="Times New Roman"/>
          <w:b w:val="false"/>
          <w:i w:val="false"/>
          <w:color w:val="000000"/>
          <w:sz w:val="28"/>
        </w:rPr>
        <w:t>
      16) человеческий фактор - принципы, применяемые в разработке и сертификации AT, подготовке персонала, производстве полетов и ТО, и направленные на достижение безопасного взаимодействия между человеком и другими элементами системы путем надлежащего рассмотрения и учета свойств человека;</w:t>
      </w:r>
      <w:r>
        <w:br/>
      </w:r>
      <w:r>
        <w:rPr>
          <w:rFonts w:ascii="Times New Roman"/>
          <w:b w:val="false"/>
          <w:i w:val="false"/>
          <w:color w:val="000000"/>
          <w:sz w:val="28"/>
        </w:rPr>
        <w:t>
</w:t>
      </w:r>
      <w:r>
        <w:rPr>
          <w:rFonts w:ascii="Times New Roman"/>
          <w:b w:val="false"/>
          <w:i w:val="false"/>
          <w:color w:val="000000"/>
          <w:sz w:val="28"/>
        </w:rPr>
        <w:t>
      17) эксплуатационная документация - документация, регламентирующая летную и техническую эксплуатацию ВС и компонента, включая ТО, и содержащая эксплуатационные ограничения, процедуры и рекомендации.</w:t>
      </w:r>
      <w:r>
        <w:br/>
      </w:r>
      <w:r>
        <w:rPr>
          <w:rFonts w:ascii="Times New Roman"/>
          <w:b w:val="false"/>
          <w:i w:val="false"/>
          <w:color w:val="000000"/>
          <w:sz w:val="28"/>
        </w:rPr>
        <w:t>
</w:t>
      </w:r>
      <w:r>
        <w:rPr>
          <w:rFonts w:ascii="Times New Roman"/>
          <w:b w:val="false"/>
          <w:i w:val="false"/>
          <w:color w:val="000000"/>
          <w:sz w:val="28"/>
        </w:rPr>
        <w:t>
      4. Свидетельство по ТО и PAT выдается авиационному персоналу уполномоченным органом.</w:t>
      </w:r>
    </w:p>
    <w:bookmarkEnd w:id="4"/>
    <w:bookmarkStart w:name="z28" w:id="5"/>
    <w:p>
      <w:pPr>
        <w:spacing w:after="0"/>
        <w:ind w:left="0"/>
        <w:jc w:val="left"/>
      </w:pPr>
      <w:r>
        <w:rPr>
          <w:rFonts w:ascii="Times New Roman"/>
          <w:b/>
          <w:i w:val="false"/>
          <w:color w:val="000000"/>
        </w:rPr>
        <w:t xml:space="preserve"> 
2. Требования к организациям по техническому обслуживанию и ремонту авиационной техники</w:t>
      </w:r>
    </w:p>
    <w:bookmarkEnd w:id="5"/>
    <w:bookmarkStart w:name="z29" w:id="6"/>
    <w:p>
      <w:pPr>
        <w:spacing w:after="0"/>
        <w:ind w:left="0"/>
        <w:jc w:val="both"/>
      </w:pPr>
      <w:r>
        <w:rPr>
          <w:rFonts w:ascii="Times New Roman"/>
          <w:b w:val="false"/>
          <w:i w:val="false"/>
          <w:color w:val="000000"/>
          <w:sz w:val="28"/>
        </w:rPr>
        <w:t>      
5. Организации по техническому обслуживанию и ремонту авиационной техники (далее - ТО и PAT) необходимо соответствовать следующим требованиям:</w:t>
      </w:r>
      <w:r>
        <w:br/>
      </w:r>
      <w:r>
        <w:rPr>
          <w:rFonts w:ascii="Times New Roman"/>
          <w:b w:val="false"/>
          <w:i w:val="false"/>
          <w:color w:val="000000"/>
          <w:sz w:val="28"/>
        </w:rPr>
        <w:t>
</w:t>
      </w:r>
      <w:r>
        <w:rPr>
          <w:rFonts w:ascii="Times New Roman"/>
          <w:b w:val="false"/>
          <w:i w:val="false"/>
          <w:color w:val="000000"/>
          <w:sz w:val="28"/>
        </w:rPr>
        <w:t>
      1) иметь утвержденную организационную структуру и систему управления своей деятельностью, достаточные для выполнения работ в заявленной области деятельности;</w:t>
      </w:r>
      <w:r>
        <w:br/>
      </w:r>
      <w:r>
        <w:rPr>
          <w:rFonts w:ascii="Times New Roman"/>
          <w:b w:val="false"/>
          <w:i w:val="false"/>
          <w:color w:val="000000"/>
          <w:sz w:val="28"/>
        </w:rPr>
        <w:t>
</w:t>
      </w:r>
      <w:r>
        <w:rPr>
          <w:rFonts w:ascii="Times New Roman"/>
          <w:b w:val="false"/>
          <w:i w:val="false"/>
          <w:color w:val="000000"/>
          <w:sz w:val="28"/>
        </w:rPr>
        <w:t>
      2) иметь действующую и учтенную в установленном порядке эксплуатационную документацию, определяющую требования к организации и выполнению работ, в соответствии с заявленной областью деятельности;</w:t>
      </w:r>
      <w:r>
        <w:br/>
      </w:r>
      <w:r>
        <w:rPr>
          <w:rFonts w:ascii="Times New Roman"/>
          <w:b w:val="false"/>
          <w:i w:val="false"/>
          <w:color w:val="000000"/>
          <w:sz w:val="28"/>
        </w:rPr>
        <w:t>
</w:t>
      </w:r>
      <w:r>
        <w:rPr>
          <w:rFonts w:ascii="Times New Roman"/>
          <w:b w:val="false"/>
          <w:i w:val="false"/>
          <w:color w:val="000000"/>
          <w:sz w:val="28"/>
        </w:rPr>
        <w:t>
      3) обеспечить выполнение работ по ТО и PAT ВС и его компонентов по программе технического обслуживания (регламенту) ВС, директивам летной годности, указаниям и распоряжениям уполномоченного органа в сфере гражданской авиации, информации по обеспечению безопасности полетов, бюллетеням разработчика (изготовителя) ВС;</w:t>
      </w:r>
      <w:r>
        <w:br/>
      </w:r>
      <w:r>
        <w:rPr>
          <w:rFonts w:ascii="Times New Roman"/>
          <w:b w:val="false"/>
          <w:i w:val="false"/>
          <w:color w:val="000000"/>
          <w:sz w:val="28"/>
        </w:rPr>
        <w:t>
</w:t>
      </w:r>
      <w:r>
        <w:rPr>
          <w:rFonts w:ascii="Times New Roman"/>
          <w:b w:val="false"/>
          <w:i w:val="false"/>
          <w:color w:val="000000"/>
          <w:sz w:val="28"/>
        </w:rPr>
        <w:t>
      4) иметь инструкцию своевременного доведения требований и положений законодательства Республики Казахстан, регламентирующих деятельность в ГА и внутренней документации организации (в том числе, с учетом утвержденных и введенных в действие в установленном порядке изменений и дополнений) до персонала с целью их своевременного изучения и исполнения;</w:t>
      </w:r>
      <w:r>
        <w:br/>
      </w:r>
      <w:r>
        <w:rPr>
          <w:rFonts w:ascii="Times New Roman"/>
          <w:b w:val="false"/>
          <w:i w:val="false"/>
          <w:color w:val="000000"/>
          <w:sz w:val="28"/>
        </w:rPr>
        <w:t>
</w:t>
      </w:r>
      <w:r>
        <w:rPr>
          <w:rFonts w:ascii="Times New Roman"/>
          <w:b w:val="false"/>
          <w:i w:val="false"/>
          <w:color w:val="000000"/>
          <w:sz w:val="28"/>
        </w:rPr>
        <w:t>
      5) располагать зданиями, сооружениями, необходимыми видами энергии, производственными, складскими, служебными и бытовыми помещениями для создания требуемых условий для выполнения работ и персонала;</w:t>
      </w:r>
      <w:r>
        <w:br/>
      </w:r>
      <w:r>
        <w:rPr>
          <w:rFonts w:ascii="Times New Roman"/>
          <w:b w:val="false"/>
          <w:i w:val="false"/>
          <w:color w:val="000000"/>
          <w:sz w:val="28"/>
        </w:rPr>
        <w:t>
</w:t>
      </w:r>
      <w:r>
        <w:rPr>
          <w:rFonts w:ascii="Times New Roman"/>
          <w:b w:val="false"/>
          <w:i w:val="false"/>
          <w:color w:val="000000"/>
          <w:sz w:val="28"/>
        </w:rPr>
        <w:t>
      6) иметь необходимое оборудование и инструмент, а также систему поддержания их в исправном состоянии;</w:t>
      </w:r>
      <w:r>
        <w:br/>
      </w:r>
      <w:r>
        <w:rPr>
          <w:rFonts w:ascii="Times New Roman"/>
          <w:b w:val="false"/>
          <w:i w:val="false"/>
          <w:color w:val="000000"/>
          <w:sz w:val="28"/>
        </w:rPr>
        <w:t>
</w:t>
      </w:r>
      <w:r>
        <w:rPr>
          <w:rFonts w:ascii="Times New Roman"/>
          <w:b w:val="false"/>
          <w:i w:val="false"/>
          <w:color w:val="000000"/>
          <w:sz w:val="28"/>
        </w:rPr>
        <w:t>
      7) иметь необходимый запас компонентов, запасных частей и расходных материалов, необходимых для выполнения работ;</w:t>
      </w:r>
      <w:r>
        <w:br/>
      </w:r>
      <w:r>
        <w:rPr>
          <w:rFonts w:ascii="Times New Roman"/>
          <w:b w:val="false"/>
          <w:i w:val="false"/>
          <w:color w:val="000000"/>
          <w:sz w:val="28"/>
        </w:rPr>
        <w:t>
</w:t>
      </w:r>
      <w:r>
        <w:rPr>
          <w:rFonts w:ascii="Times New Roman"/>
          <w:b w:val="false"/>
          <w:i w:val="false"/>
          <w:color w:val="000000"/>
          <w:sz w:val="28"/>
        </w:rPr>
        <w:t>
      8) иметь в штате организации персонал необходимой квалификации в количестве, обеспечивающем выполнение планируемых работ;</w:t>
      </w:r>
      <w:r>
        <w:br/>
      </w:r>
      <w:r>
        <w:rPr>
          <w:rFonts w:ascii="Times New Roman"/>
          <w:b w:val="false"/>
          <w:i w:val="false"/>
          <w:color w:val="000000"/>
          <w:sz w:val="28"/>
        </w:rPr>
        <w:t>
</w:t>
      </w:r>
      <w:r>
        <w:rPr>
          <w:rFonts w:ascii="Times New Roman"/>
          <w:b w:val="false"/>
          <w:i w:val="false"/>
          <w:color w:val="000000"/>
          <w:sz w:val="28"/>
        </w:rPr>
        <w:t>
      9) иметь систему поддержания (повышения) квалификации персонала, его подготовки и переподготовки;</w:t>
      </w:r>
      <w:r>
        <w:br/>
      </w:r>
      <w:r>
        <w:rPr>
          <w:rFonts w:ascii="Times New Roman"/>
          <w:b w:val="false"/>
          <w:i w:val="false"/>
          <w:color w:val="000000"/>
          <w:sz w:val="28"/>
        </w:rPr>
        <w:t>
</w:t>
      </w:r>
      <w:r>
        <w:rPr>
          <w:rFonts w:ascii="Times New Roman"/>
          <w:b w:val="false"/>
          <w:i w:val="false"/>
          <w:color w:val="000000"/>
          <w:sz w:val="28"/>
        </w:rPr>
        <w:t>
      10) обеспечить регистрацию и хранение данных о выполнении работ ТО и PAT, модификации, ремонта и иных работ на AT подтверждающих, что работы были выполнены в полном объеме и в соответствии с программой (регламентом) ТО и PAT (ремонта, модификации);</w:t>
      </w:r>
      <w:r>
        <w:br/>
      </w:r>
      <w:r>
        <w:rPr>
          <w:rFonts w:ascii="Times New Roman"/>
          <w:b w:val="false"/>
          <w:i w:val="false"/>
          <w:color w:val="000000"/>
          <w:sz w:val="28"/>
        </w:rPr>
        <w:t>
</w:t>
      </w:r>
      <w:r>
        <w:rPr>
          <w:rFonts w:ascii="Times New Roman"/>
          <w:b w:val="false"/>
          <w:i w:val="false"/>
          <w:color w:val="000000"/>
          <w:sz w:val="28"/>
        </w:rPr>
        <w:t>
      11) иметь систему обеспечения качества, гарантирующую надлежащее выполнение всех работ по ТО и PAT;</w:t>
      </w:r>
      <w:r>
        <w:br/>
      </w:r>
      <w:r>
        <w:rPr>
          <w:rFonts w:ascii="Times New Roman"/>
          <w:b w:val="false"/>
          <w:i w:val="false"/>
          <w:color w:val="000000"/>
          <w:sz w:val="28"/>
        </w:rPr>
        <w:t>
</w:t>
      </w:r>
      <w:r>
        <w:rPr>
          <w:rFonts w:ascii="Times New Roman"/>
          <w:b w:val="false"/>
          <w:i w:val="false"/>
          <w:color w:val="000000"/>
          <w:sz w:val="28"/>
        </w:rPr>
        <w:t>
      12) иметь руководство по деятельности организации по ТО и PAT и руководство по качеству ТО и PAT;</w:t>
      </w:r>
      <w:r>
        <w:br/>
      </w:r>
      <w:r>
        <w:rPr>
          <w:rFonts w:ascii="Times New Roman"/>
          <w:b w:val="false"/>
          <w:i w:val="false"/>
          <w:color w:val="000000"/>
          <w:sz w:val="28"/>
        </w:rPr>
        <w:t>
</w:t>
      </w:r>
      <w:r>
        <w:rPr>
          <w:rFonts w:ascii="Times New Roman"/>
          <w:b w:val="false"/>
          <w:i w:val="false"/>
          <w:color w:val="000000"/>
          <w:sz w:val="28"/>
        </w:rPr>
        <w:t>
      13) иметь систему управления безопасностью полетов (СУБП).</w:t>
      </w:r>
      <w:r>
        <w:br/>
      </w:r>
      <w:r>
        <w:rPr>
          <w:rFonts w:ascii="Times New Roman"/>
          <w:b w:val="false"/>
          <w:i w:val="false"/>
          <w:color w:val="000000"/>
          <w:sz w:val="28"/>
        </w:rPr>
        <w:t>
</w:t>
      </w:r>
      <w:r>
        <w:rPr>
          <w:rFonts w:ascii="Times New Roman"/>
          <w:b w:val="false"/>
          <w:i w:val="false"/>
          <w:color w:val="000000"/>
          <w:sz w:val="28"/>
        </w:rPr>
        <w:t>
      6. Для получения Сертификата по ТО и PAT организация по ТО и PAT обеспечивает соблюдение следующих условий:</w:t>
      </w:r>
      <w:r>
        <w:br/>
      </w:r>
      <w:r>
        <w:rPr>
          <w:rFonts w:ascii="Times New Roman"/>
          <w:b w:val="false"/>
          <w:i w:val="false"/>
          <w:color w:val="000000"/>
          <w:sz w:val="28"/>
        </w:rPr>
        <w:t>
</w:t>
      </w:r>
      <w:r>
        <w:rPr>
          <w:rFonts w:ascii="Times New Roman"/>
          <w:b w:val="false"/>
          <w:i w:val="false"/>
          <w:color w:val="000000"/>
          <w:sz w:val="28"/>
        </w:rPr>
        <w:t>
      1) наличие производственных мощностей, лаборатории, участков для выполнения всех планируемых работ, обеспечивающих защиту oт неблагоприятных погодных условий. Наличие необходимых, разделенных между собой, цехов и ангаров, обеспечивающих защиту от загрязнения и воздействия окружающей среды при выполнении технического обслуживания;</w:t>
      </w:r>
      <w:r>
        <w:br/>
      </w:r>
      <w:r>
        <w:rPr>
          <w:rFonts w:ascii="Times New Roman"/>
          <w:b w:val="false"/>
          <w:i w:val="false"/>
          <w:color w:val="000000"/>
          <w:sz w:val="28"/>
        </w:rPr>
        <w:t>
</w:t>
      </w:r>
      <w:r>
        <w:rPr>
          <w:rFonts w:ascii="Times New Roman"/>
          <w:b w:val="false"/>
          <w:i w:val="false"/>
          <w:color w:val="000000"/>
          <w:sz w:val="28"/>
        </w:rPr>
        <w:t>
      2) наличие рабочих (офисных) помещений для обеспечения управления всеми планируемыми работами, а также размещения допускающего персонала с тем, чтобы он мог успешно выполнять свои обязанности в соответствии с установленными стандартами ТО и PAT;</w:t>
      </w:r>
      <w:r>
        <w:br/>
      </w:r>
      <w:r>
        <w:rPr>
          <w:rFonts w:ascii="Times New Roman"/>
          <w:b w:val="false"/>
          <w:i w:val="false"/>
          <w:color w:val="000000"/>
          <w:sz w:val="28"/>
        </w:rPr>
        <w:t>
</w:t>
      </w:r>
      <w:r>
        <w:rPr>
          <w:rFonts w:ascii="Times New Roman"/>
          <w:b w:val="false"/>
          <w:i w:val="false"/>
          <w:color w:val="000000"/>
          <w:sz w:val="28"/>
        </w:rPr>
        <w:t>
      3) соответствие условий производственной среды, включая ангары, цеха (лаборатории, участки) для работы с оборудованием и офисные помещения, тем работам, которые там выполняются, при этом:</w:t>
      </w:r>
      <w:r>
        <w:br/>
      </w:r>
      <w:r>
        <w:rPr>
          <w:rFonts w:ascii="Times New Roman"/>
          <w:b w:val="false"/>
          <w:i w:val="false"/>
          <w:color w:val="000000"/>
          <w:sz w:val="28"/>
        </w:rPr>
        <w:t>
</w:t>
      </w:r>
      <w:r>
        <w:rPr>
          <w:rFonts w:ascii="Times New Roman"/>
          <w:b w:val="false"/>
          <w:i w:val="false"/>
          <w:color w:val="000000"/>
          <w:sz w:val="28"/>
        </w:rPr>
        <w:t>
      температурный режим в помещениях должен поддерживаться в пределах 16-22 градусах по Цельсию;</w:t>
      </w:r>
      <w:r>
        <w:br/>
      </w:r>
      <w:r>
        <w:rPr>
          <w:rFonts w:ascii="Times New Roman"/>
          <w:b w:val="false"/>
          <w:i w:val="false"/>
          <w:color w:val="000000"/>
          <w:sz w:val="28"/>
        </w:rPr>
        <w:t>
</w:t>
      </w:r>
      <w:r>
        <w:rPr>
          <w:rFonts w:ascii="Times New Roman"/>
          <w:b w:val="false"/>
          <w:i w:val="false"/>
          <w:color w:val="000000"/>
          <w:sz w:val="28"/>
        </w:rPr>
        <w:t>
      пыль и подобные загрязнения воздуха должны быть сведены к минимуму, не допускается такой уровень загрязнения рабочей зоны, когда появляется видимый налет пыли на поверхности ВС/компонента. В случае появления пыли или иных загрязнений в форме видимого налета пыли на поверхностях необходимо герметично закрыть все чувствительные к загрязнениям системы на период до восстановления приемлемых условий работы;</w:t>
      </w:r>
      <w:r>
        <w:br/>
      </w:r>
      <w:r>
        <w:rPr>
          <w:rFonts w:ascii="Times New Roman"/>
          <w:b w:val="false"/>
          <w:i w:val="false"/>
          <w:color w:val="000000"/>
          <w:sz w:val="28"/>
        </w:rPr>
        <w:t>
</w:t>
      </w:r>
      <w:r>
        <w:rPr>
          <w:rFonts w:ascii="Times New Roman"/>
          <w:b w:val="false"/>
          <w:i w:val="false"/>
          <w:color w:val="000000"/>
          <w:sz w:val="28"/>
        </w:rPr>
        <w:t>
      освещение должно обеспечивать эффективное проведение всех видов проверок, осмотров и других работ по ТО и PAT;</w:t>
      </w:r>
      <w:r>
        <w:br/>
      </w:r>
      <w:r>
        <w:rPr>
          <w:rFonts w:ascii="Times New Roman"/>
          <w:b w:val="false"/>
          <w:i w:val="false"/>
          <w:color w:val="000000"/>
          <w:sz w:val="28"/>
        </w:rPr>
        <w:t>
</w:t>
      </w:r>
      <w:r>
        <w:rPr>
          <w:rFonts w:ascii="Times New Roman"/>
          <w:b w:val="false"/>
          <w:i w:val="false"/>
          <w:color w:val="000000"/>
          <w:sz w:val="28"/>
        </w:rPr>
        <w:t>
      шум не должен мешать персоналу в выполнении работ, в случае нецелесообразности регулирования источника шума указанный персонал должен быть обеспечен необходимыми персональными средствами защиты от шума, которые исключат негативное влияние избыточного шума на выполнение работ;</w:t>
      </w:r>
      <w:r>
        <w:br/>
      </w:r>
      <w:r>
        <w:rPr>
          <w:rFonts w:ascii="Times New Roman"/>
          <w:b w:val="false"/>
          <w:i w:val="false"/>
          <w:color w:val="000000"/>
          <w:sz w:val="28"/>
        </w:rPr>
        <w:t>
</w:t>
      </w:r>
      <w:r>
        <w:rPr>
          <w:rFonts w:ascii="Times New Roman"/>
          <w:b w:val="false"/>
          <w:i w:val="false"/>
          <w:color w:val="000000"/>
          <w:sz w:val="28"/>
        </w:rPr>
        <w:t>
      в случае, когда конкретная работа по ТО и PAT требует создания особых условий производственной среды, отличающихся от вышеописанных, то такие условия должны быть созданы, такие особые условия указываются в документации по ТО и PAT;</w:t>
      </w:r>
      <w:r>
        <w:br/>
      </w:r>
      <w:r>
        <w:rPr>
          <w:rFonts w:ascii="Times New Roman"/>
          <w:b w:val="false"/>
          <w:i w:val="false"/>
          <w:color w:val="000000"/>
          <w:sz w:val="28"/>
        </w:rPr>
        <w:t>
</w:t>
      </w:r>
      <w:r>
        <w:rPr>
          <w:rFonts w:ascii="Times New Roman"/>
          <w:b w:val="false"/>
          <w:i w:val="false"/>
          <w:color w:val="000000"/>
          <w:sz w:val="28"/>
        </w:rPr>
        <w:t>
      условия выполнения оперативного ТО и PAT должны соответствовать требованиям нормативных правовых актов Республики Казахстан в области охраны труда и техники безопасности, в случае ухудшения условий работы до неприемлемого уровня в части температуры, влажности, тумана, льда, снега, ветра, освещенности, пыли или иных загрязнений воздуха, то конкретная работа или вид ТО и PAT должны быть отложены на период до восстановления приемлемых условий работы;</w:t>
      </w:r>
      <w:r>
        <w:br/>
      </w:r>
      <w:r>
        <w:rPr>
          <w:rFonts w:ascii="Times New Roman"/>
          <w:b w:val="false"/>
          <w:i w:val="false"/>
          <w:color w:val="000000"/>
          <w:sz w:val="28"/>
        </w:rPr>
        <w:t>
</w:t>
      </w:r>
      <w:r>
        <w:rPr>
          <w:rFonts w:ascii="Times New Roman"/>
          <w:b w:val="false"/>
          <w:i w:val="false"/>
          <w:color w:val="000000"/>
          <w:sz w:val="28"/>
        </w:rPr>
        <w:t>
      наличие складских помещений, оборудованных средствами безопасности, для размещения компонентов, оборудования, инструмента и материалов. Условия хранения должны обеспечивать раздельное хранение кондиционных и не кондиционных компонентов и материалов и всех прочих компонентов, материалов, оборудования и инструмента. Условия хранения должны отвечать указаниям разработчиков AT, а доступ в эти помещения должен быть ограничен и разрешен только уполномоченному персоналу.</w:t>
      </w:r>
    </w:p>
    <w:bookmarkEnd w:id="6"/>
    <w:bookmarkStart w:name="z54" w:id="7"/>
    <w:p>
      <w:pPr>
        <w:spacing w:after="0"/>
        <w:ind w:left="0"/>
        <w:jc w:val="left"/>
      </w:pPr>
      <w:r>
        <w:rPr>
          <w:rFonts w:ascii="Times New Roman"/>
          <w:b/>
          <w:i w:val="false"/>
          <w:color w:val="000000"/>
        </w:rPr>
        <w:t xml:space="preserve"> 
3. Требования к персоналу</w:t>
      </w:r>
    </w:p>
    <w:bookmarkEnd w:id="7"/>
    <w:bookmarkStart w:name="z55" w:id="8"/>
    <w:p>
      <w:pPr>
        <w:spacing w:after="0"/>
        <w:ind w:left="0"/>
        <w:jc w:val="both"/>
      </w:pPr>
      <w:r>
        <w:rPr>
          <w:rFonts w:ascii="Times New Roman"/>
          <w:b w:val="false"/>
          <w:i w:val="false"/>
          <w:color w:val="000000"/>
          <w:sz w:val="28"/>
        </w:rPr>
        <w:t>
      7. Для получения Сертификата по ТО и PAT организация по ТО и PAT назначает ответственного руководителя, на которого возлагается ответственность в части финансирования и своевременного выполнения всех работ по ТО и PAT согласно требованиям заказчика работ.</w:t>
      </w:r>
      <w:r>
        <w:br/>
      </w:r>
      <w:r>
        <w:rPr>
          <w:rFonts w:ascii="Times New Roman"/>
          <w:b w:val="false"/>
          <w:i w:val="false"/>
          <w:color w:val="000000"/>
          <w:sz w:val="28"/>
        </w:rPr>
        <w:t>
</w:t>
      </w:r>
      <w:r>
        <w:rPr>
          <w:rFonts w:ascii="Times New Roman"/>
          <w:b w:val="false"/>
          <w:i w:val="false"/>
          <w:color w:val="000000"/>
          <w:sz w:val="28"/>
        </w:rPr>
        <w:t>
      8. В организации по ТО и PAT имеется руководящий персонал, который несет ответственность в отношении постоянного соответствия организации настоящим требованиям. Этот руководящий персонал подчиняется исключительно ответственному руководителю организации, при этом:</w:t>
      </w:r>
      <w:r>
        <w:br/>
      </w:r>
      <w:r>
        <w:rPr>
          <w:rFonts w:ascii="Times New Roman"/>
          <w:b w:val="false"/>
          <w:i w:val="false"/>
          <w:color w:val="000000"/>
          <w:sz w:val="28"/>
        </w:rPr>
        <w:t>
</w:t>
      </w:r>
      <w:r>
        <w:rPr>
          <w:rFonts w:ascii="Times New Roman"/>
          <w:b w:val="false"/>
          <w:i w:val="false"/>
          <w:color w:val="000000"/>
          <w:sz w:val="28"/>
        </w:rPr>
        <w:t>
      1) руководящий персонал аттестуется в соответствии с Правилами аттестации авиационного персонала гражданской и экспериментальной авиации утверждаемым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должны быть ясные процедуры замещения каждого из конкретных лиц на случай их длительного отсутствия.</w:t>
      </w:r>
      <w:r>
        <w:br/>
      </w:r>
      <w:r>
        <w:rPr>
          <w:rFonts w:ascii="Times New Roman"/>
          <w:b w:val="false"/>
          <w:i w:val="false"/>
          <w:color w:val="000000"/>
          <w:sz w:val="28"/>
        </w:rPr>
        <w:t>
</w:t>
      </w:r>
      <w:r>
        <w:rPr>
          <w:rFonts w:ascii="Times New Roman"/>
          <w:b w:val="false"/>
          <w:i w:val="false"/>
          <w:color w:val="000000"/>
          <w:sz w:val="28"/>
        </w:rPr>
        <w:t>
      9. Ответственный руководитель назначает лицо, который несет ответственность в отношении системы качества, включая систему обратной связи. Это назначенное лицо должно иметь прямой доступ к ответственному руководителю с тем, чтобы обеспечить надлежащее информирование ответственного руководителя по вопросам качества и соответствия требованиям.</w:t>
      </w:r>
      <w:r>
        <w:br/>
      </w:r>
      <w:r>
        <w:rPr>
          <w:rFonts w:ascii="Times New Roman"/>
          <w:b w:val="false"/>
          <w:i w:val="false"/>
          <w:color w:val="000000"/>
          <w:sz w:val="28"/>
        </w:rPr>
        <w:t>
</w:t>
      </w:r>
      <w:r>
        <w:rPr>
          <w:rFonts w:ascii="Times New Roman"/>
          <w:b w:val="false"/>
          <w:i w:val="false"/>
          <w:color w:val="000000"/>
          <w:sz w:val="28"/>
        </w:rPr>
        <w:t>
      10. Организация по ТО и PAT должна иметь план загрузки, подтверждающий, что она располагает достаточным собственным штатом работников для планирования, выполнения, управления производством и контроля качества работ в организации в соответствии с областью ее утверждения. Кроме того, организация должна иметь процедуру оперативного перепланирования принятых к исполнению работ на случай, когда фактический штат работников меньше планировавшегося для конкретной рабочей смены или периода работы.</w:t>
      </w:r>
      <w:r>
        <w:br/>
      </w:r>
      <w:r>
        <w:rPr>
          <w:rFonts w:ascii="Times New Roman"/>
          <w:b w:val="false"/>
          <w:i w:val="false"/>
          <w:color w:val="000000"/>
          <w:sz w:val="28"/>
        </w:rPr>
        <w:t>
</w:t>
      </w:r>
      <w:r>
        <w:rPr>
          <w:rFonts w:ascii="Times New Roman"/>
          <w:b w:val="false"/>
          <w:i w:val="false"/>
          <w:color w:val="000000"/>
          <w:sz w:val="28"/>
        </w:rPr>
        <w:t>
      11. Организация по ТО и PAT устанавливает и контролирует уровень компетентности персонала, участвующего в выполнении ТО, управлении или контроле качества, в соответствии с согласованными с уполномоченным органом в сфере гражданской авиации процедурами. Кроме необходимого опыта работы применительно к определенной трудовой функции, уровень компетентности включает понимание вопросов человеческого фактора и свойств человека, связанных с соответствующей функцией данного лица в организации.</w:t>
      </w:r>
      <w:r>
        <w:br/>
      </w:r>
      <w:r>
        <w:rPr>
          <w:rFonts w:ascii="Times New Roman"/>
          <w:b w:val="false"/>
          <w:i w:val="false"/>
          <w:color w:val="000000"/>
          <w:sz w:val="28"/>
        </w:rPr>
        <w:t>
</w:t>
      </w:r>
      <w:r>
        <w:rPr>
          <w:rFonts w:ascii="Times New Roman"/>
          <w:b w:val="false"/>
          <w:i w:val="false"/>
          <w:color w:val="000000"/>
          <w:sz w:val="28"/>
        </w:rPr>
        <w:t>
      12. Организация ТО и PAT обеспечивает, чтобы персонал, выполняющий или контролирующий специальные виды работ, связанные с поддержанием летной годности, такие как, например, неразрушающий контроль ВС и/или компонентов, имел квалификацию, соответствующую нормативным требованиям разработчиков ВС/компонентов.</w:t>
      </w:r>
      <w:r>
        <w:br/>
      </w:r>
      <w:r>
        <w:rPr>
          <w:rFonts w:ascii="Times New Roman"/>
          <w:b w:val="false"/>
          <w:i w:val="false"/>
          <w:color w:val="000000"/>
          <w:sz w:val="28"/>
        </w:rPr>
        <w:t>
</w:t>
      </w:r>
      <w:r>
        <w:rPr>
          <w:rFonts w:ascii="Times New Roman"/>
          <w:b w:val="false"/>
          <w:i w:val="false"/>
          <w:color w:val="000000"/>
          <w:sz w:val="28"/>
        </w:rPr>
        <w:t>
      13. Лицо, несущее ответственность в отношении системы качества, отвечает также и за выдачу разрешений допускающему персоналу от имени организации по ТО и PAT.</w:t>
      </w:r>
      <w:r>
        <w:br/>
      </w:r>
      <w:r>
        <w:rPr>
          <w:rFonts w:ascii="Times New Roman"/>
          <w:b w:val="false"/>
          <w:i w:val="false"/>
          <w:color w:val="000000"/>
          <w:sz w:val="28"/>
        </w:rPr>
        <w:t>
</w:t>
      </w:r>
      <w:r>
        <w:rPr>
          <w:rFonts w:ascii="Times New Roman"/>
          <w:b w:val="false"/>
          <w:i w:val="false"/>
          <w:color w:val="000000"/>
          <w:sz w:val="28"/>
        </w:rPr>
        <w:t>
      14. Организация ведет реестр всего инженерно-технического персонала. Реестр персонала содержит:</w:t>
      </w:r>
      <w:r>
        <w:br/>
      </w:r>
      <w:r>
        <w:rPr>
          <w:rFonts w:ascii="Times New Roman"/>
          <w:b w:val="false"/>
          <w:i w:val="false"/>
          <w:color w:val="000000"/>
          <w:sz w:val="28"/>
        </w:rPr>
        <w:t>
</w:t>
      </w:r>
      <w:r>
        <w:rPr>
          <w:rFonts w:ascii="Times New Roman"/>
          <w:b w:val="false"/>
          <w:i w:val="false"/>
          <w:color w:val="000000"/>
          <w:sz w:val="28"/>
        </w:rPr>
        <w:t>
      1) сведения о свидетельствах специалистов по ТО и PAT;</w:t>
      </w:r>
      <w:r>
        <w:br/>
      </w:r>
      <w:r>
        <w:rPr>
          <w:rFonts w:ascii="Times New Roman"/>
          <w:b w:val="false"/>
          <w:i w:val="false"/>
          <w:color w:val="000000"/>
          <w:sz w:val="28"/>
        </w:rPr>
        <w:t>
</w:t>
      </w:r>
      <w:r>
        <w:rPr>
          <w:rFonts w:ascii="Times New Roman"/>
          <w:b w:val="false"/>
          <w:i w:val="false"/>
          <w:color w:val="000000"/>
          <w:sz w:val="28"/>
        </w:rPr>
        <w:t>
      2) сведения обо всех пройденных персоналом видах подготовки;</w:t>
      </w:r>
      <w:r>
        <w:br/>
      </w:r>
      <w:r>
        <w:rPr>
          <w:rFonts w:ascii="Times New Roman"/>
          <w:b w:val="false"/>
          <w:i w:val="false"/>
          <w:color w:val="000000"/>
          <w:sz w:val="28"/>
        </w:rPr>
        <w:t>
</w:t>
      </w:r>
      <w:r>
        <w:rPr>
          <w:rFonts w:ascii="Times New Roman"/>
          <w:b w:val="false"/>
          <w:i w:val="false"/>
          <w:color w:val="000000"/>
          <w:sz w:val="28"/>
        </w:rPr>
        <w:t>
      3) области выданных разрешений;</w:t>
      </w:r>
      <w:r>
        <w:br/>
      </w:r>
      <w:r>
        <w:rPr>
          <w:rFonts w:ascii="Times New Roman"/>
          <w:b w:val="false"/>
          <w:i w:val="false"/>
          <w:color w:val="000000"/>
          <w:sz w:val="28"/>
        </w:rPr>
        <w:t>
</w:t>
      </w:r>
      <w:r>
        <w:rPr>
          <w:rFonts w:ascii="Times New Roman"/>
          <w:b w:val="false"/>
          <w:i w:val="false"/>
          <w:color w:val="000000"/>
          <w:sz w:val="28"/>
        </w:rPr>
        <w:t>
      4) данные по персоналу с ограниченными или однократными допусками.</w:t>
      </w:r>
      <w:r>
        <w:br/>
      </w:r>
      <w:r>
        <w:rPr>
          <w:rFonts w:ascii="Times New Roman"/>
          <w:b w:val="false"/>
          <w:i w:val="false"/>
          <w:color w:val="000000"/>
          <w:sz w:val="28"/>
        </w:rPr>
        <w:t>
</w:t>
      </w:r>
      <w:r>
        <w:rPr>
          <w:rFonts w:ascii="Times New Roman"/>
          <w:b w:val="false"/>
          <w:i w:val="false"/>
          <w:color w:val="000000"/>
          <w:sz w:val="28"/>
        </w:rPr>
        <w:t>
      15. Организация по ТО и PAT сохраняет данные реестра не менее двух лет со дня увольнения из этой организации лица из состава инженерно-технического персонала, либо - дня отмены разрешения. Кроме того, по запросу увольняющегося лица из состава допускающего персонала организация по ТО и PAT выдает ему выписку из реестра в течение пяти рабочих дней.</w:t>
      </w:r>
      <w:r>
        <w:br/>
      </w:r>
      <w:r>
        <w:rPr>
          <w:rFonts w:ascii="Times New Roman"/>
          <w:b w:val="false"/>
          <w:i w:val="false"/>
          <w:color w:val="000000"/>
          <w:sz w:val="28"/>
        </w:rPr>
        <w:t>
</w:t>
      </w:r>
      <w:r>
        <w:rPr>
          <w:rFonts w:ascii="Times New Roman"/>
          <w:b w:val="false"/>
          <w:i w:val="false"/>
          <w:color w:val="000000"/>
          <w:sz w:val="28"/>
        </w:rPr>
        <w:t>
      16. По запросу лица из состава инженерно-технического персонала ему предоставляется доступ к указанным выше персональным данным реестра в течение одного рабочего дня.</w:t>
      </w:r>
    </w:p>
    <w:bookmarkEnd w:id="8"/>
    <w:bookmarkStart w:name="z71" w:id="9"/>
    <w:p>
      <w:pPr>
        <w:spacing w:after="0"/>
        <w:ind w:left="0"/>
        <w:jc w:val="left"/>
      </w:pPr>
      <w:r>
        <w:rPr>
          <w:rFonts w:ascii="Times New Roman"/>
          <w:b/>
          <w:i w:val="false"/>
          <w:color w:val="000000"/>
        </w:rPr>
        <w:t xml:space="preserve"> 
4. Требования к оборудованию, инструменту и</w:t>
      </w:r>
      <w:r>
        <w:br/>
      </w:r>
      <w:r>
        <w:rPr>
          <w:rFonts w:ascii="Times New Roman"/>
          <w:b/>
          <w:i w:val="false"/>
          <w:color w:val="000000"/>
        </w:rPr>
        <w:t>
материалам организации по ТО и PAT</w:t>
      </w:r>
    </w:p>
    <w:bookmarkEnd w:id="9"/>
    <w:bookmarkStart w:name="z72" w:id="10"/>
    <w:p>
      <w:pPr>
        <w:spacing w:after="0"/>
        <w:ind w:left="0"/>
        <w:jc w:val="both"/>
      </w:pPr>
      <w:r>
        <w:rPr>
          <w:rFonts w:ascii="Times New Roman"/>
          <w:b w:val="false"/>
          <w:i w:val="false"/>
          <w:color w:val="000000"/>
          <w:sz w:val="28"/>
        </w:rPr>
        <w:t>
      17. Для выполнения работ по ТО и PAT согласно утвержденной области деятельности организация по ТО и PAT обладает необходимыми оборудованием, инструментом и материалами.</w:t>
      </w:r>
      <w:r>
        <w:br/>
      </w:r>
      <w:r>
        <w:rPr>
          <w:rFonts w:ascii="Times New Roman"/>
          <w:b w:val="false"/>
          <w:i w:val="false"/>
          <w:color w:val="000000"/>
          <w:sz w:val="28"/>
        </w:rPr>
        <w:t>
</w:t>
      </w:r>
      <w:r>
        <w:rPr>
          <w:rFonts w:ascii="Times New Roman"/>
          <w:b w:val="false"/>
          <w:i w:val="false"/>
          <w:color w:val="000000"/>
          <w:sz w:val="28"/>
        </w:rPr>
        <w:t>
      Если разработчик AT предписывает применение конкретного оборудования или инструмента, то организация по ТО и PAT использует это оборудование или инструмент, за исключением случаев, когда в руководстве по деятельности организации по ТО и PAT установлены процедуры по применению иных видов оборудования или инструмента.</w:t>
      </w:r>
      <w:r>
        <w:br/>
      </w:r>
      <w:r>
        <w:rPr>
          <w:rFonts w:ascii="Times New Roman"/>
          <w:b w:val="false"/>
          <w:i w:val="false"/>
          <w:color w:val="000000"/>
          <w:sz w:val="28"/>
        </w:rPr>
        <w:t>
</w:t>
      </w:r>
      <w:r>
        <w:rPr>
          <w:rFonts w:ascii="Times New Roman"/>
          <w:b w:val="false"/>
          <w:i w:val="false"/>
          <w:color w:val="000000"/>
          <w:sz w:val="28"/>
        </w:rPr>
        <w:t>
      Оборудование и инструмент находятся в постоянном распоряжении организации по ТО и PAT, за исключением случаев, когда оборудование или инструмент нужны так редко, что нет практической необходимости иметь их в постоянном пользовании. Такие случаи подробно описываются в руководстве по деятельности организации по ТО и PAT.</w:t>
      </w:r>
      <w:r>
        <w:br/>
      </w:r>
      <w:r>
        <w:rPr>
          <w:rFonts w:ascii="Times New Roman"/>
          <w:b w:val="false"/>
          <w:i w:val="false"/>
          <w:color w:val="000000"/>
          <w:sz w:val="28"/>
        </w:rPr>
        <w:t>
</w:t>
      </w:r>
      <w:r>
        <w:rPr>
          <w:rFonts w:ascii="Times New Roman"/>
          <w:b w:val="false"/>
          <w:i w:val="false"/>
          <w:color w:val="000000"/>
          <w:sz w:val="28"/>
        </w:rPr>
        <w:t>
      Организация по ТО и PAT, утвержденная на выполнение периодического ТО, оснащается необходимыми средствами доступа и иметь платформы (или эквивалентное оборудование) для проведения проверок и осмотров с тем, чтобы ВС могло быть тщательно проверено.</w:t>
      </w:r>
      <w:r>
        <w:br/>
      </w:r>
      <w:r>
        <w:rPr>
          <w:rFonts w:ascii="Times New Roman"/>
          <w:b w:val="false"/>
          <w:i w:val="false"/>
          <w:color w:val="000000"/>
          <w:sz w:val="28"/>
        </w:rPr>
        <w:t>
</w:t>
      </w:r>
      <w:r>
        <w:rPr>
          <w:rFonts w:ascii="Times New Roman"/>
          <w:b w:val="false"/>
          <w:i w:val="false"/>
          <w:color w:val="000000"/>
          <w:sz w:val="28"/>
        </w:rPr>
        <w:t>
      18. Организация по ТО и PAT обеспечивает учет и метрологический контроль всего оборудования и инструмента, включая средств контроля, с периодичностью, обеспечивающей работоспособность и точность. Организация обеспечивает ведение учетной документации по такому метрологическому контролю и используемым при этом стандартам.</w:t>
      </w:r>
    </w:p>
    <w:bookmarkEnd w:id="10"/>
    <w:bookmarkStart w:name="z77" w:id="11"/>
    <w:p>
      <w:pPr>
        <w:spacing w:after="0"/>
        <w:ind w:left="0"/>
        <w:jc w:val="left"/>
      </w:pPr>
      <w:r>
        <w:rPr>
          <w:rFonts w:ascii="Times New Roman"/>
          <w:b/>
          <w:i w:val="false"/>
          <w:color w:val="000000"/>
        </w:rPr>
        <w:t xml:space="preserve"> 
5. Требования к документации по ТО и PAT</w:t>
      </w:r>
    </w:p>
    <w:bookmarkEnd w:id="11"/>
    <w:bookmarkStart w:name="z78" w:id="12"/>
    <w:p>
      <w:pPr>
        <w:spacing w:after="0"/>
        <w:ind w:left="0"/>
        <w:jc w:val="both"/>
      </w:pPr>
      <w:r>
        <w:rPr>
          <w:rFonts w:ascii="Times New Roman"/>
          <w:b w:val="false"/>
          <w:i w:val="false"/>
          <w:color w:val="000000"/>
          <w:sz w:val="28"/>
        </w:rPr>
        <w:t>      
19. Для получения Сертификата по ТО и PAT организация по ТО и PAT имеет в своем распоряжении и использует при выполнении ТО и PAT, включая модификации и ремонты, применимую документацию по ТО и PAT.</w:t>
      </w:r>
      <w:r>
        <w:br/>
      </w:r>
      <w:r>
        <w:rPr>
          <w:rFonts w:ascii="Times New Roman"/>
          <w:b w:val="false"/>
          <w:i w:val="false"/>
          <w:color w:val="000000"/>
          <w:sz w:val="28"/>
        </w:rPr>
        <w:t>
</w:t>
      </w:r>
      <w:r>
        <w:rPr>
          <w:rFonts w:ascii="Times New Roman"/>
          <w:b w:val="false"/>
          <w:i w:val="false"/>
          <w:color w:val="000000"/>
          <w:sz w:val="28"/>
        </w:rPr>
        <w:t>
      20. Применимая документация по ТО и PAT означает:</w:t>
      </w:r>
      <w:r>
        <w:br/>
      </w:r>
      <w:r>
        <w:rPr>
          <w:rFonts w:ascii="Times New Roman"/>
          <w:b w:val="false"/>
          <w:i w:val="false"/>
          <w:color w:val="000000"/>
          <w:sz w:val="28"/>
        </w:rPr>
        <w:t>
</w:t>
      </w:r>
      <w:r>
        <w:rPr>
          <w:rFonts w:ascii="Times New Roman"/>
          <w:b w:val="false"/>
          <w:i w:val="false"/>
          <w:color w:val="000000"/>
          <w:sz w:val="28"/>
        </w:rPr>
        <w:t>
      1) любые применимые требования, технологии, эксплуатационные директивы или иные данные, выпущенные разработчиком;</w:t>
      </w:r>
      <w:r>
        <w:br/>
      </w:r>
      <w:r>
        <w:rPr>
          <w:rFonts w:ascii="Times New Roman"/>
          <w:b w:val="false"/>
          <w:i w:val="false"/>
          <w:color w:val="000000"/>
          <w:sz w:val="28"/>
        </w:rPr>
        <w:t>
</w:t>
      </w:r>
      <w:r>
        <w:rPr>
          <w:rFonts w:ascii="Times New Roman"/>
          <w:b w:val="false"/>
          <w:i w:val="false"/>
          <w:color w:val="000000"/>
          <w:sz w:val="28"/>
        </w:rPr>
        <w:t>
      2) любые применимые директивы летной годности, выпущенные разработчиком;</w:t>
      </w:r>
      <w:r>
        <w:br/>
      </w:r>
      <w:r>
        <w:rPr>
          <w:rFonts w:ascii="Times New Roman"/>
          <w:b w:val="false"/>
          <w:i w:val="false"/>
          <w:color w:val="000000"/>
          <w:sz w:val="28"/>
        </w:rPr>
        <w:t>
</w:t>
      </w:r>
      <w:r>
        <w:rPr>
          <w:rFonts w:ascii="Times New Roman"/>
          <w:b w:val="false"/>
          <w:i w:val="false"/>
          <w:color w:val="000000"/>
          <w:sz w:val="28"/>
        </w:rPr>
        <w:t>
      3) применимые указания по поддержанию летной годности, выпущенные держателями сертификата типа AT и дополнений к нему, а также другими организациями, выпускающими такие указания;</w:t>
      </w:r>
      <w:r>
        <w:br/>
      </w:r>
      <w:r>
        <w:rPr>
          <w:rFonts w:ascii="Times New Roman"/>
          <w:b w:val="false"/>
          <w:i w:val="false"/>
          <w:color w:val="000000"/>
          <w:sz w:val="28"/>
        </w:rPr>
        <w:t>
</w:t>
      </w:r>
      <w:r>
        <w:rPr>
          <w:rFonts w:ascii="Times New Roman"/>
          <w:b w:val="false"/>
          <w:i w:val="false"/>
          <w:color w:val="000000"/>
          <w:sz w:val="28"/>
        </w:rPr>
        <w:t>
      4) любые применимые документы и данные, выпущенные в соответствии с </w:t>
      </w:r>
      <w:r>
        <w:rPr>
          <w:rFonts w:ascii="Times New Roman"/>
          <w:b w:val="false"/>
          <w:i w:val="false"/>
          <w:color w:val="000000"/>
          <w:sz w:val="28"/>
        </w:rPr>
        <w:t>пунктом 27</w:t>
      </w:r>
      <w:r>
        <w:rPr>
          <w:rFonts w:ascii="Times New Roman"/>
          <w:b w:val="false"/>
          <w:i w:val="false"/>
          <w:color w:val="000000"/>
          <w:sz w:val="28"/>
        </w:rPr>
        <w:t xml:space="preserve"> настоящих Сертификационных требований.</w:t>
      </w:r>
      <w:r>
        <w:br/>
      </w:r>
      <w:r>
        <w:rPr>
          <w:rFonts w:ascii="Times New Roman"/>
          <w:b w:val="false"/>
          <w:i w:val="false"/>
          <w:color w:val="000000"/>
          <w:sz w:val="28"/>
        </w:rPr>
        <w:t>
</w:t>
      </w:r>
      <w:r>
        <w:rPr>
          <w:rFonts w:ascii="Times New Roman"/>
          <w:b w:val="false"/>
          <w:i w:val="false"/>
          <w:color w:val="000000"/>
          <w:sz w:val="28"/>
        </w:rPr>
        <w:t>
      21. Организация по ТО и PAT устанавливает процедуры, которые в случае обнаружения содержащихся в используемой производственным персоналом документации по ТО и PAT неточных, неполных или неверных процедур или технологий, сведений или указаний обеспечат регистрацию таких данных и извещение автора документации по ТО и PAT.</w:t>
      </w:r>
      <w:r>
        <w:br/>
      </w:r>
      <w:r>
        <w:rPr>
          <w:rFonts w:ascii="Times New Roman"/>
          <w:b w:val="false"/>
          <w:i w:val="false"/>
          <w:color w:val="000000"/>
          <w:sz w:val="28"/>
        </w:rPr>
        <w:t>
</w:t>
      </w:r>
      <w:r>
        <w:rPr>
          <w:rFonts w:ascii="Times New Roman"/>
          <w:b w:val="false"/>
          <w:i w:val="false"/>
          <w:color w:val="000000"/>
          <w:sz w:val="28"/>
        </w:rPr>
        <w:t>
      22. Организация изменяет указания по ТО и PAT только в порядке, определенном в руководстве по качеству организации по ТО и PAT, при этом исключаются процессы разработки документации на ремонты и модификации.</w:t>
      </w:r>
      <w:r>
        <w:br/>
      </w:r>
      <w:r>
        <w:rPr>
          <w:rFonts w:ascii="Times New Roman"/>
          <w:b w:val="false"/>
          <w:i w:val="false"/>
          <w:color w:val="000000"/>
          <w:sz w:val="28"/>
        </w:rPr>
        <w:t>
</w:t>
      </w:r>
      <w:r>
        <w:rPr>
          <w:rFonts w:ascii="Times New Roman"/>
          <w:b w:val="false"/>
          <w:i w:val="false"/>
          <w:color w:val="000000"/>
          <w:sz w:val="28"/>
        </w:rPr>
        <w:t>
      В отношении этих изменений организация демонстрирует, что они обеспечивают эквивалентные или более высокие стандарты ТО, и проинформировать держателя сертификата типа ВС о таких изменениях.</w:t>
      </w:r>
      <w:r>
        <w:br/>
      </w:r>
      <w:r>
        <w:rPr>
          <w:rFonts w:ascii="Times New Roman"/>
          <w:b w:val="false"/>
          <w:i w:val="false"/>
          <w:color w:val="000000"/>
          <w:sz w:val="28"/>
        </w:rPr>
        <w:t>
</w:t>
      </w:r>
      <w:r>
        <w:rPr>
          <w:rFonts w:ascii="Times New Roman"/>
          <w:b w:val="false"/>
          <w:i w:val="false"/>
          <w:color w:val="000000"/>
          <w:sz w:val="28"/>
        </w:rPr>
        <w:t>
      23. Организация создает общую систему разработки рабочих технологических карт для использования в своей деятельности. Кроме того, организация либо полностью и точно переносит в эти рабочие технологические карты информацию из документации по ТО и PAT, предусмотренную настоящими Сертификационными требованиями, либо дать в рабочих картах точные ссылки на конкретные указания по выполнению работ по ТО и PAT. Рабочие технологические карты допускается формировать с использованием компьютера и хранить в электронной базе.</w:t>
      </w:r>
      <w:r>
        <w:br/>
      </w:r>
      <w:r>
        <w:rPr>
          <w:rFonts w:ascii="Times New Roman"/>
          <w:b w:val="false"/>
          <w:i w:val="false"/>
          <w:color w:val="000000"/>
          <w:sz w:val="28"/>
        </w:rPr>
        <w:t>
</w:t>
      </w:r>
      <w:r>
        <w:rPr>
          <w:rFonts w:ascii="Times New Roman"/>
          <w:b w:val="false"/>
          <w:i w:val="false"/>
          <w:color w:val="000000"/>
          <w:sz w:val="28"/>
        </w:rPr>
        <w:t>
      В таких случаях организация обеспечивает защиту базы данных против несанкционированных изменений базы и наличия резервной базы данных, которая должна обновляться в срок не более 24 часов с момента внесения любого изменения в основную базу данных. Для учета выполнения сложных видов работ по ТО и PAT их технология переносится в рабочие технологические карты с разделением на четкие и понятные этапы работ.</w:t>
      </w:r>
      <w:r>
        <w:br/>
      </w:r>
      <w:r>
        <w:rPr>
          <w:rFonts w:ascii="Times New Roman"/>
          <w:b w:val="false"/>
          <w:i w:val="false"/>
          <w:color w:val="000000"/>
          <w:sz w:val="28"/>
        </w:rPr>
        <w:t>
</w:t>
      </w:r>
      <w:r>
        <w:rPr>
          <w:rFonts w:ascii="Times New Roman"/>
          <w:b w:val="false"/>
          <w:i w:val="false"/>
          <w:color w:val="000000"/>
          <w:sz w:val="28"/>
        </w:rPr>
        <w:t>
      Если организация предоставляет услуги ТО и PAT эксплуатанту ВС, который требует использования его собственной системы рабочих технологических карт, то допускается использование такой системы карт эксплуатанта. В этом случае организация принимает процедуру, обеспечивающую правильное выполнение рабочих технологических карт эксплуатанта ВС.</w:t>
      </w:r>
      <w:r>
        <w:br/>
      </w:r>
      <w:r>
        <w:rPr>
          <w:rFonts w:ascii="Times New Roman"/>
          <w:b w:val="false"/>
          <w:i w:val="false"/>
          <w:color w:val="000000"/>
          <w:sz w:val="28"/>
        </w:rPr>
        <w:t>
</w:t>
      </w:r>
      <w:r>
        <w:rPr>
          <w:rFonts w:ascii="Times New Roman"/>
          <w:b w:val="false"/>
          <w:i w:val="false"/>
          <w:color w:val="000000"/>
          <w:sz w:val="28"/>
        </w:rPr>
        <w:t>
      24. Организация но ТО и PAT обеспечивает возможность беспрепятственного использования документации по ТО и PAT своим персоналом.</w:t>
      </w:r>
      <w:r>
        <w:br/>
      </w:r>
      <w:r>
        <w:rPr>
          <w:rFonts w:ascii="Times New Roman"/>
          <w:b w:val="false"/>
          <w:i w:val="false"/>
          <w:color w:val="000000"/>
          <w:sz w:val="28"/>
        </w:rPr>
        <w:t>
</w:t>
      </w:r>
      <w:r>
        <w:rPr>
          <w:rFonts w:ascii="Times New Roman"/>
          <w:b w:val="false"/>
          <w:i w:val="false"/>
          <w:color w:val="000000"/>
          <w:sz w:val="28"/>
        </w:rPr>
        <w:t>
      25. Организация по ТО и PAT устанавливает процедуры контроля состояния документации по ТО и PAT, гарантирующие ее своевременное обновление. Если такой контроль состояния документации осуществляет эксплуатант ВС/заказчик и сам предоставляет эту документацию по ТО и PAT, то организация по ТО и PAT подтверждает это путем представления либо письма от эксплуатанта/заказчика, удостоверяющего, что в документацию по ТО и PAT внесены все обязательные изменения, либо договора, определяющего статус подлежащей использованию документации по ТО и PAT, либо учтенного листа изменений документации по ТО и PAT, представленной эксплуатантом ВС заказчиком.</w:t>
      </w:r>
      <w:r>
        <w:br/>
      </w:r>
      <w:r>
        <w:rPr>
          <w:rFonts w:ascii="Times New Roman"/>
          <w:b w:val="false"/>
          <w:i w:val="false"/>
          <w:color w:val="000000"/>
          <w:sz w:val="28"/>
        </w:rPr>
        <w:t>
</w:t>
      </w:r>
      <w:r>
        <w:rPr>
          <w:rFonts w:ascii="Times New Roman"/>
          <w:b w:val="false"/>
          <w:i w:val="false"/>
          <w:color w:val="000000"/>
          <w:sz w:val="28"/>
        </w:rPr>
        <w:t>
      26. В Организации должны быть ремонтная, технологическая и контрольная документации.</w:t>
      </w:r>
      <w:r>
        <w:br/>
      </w:r>
      <w:r>
        <w:rPr>
          <w:rFonts w:ascii="Times New Roman"/>
          <w:b w:val="false"/>
          <w:i w:val="false"/>
          <w:color w:val="000000"/>
          <w:sz w:val="28"/>
        </w:rPr>
        <w:t>
</w:t>
      </w:r>
      <w:r>
        <w:rPr>
          <w:rFonts w:ascii="Times New Roman"/>
          <w:b w:val="false"/>
          <w:i w:val="false"/>
          <w:color w:val="000000"/>
          <w:sz w:val="28"/>
        </w:rPr>
        <w:t>
      27. Организация располагает комплектом учтенной конструкторской документации, утвержденной в установленном порядке, по составу и количеству обеспечивающим:</w:t>
      </w:r>
      <w:r>
        <w:br/>
      </w:r>
      <w:r>
        <w:rPr>
          <w:rFonts w:ascii="Times New Roman"/>
          <w:b w:val="false"/>
          <w:i w:val="false"/>
          <w:color w:val="000000"/>
          <w:sz w:val="28"/>
        </w:rPr>
        <w:t>
</w:t>
      </w:r>
      <w:r>
        <w:rPr>
          <w:rFonts w:ascii="Times New Roman"/>
          <w:b w:val="false"/>
          <w:i w:val="false"/>
          <w:color w:val="000000"/>
          <w:sz w:val="28"/>
        </w:rPr>
        <w:t>
      1) разработку Организацией всей необходимой технологической документации;</w:t>
      </w:r>
      <w:r>
        <w:br/>
      </w:r>
      <w:r>
        <w:rPr>
          <w:rFonts w:ascii="Times New Roman"/>
          <w:b w:val="false"/>
          <w:i w:val="false"/>
          <w:color w:val="000000"/>
          <w:sz w:val="28"/>
        </w:rPr>
        <w:t>
</w:t>
      </w:r>
      <w:r>
        <w:rPr>
          <w:rFonts w:ascii="Times New Roman"/>
          <w:b w:val="false"/>
          <w:i w:val="false"/>
          <w:color w:val="000000"/>
          <w:sz w:val="28"/>
        </w:rPr>
        <w:t>
      2) разработку и изготовление необходимых средств ремонта;</w:t>
      </w:r>
      <w:r>
        <w:br/>
      </w:r>
      <w:r>
        <w:rPr>
          <w:rFonts w:ascii="Times New Roman"/>
          <w:b w:val="false"/>
          <w:i w:val="false"/>
          <w:color w:val="000000"/>
          <w:sz w:val="28"/>
        </w:rPr>
        <w:t>
</w:t>
      </w:r>
      <w:r>
        <w:rPr>
          <w:rFonts w:ascii="Times New Roman"/>
          <w:b w:val="false"/>
          <w:i w:val="false"/>
          <w:color w:val="000000"/>
          <w:sz w:val="28"/>
        </w:rPr>
        <w:t>
      3) выявление в процессе ремонта изделий всех неисправностей (дефектов) и принятие решений по их оценке и устранению;</w:t>
      </w:r>
      <w:r>
        <w:br/>
      </w:r>
      <w:r>
        <w:rPr>
          <w:rFonts w:ascii="Times New Roman"/>
          <w:b w:val="false"/>
          <w:i w:val="false"/>
          <w:color w:val="000000"/>
          <w:sz w:val="28"/>
        </w:rPr>
        <w:t>
</w:t>
      </w:r>
      <w:r>
        <w:rPr>
          <w:rFonts w:ascii="Times New Roman"/>
          <w:b w:val="false"/>
          <w:i w:val="false"/>
          <w:color w:val="000000"/>
          <w:sz w:val="28"/>
        </w:rPr>
        <w:t xml:space="preserve">
      4) выполнение модификаций и восстановительных ремонтов изделий; </w:t>
      </w:r>
      <w:r>
        <w:br/>
      </w:r>
      <w:r>
        <w:rPr>
          <w:rFonts w:ascii="Times New Roman"/>
          <w:b w:val="false"/>
          <w:i w:val="false"/>
          <w:color w:val="000000"/>
          <w:sz w:val="28"/>
        </w:rPr>
        <w:t>
</w:t>
      </w:r>
      <w:r>
        <w:rPr>
          <w:rFonts w:ascii="Times New Roman"/>
          <w:b w:val="false"/>
          <w:i w:val="false"/>
          <w:color w:val="000000"/>
          <w:sz w:val="28"/>
        </w:rPr>
        <w:t>
      5) изготовление деталей.</w:t>
      </w:r>
      <w:r>
        <w:br/>
      </w:r>
      <w:r>
        <w:rPr>
          <w:rFonts w:ascii="Times New Roman"/>
          <w:b w:val="false"/>
          <w:i w:val="false"/>
          <w:color w:val="000000"/>
          <w:sz w:val="28"/>
        </w:rPr>
        <w:t>
</w:t>
      </w:r>
      <w:r>
        <w:rPr>
          <w:rFonts w:ascii="Times New Roman"/>
          <w:b w:val="false"/>
          <w:i w:val="false"/>
          <w:color w:val="000000"/>
          <w:sz w:val="28"/>
        </w:rPr>
        <w:t>
      28. Организация обеспечивает:</w:t>
      </w:r>
      <w:r>
        <w:br/>
      </w:r>
      <w:r>
        <w:rPr>
          <w:rFonts w:ascii="Times New Roman"/>
          <w:b w:val="false"/>
          <w:i w:val="false"/>
          <w:color w:val="000000"/>
          <w:sz w:val="28"/>
        </w:rPr>
        <w:t>
</w:t>
      </w:r>
      <w:r>
        <w:rPr>
          <w:rFonts w:ascii="Times New Roman"/>
          <w:b w:val="false"/>
          <w:i w:val="false"/>
          <w:color w:val="000000"/>
          <w:sz w:val="28"/>
        </w:rPr>
        <w:t>
      1) разработку процедуры по управлению конструкторской документации;</w:t>
      </w:r>
      <w:r>
        <w:br/>
      </w:r>
      <w:r>
        <w:rPr>
          <w:rFonts w:ascii="Times New Roman"/>
          <w:b w:val="false"/>
          <w:i w:val="false"/>
          <w:color w:val="000000"/>
          <w:sz w:val="28"/>
        </w:rPr>
        <w:t>
</w:t>
      </w:r>
      <w:r>
        <w:rPr>
          <w:rFonts w:ascii="Times New Roman"/>
          <w:b w:val="false"/>
          <w:i w:val="false"/>
          <w:color w:val="000000"/>
          <w:sz w:val="28"/>
        </w:rPr>
        <w:t>
      2) наличие ведомости документов для ремонта по каждому виду ремонтируемой авиатехники;</w:t>
      </w:r>
      <w:r>
        <w:br/>
      </w:r>
      <w:r>
        <w:rPr>
          <w:rFonts w:ascii="Times New Roman"/>
          <w:b w:val="false"/>
          <w:i w:val="false"/>
          <w:color w:val="000000"/>
          <w:sz w:val="28"/>
        </w:rPr>
        <w:t>
</w:t>
      </w:r>
      <w:r>
        <w:rPr>
          <w:rFonts w:ascii="Times New Roman"/>
          <w:b w:val="false"/>
          <w:i w:val="false"/>
          <w:color w:val="000000"/>
          <w:sz w:val="28"/>
        </w:rPr>
        <w:t>
      3) организацию учета и хранения действующей конструкторской документации;</w:t>
      </w:r>
      <w:r>
        <w:br/>
      </w:r>
      <w:r>
        <w:rPr>
          <w:rFonts w:ascii="Times New Roman"/>
          <w:b w:val="false"/>
          <w:i w:val="false"/>
          <w:color w:val="000000"/>
          <w:sz w:val="28"/>
        </w:rPr>
        <w:t>
</w:t>
      </w:r>
      <w:r>
        <w:rPr>
          <w:rFonts w:ascii="Times New Roman"/>
          <w:b w:val="false"/>
          <w:i w:val="false"/>
          <w:color w:val="000000"/>
          <w:sz w:val="28"/>
        </w:rPr>
        <w:t>
      4) правильное и своевременное внесение поступающих изменений и доведение их до исполнителей и работников отдела технического контроля;</w:t>
      </w:r>
      <w:r>
        <w:br/>
      </w:r>
      <w:r>
        <w:rPr>
          <w:rFonts w:ascii="Times New Roman"/>
          <w:b w:val="false"/>
          <w:i w:val="false"/>
          <w:color w:val="000000"/>
          <w:sz w:val="28"/>
        </w:rPr>
        <w:t>
</w:t>
      </w:r>
      <w:r>
        <w:rPr>
          <w:rFonts w:ascii="Times New Roman"/>
          <w:b w:val="false"/>
          <w:i w:val="false"/>
          <w:color w:val="000000"/>
          <w:sz w:val="28"/>
        </w:rPr>
        <w:t>
      5) изъятие из обращения непригодной конструкторской документации.</w:t>
      </w:r>
      <w:r>
        <w:br/>
      </w:r>
      <w:r>
        <w:rPr>
          <w:rFonts w:ascii="Times New Roman"/>
          <w:b w:val="false"/>
          <w:i w:val="false"/>
          <w:color w:val="000000"/>
          <w:sz w:val="28"/>
        </w:rPr>
        <w:t>
</w:t>
      </w:r>
      <w:r>
        <w:rPr>
          <w:rFonts w:ascii="Times New Roman"/>
          <w:b w:val="false"/>
          <w:i w:val="false"/>
          <w:color w:val="000000"/>
          <w:sz w:val="28"/>
        </w:rPr>
        <w:t>
      29. Ремонт (модификация) изделий осуществляется по ремонтной документации (Руководство по ремонту, Альбом основных сочленений и ремонтных допусков и другое), разработанной Изготовителем (Разработчиком) в установленном порядке, с соблюдением требований нормативно-технической документации по ремонту авиатехники. В технологической документации должны указываться методы, последовательность и условия выполнения работ, контролируемые параметры и способы контроля, технологическая оснастка, инструмент и материалы, требования к защите изделий от повреждений и загрязнений, производственной среде, способы идентификации деталей.</w:t>
      </w:r>
      <w:r>
        <w:br/>
      </w:r>
      <w:r>
        <w:rPr>
          <w:rFonts w:ascii="Times New Roman"/>
          <w:b w:val="false"/>
          <w:i w:val="false"/>
          <w:color w:val="000000"/>
          <w:sz w:val="28"/>
        </w:rPr>
        <w:t>
</w:t>
      </w:r>
      <w:r>
        <w:rPr>
          <w:rFonts w:ascii="Times New Roman"/>
          <w:b w:val="false"/>
          <w:i w:val="false"/>
          <w:color w:val="000000"/>
          <w:sz w:val="28"/>
        </w:rPr>
        <w:t>
      Может применяться технологическая документация, разработанная Организацией на основе конструкторской и технологической документации Изготовителя (Разработчика), а также действующих государственных, отраслевых стандартов и технологических инструкций промышленности. Такая документация согласована с Изготовителем (Разработчиком).</w:t>
      </w:r>
      <w:r>
        <w:br/>
      </w:r>
      <w:r>
        <w:rPr>
          <w:rFonts w:ascii="Times New Roman"/>
          <w:b w:val="false"/>
          <w:i w:val="false"/>
          <w:color w:val="000000"/>
          <w:sz w:val="28"/>
        </w:rPr>
        <w:t>
</w:t>
      </w:r>
      <w:r>
        <w:rPr>
          <w:rFonts w:ascii="Times New Roman"/>
          <w:b w:val="false"/>
          <w:i w:val="false"/>
          <w:color w:val="000000"/>
          <w:sz w:val="28"/>
        </w:rPr>
        <w:t>
      Организация осуществляет использование, внесение изменений, доведение до исполнителей, учет и хранение технологической документации.</w:t>
      </w:r>
      <w:r>
        <w:br/>
      </w:r>
      <w:r>
        <w:rPr>
          <w:rFonts w:ascii="Times New Roman"/>
          <w:b w:val="false"/>
          <w:i w:val="false"/>
          <w:color w:val="000000"/>
          <w:sz w:val="28"/>
        </w:rPr>
        <w:t>
</w:t>
      </w:r>
      <w:r>
        <w:rPr>
          <w:rFonts w:ascii="Times New Roman"/>
          <w:b w:val="false"/>
          <w:i w:val="false"/>
          <w:color w:val="000000"/>
          <w:sz w:val="28"/>
        </w:rPr>
        <w:t>
      Модификация отдельных экземпляров воздушных судов (компонентов) выполняется по документации Разработчика или согласованной с ним.</w:t>
      </w:r>
      <w:r>
        <w:br/>
      </w:r>
      <w:r>
        <w:rPr>
          <w:rFonts w:ascii="Times New Roman"/>
          <w:b w:val="false"/>
          <w:i w:val="false"/>
          <w:color w:val="000000"/>
          <w:sz w:val="28"/>
        </w:rPr>
        <w:t>
</w:t>
      </w:r>
      <w:r>
        <w:rPr>
          <w:rFonts w:ascii="Times New Roman"/>
          <w:b w:val="false"/>
          <w:i w:val="false"/>
          <w:color w:val="000000"/>
          <w:sz w:val="28"/>
        </w:rPr>
        <w:t>
      30. На всех этапах ремонта (модификации) изделий оформляется контрольная документация, содержащая:</w:t>
      </w:r>
      <w:r>
        <w:br/>
      </w:r>
      <w:r>
        <w:rPr>
          <w:rFonts w:ascii="Times New Roman"/>
          <w:b w:val="false"/>
          <w:i w:val="false"/>
          <w:color w:val="000000"/>
          <w:sz w:val="28"/>
        </w:rPr>
        <w:t>
</w:t>
      </w:r>
      <w:r>
        <w:rPr>
          <w:rFonts w:ascii="Times New Roman"/>
          <w:b w:val="false"/>
          <w:i w:val="false"/>
          <w:color w:val="000000"/>
          <w:sz w:val="28"/>
        </w:rPr>
        <w:t>
      1) наименование и номер изделия;</w:t>
      </w:r>
      <w:r>
        <w:br/>
      </w:r>
      <w:r>
        <w:rPr>
          <w:rFonts w:ascii="Times New Roman"/>
          <w:b w:val="false"/>
          <w:i w:val="false"/>
          <w:color w:val="000000"/>
          <w:sz w:val="28"/>
        </w:rPr>
        <w:t>
</w:t>
      </w:r>
      <w:r>
        <w:rPr>
          <w:rFonts w:ascii="Times New Roman"/>
          <w:b w:val="false"/>
          <w:i w:val="false"/>
          <w:color w:val="000000"/>
          <w:sz w:val="28"/>
        </w:rPr>
        <w:t>
      2) объем и содержание выполненных работ, включая модификации и допущенные отклонения от требований конструкторской документации и технологической документации (листы технических решений, карты разрешений и другое);</w:t>
      </w:r>
      <w:r>
        <w:br/>
      </w:r>
      <w:r>
        <w:rPr>
          <w:rFonts w:ascii="Times New Roman"/>
          <w:b w:val="false"/>
          <w:i w:val="false"/>
          <w:color w:val="000000"/>
          <w:sz w:val="28"/>
        </w:rPr>
        <w:t>
</w:t>
      </w:r>
      <w:r>
        <w:rPr>
          <w:rFonts w:ascii="Times New Roman"/>
          <w:b w:val="false"/>
          <w:i w:val="false"/>
          <w:color w:val="000000"/>
          <w:sz w:val="28"/>
        </w:rPr>
        <w:t>
      3) фактические характеристики и параметры деталей, узлов и изделий;</w:t>
      </w:r>
      <w:r>
        <w:br/>
      </w:r>
      <w:r>
        <w:rPr>
          <w:rFonts w:ascii="Times New Roman"/>
          <w:b w:val="false"/>
          <w:i w:val="false"/>
          <w:color w:val="000000"/>
          <w:sz w:val="28"/>
        </w:rPr>
        <w:t>
</w:t>
      </w:r>
      <w:r>
        <w:rPr>
          <w:rFonts w:ascii="Times New Roman"/>
          <w:b w:val="false"/>
          <w:i w:val="false"/>
          <w:color w:val="000000"/>
          <w:sz w:val="28"/>
        </w:rPr>
        <w:t>
      4) даты выполнения и контроля работ;</w:t>
      </w:r>
      <w:r>
        <w:br/>
      </w:r>
      <w:r>
        <w:rPr>
          <w:rFonts w:ascii="Times New Roman"/>
          <w:b w:val="false"/>
          <w:i w:val="false"/>
          <w:color w:val="000000"/>
          <w:sz w:val="28"/>
        </w:rPr>
        <w:t>
</w:t>
      </w:r>
      <w:r>
        <w:rPr>
          <w:rFonts w:ascii="Times New Roman"/>
          <w:b w:val="false"/>
          <w:i w:val="false"/>
          <w:color w:val="000000"/>
          <w:sz w:val="28"/>
        </w:rPr>
        <w:t>
      5) фамилии и подписи (штампы, личные клейма) исполнителей и контролеров.</w:t>
      </w:r>
      <w:r>
        <w:br/>
      </w:r>
      <w:r>
        <w:rPr>
          <w:rFonts w:ascii="Times New Roman"/>
          <w:b w:val="false"/>
          <w:i w:val="false"/>
          <w:color w:val="000000"/>
          <w:sz w:val="28"/>
        </w:rPr>
        <w:t>
</w:t>
      </w:r>
      <w:r>
        <w:rPr>
          <w:rFonts w:ascii="Times New Roman"/>
          <w:b w:val="false"/>
          <w:i w:val="false"/>
          <w:color w:val="000000"/>
          <w:sz w:val="28"/>
        </w:rPr>
        <w:t>
      31. Состав и формы производственно-контрольной документации (эталонное Дело ремонта) разрабатываются, утверждаются и корректируются Организацией применительно к типу изделия и организации ремонта на основании действующей нормативной документации.</w:t>
      </w:r>
      <w:r>
        <w:br/>
      </w:r>
      <w:r>
        <w:rPr>
          <w:rFonts w:ascii="Times New Roman"/>
          <w:b w:val="false"/>
          <w:i w:val="false"/>
          <w:color w:val="000000"/>
          <w:sz w:val="28"/>
        </w:rPr>
        <w:t>
</w:t>
      </w:r>
      <w:r>
        <w:rPr>
          <w:rFonts w:ascii="Times New Roman"/>
          <w:b w:val="false"/>
          <w:i w:val="false"/>
          <w:color w:val="000000"/>
          <w:sz w:val="28"/>
        </w:rPr>
        <w:t>
      Оформленная на изделие производственно-контрольная документация комплектуется в составе "Дела ремонта изделия".</w:t>
      </w:r>
      <w:r>
        <w:br/>
      </w:r>
      <w:r>
        <w:rPr>
          <w:rFonts w:ascii="Times New Roman"/>
          <w:b w:val="false"/>
          <w:i w:val="false"/>
          <w:color w:val="000000"/>
          <w:sz w:val="28"/>
        </w:rPr>
        <w:t>
</w:t>
      </w:r>
      <w:r>
        <w:rPr>
          <w:rFonts w:ascii="Times New Roman"/>
          <w:b w:val="false"/>
          <w:i w:val="false"/>
          <w:color w:val="000000"/>
          <w:sz w:val="28"/>
        </w:rPr>
        <w:t>
      32. "Дело ремонта", оформленное на каждый экземпляр изделия, должно соответствовать эталонному "Делу ремонта изделия".</w:t>
      </w:r>
      <w:r>
        <w:br/>
      </w:r>
      <w:r>
        <w:rPr>
          <w:rFonts w:ascii="Times New Roman"/>
          <w:b w:val="false"/>
          <w:i w:val="false"/>
          <w:color w:val="000000"/>
          <w:sz w:val="28"/>
        </w:rPr>
        <w:t>
</w:t>
      </w:r>
      <w:r>
        <w:rPr>
          <w:rFonts w:ascii="Times New Roman"/>
          <w:b w:val="false"/>
          <w:i w:val="false"/>
          <w:color w:val="000000"/>
          <w:sz w:val="28"/>
        </w:rPr>
        <w:t>
      "Дело ремонта изделия" хранится в организации до списания изделия. При ликвидации Организации "Дело ремонта" передается организации, определенной уполномоченным органом в сфере гражданской авиации.</w:t>
      </w:r>
      <w:r>
        <w:br/>
      </w:r>
      <w:r>
        <w:rPr>
          <w:rFonts w:ascii="Times New Roman"/>
          <w:b w:val="false"/>
          <w:i w:val="false"/>
          <w:color w:val="000000"/>
          <w:sz w:val="28"/>
        </w:rPr>
        <w:t>
</w:t>
      </w:r>
      <w:r>
        <w:rPr>
          <w:rFonts w:ascii="Times New Roman"/>
          <w:b w:val="false"/>
          <w:i w:val="false"/>
          <w:color w:val="000000"/>
          <w:sz w:val="28"/>
        </w:rPr>
        <w:t>
      33. Номенклатура и порядок ведения эксплуатационной документации должны отвечать требованиям стандартов и правил эксплуатации авиационной техники, утвержденных уполномоченным органом.</w:t>
      </w:r>
    </w:p>
    <w:bookmarkEnd w:id="12"/>
    <w:bookmarkStart w:name="z121" w:id="13"/>
    <w:p>
      <w:pPr>
        <w:spacing w:after="0"/>
        <w:ind w:left="0"/>
        <w:jc w:val="left"/>
      </w:pPr>
      <w:r>
        <w:rPr>
          <w:rFonts w:ascii="Times New Roman"/>
          <w:b/>
          <w:i w:val="false"/>
          <w:color w:val="000000"/>
        </w:rPr>
        <w:t xml:space="preserve"> 
6. Требования к планированию производства</w:t>
      </w:r>
    </w:p>
    <w:bookmarkEnd w:id="13"/>
    <w:bookmarkStart w:name="z122" w:id="14"/>
    <w:p>
      <w:pPr>
        <w:spacing w:after="0"/>
        <w:ind w:left="0"/>
        <w:jc w:val="both"/>
      </w:pPr>
      <w:r>
        <w:rPr>
          <w:rFonts w:ascii="Times New Roman"/>
          <w:b w:val="false"/>
          <w:i w:val="false"/>
          <w:color w:val="000000"/>
          <w:sz w:val="28"/>
        </w:rPr>
        <w:t>
      34. Для получения Сертификата по ТО и PAT организация по ТО и PAT имеет систему планирования производства, отвечающую объему и сложности выполняемых работ и используемую для планирования всех ресурсов:</w:t>
      </w:r>
      <w:r>
        <w:br/>
      </w:r>
      <w:r>
        <w:rPr>
          <w:rFonts w:ascii="Times New Roman"/>
          <w:b w:val="false"/>
          <w:i w:val="false"/>
          <w:color w:val="000000"/>
          <w:sz w:val="28"/>
        </w:rPr>
        <w:t>
</w:t>
      </w:r>
      <w:r>
        <w:rPr>
          <w:rFonts w:ascii="Times New Roman"/>
          <w:b w:val="false"/>
          <w:i w:val="false"/>
          <w:color w:val="000000"/>
          <w:sz w:val="28"/>
        </w:rPr>
        <w:t>
      персонала, оборудования, инструмента, материалов, документации по ТО и PAT и производственных помещений, необходимых для безопасного выполнения работ по ТО и PAT.</w:t>
      </w:r>
      <w:r>
        <w:br/>
      </w:r>
      <w:r>
        <w:rPr>
          <w:rFonts w:ascii="Times New Roman"/>
          <w:b w:val="false"/>
          <w:i w:val="false"/>
          <w:color w:val="000000"/>
          <w:sz w:val="28"/>
        </w:rPr>
        <w:t>
</w:t>
      </w:r>
      <w:r>
        <w:rPr>
          <w:rFonts w:ascii="Times New Roman"/>
          <w:b w:val="false"/>
          <w:i w:val="false"/>
          <w:color w:val="000000"/>
          <w:sz w:val="28"/>
        </w:rPr>
        <w:t>
      35. Планирование работ по ТО и PAT и организация сменной работы проводятся с учетом психофизиологических ограничений человека с учетом требований нормативных правовых актов Республики Казахстан в области охраны труда и техники безопасности.</w:t>
      </w:r>
      <w:r>
        <w:br/>
      </w:r>
      <w:r>
        <w:rPr>
          <w:rFonts w:ascii="Times New Roman"/>
          <w:b w:val="false"/>
          <w:i w:val="false"/>
          <w:color w:val="000000"/>
          <w:sz w:val="28"/>
        </w:rPr>
        <w:t>
</w:t>
      </w:r>
      <w:r>
        <w:rPr>
          <w:rFonts w:ascii="Times New Roman"/>
          <w:b w:val="false"/>
          <w:i w:val="false"/>
          <w:color w:val="000000"/>
          <w:sz w:val="28"/>
        </w:rPr>
        <w:t>
      36. В случае необходимости передать продолжение или завершение работ по ТО и PAT в связи с пересменкой или изменением состава исполнителей, соответствующая информация адекватно передается от сменяющегося ко вновь приходящему персоналу.</w:t>
      </w:r>
    </w:p>
    <w:bookmarkEnd w:id="14"/>
    <w:bookmarkStart w:name="z126" w:id="15"/>
    <w:p>
      <w:pPr>
        <w:spacing w:after="0"/>
        <w:ind w:left="0"/>
        <w:jc w:val="left"/>
      </w:pPr>
      <w:r>
        <w:rPr>
          <w:rFonts w:ascii="Times New Roman"/>
          <w:b/>
          <w:i w:val="false"/>
          <w:color w:val="000000"/>
        </w:rPr>
        <w:t xml:space="preserve"> 
7. Требования к учету сведений о работах по ТО и PAT</w:t>
      </w:r>
    </w:p>
    <w:bookmarkEnd w:id="15"/>
    <w:bookmarkStart w:name="z127" w:id="16"/>
    <w:p>
      <w:pPr>
        <w:spacing w:after="0"/>
        <w:ind w:left="0"/>
        <w:jc w:val="both"/>
      </w:pPr>
      <w:r>
        <w:rPr>
          <w:rFonts w:ascii="Times New Roman"/>
          <w:b w:val="false"/>
          <w:i w:val="false"/>
          <w:color w:val="000000"/>
          <w:sz w:val="28"/>
        </w:rPr>
        <w:t>
      37. Для получения Сертификата по ТО и PAT организация по ТО и PAT регистрирует всю информацию о выполненных работах. Организация по ТО и PAT хранит учетные сведения, необходимые для подтверждения соблюдения всех требований в отношении оформления свидетельств о ТО, включая документы о допуске AT к эксплуатации, оформляемые субподрядчиками работ (сторонними организациями).</w:t>
      </w:r>
      <w:r>
        <w:br/>
      </w:r>
      <w:r>
        <w:rPr>
          <w:rFonts w:ascii="Times New Roman"/>
          <w:b w:val="false"/>
          <w:i w:val="false"/>
          <w:color w:val="000000"/>
          <w:sz w:val="28"/>
        </w:rPr>
        <w:t>
</w:t>
      </w:r>
      <w:r>
        <w:rPr>
          <w:rFonts w:ascii="Times New Roman"/>
          <w:b w:val="false"/>
          <w:i w:val="false"/>
          <w:color w:val="000000"/>
          <w:sz w:val="28"/>
        </w:rPr>
        <w:t>
      38. Организация по ТО и PAT предоставляет в распоряжение эксплуатанта ВС копию каждого оформленного ею свидетельства о ТО и PAT, а также копию любой утвержденной документации на ремонт или модификацию, использованной при выполнении этого ремонта или модификации.</w:t>
      </w:r>
      <w:r>
        <w:br/>
      </w:r>
      <w:r>
        <w:rPr>
          <w:rFonts w:ascii="Times New Roman"/>
          <w:b w:val="false"/>
          <w:i w:val="false"/>
          <w:color w:val="000000"/>
          <w:sz w:val="28"/>
        </w:rPr>
        <w:t>
</w:t>
      </w:r>
      <w:r>
        <w:rPr>
          <w:rFonts w:ascii="Times New Roman"/>
          <w:b w:val="false"/>
          <w:i w:val="false"/>
          <w:color w:val="000000"/>
          <w:sz w:val="28"/>
        </w:rPr>
        <w:t>
      39. Организация по ТО и PAT хранит учетные сведения о работах по ТО и PAT и любую документацию, связанную с работами по ТО и PAT, в течение двух лет от даты выпуска из этой организации конкретного ВС или компонента ВС, на которых выполнялись эти работы, следующим образом:</w:t>
      </w:r>
      <w:r>
        <w:br/>
      </w:r>
      <w:r>
        <w:rPr>
          <w:rFonts w:ascii="Times New Roman"/>
          <w:b w:val="false"/>
          <w:i w:val="false"/>
          <w:color w:val="000000"/>
          <w:sz w:val="28"/>
        </w:rPr>
        <w:t>
</w:t>
      </w:r>
      <w:r>
        <w:rPr>
          <w:rFonts w:ascii="Times New Roman"/>
          <w:b w:val="false"/>
          <w:i w:val="false"/>
          <w:color w:val="000000"/>
          <w:sz w:val="28"/>
        </w:rPr>
        <w:t>
      1) сведения, предусмотренные данным пунктом, обеспечивают их защиту от порчи и уничтожения;</w:t>
      </w:r>
      <w:r>
        <w:br/>
      </w:r>
      <w:r>
        <w:rPr>
          <w:rFonts w:ascii="Times New Roman"/>
          <w:b w:val="false"/>
          <w:i w:val="false"/>
          <w:color w:val="000000"/>
          <w:sz w:val="28"/>
        </w:rPr>
        <w:t>
</w:t>
      </w:r>
      <w:r>
        <w:rPr>
          <w:rFonts w:ascii="Times New Roman"/>
          <w:b w:val="false"/>
          <w:i w:val="false"/>
          <w:color w:val="000000"/>
          <w:sz w:val="28"/>
        </w:rPr>
        <w:t>
      2) все компьютерное оборудование, используемое для архивации и резервного хранения данных располагается отдельно от оборудования, содержащего рабочие копии данных, и в условиях, обеспечивающих поддержание хорошего состояния этого оборудования и архивных данных;</w:t>
      </w:r>
      <w:r>
        <w:br/>
      </w:r>
      <w:r>
        <w:rPr>
          <w:rFonts w:ascii="Times New Roman"/>
          <w:b w:val="false"/>
          <w:i w:val="false"/>
          <w:color w:val="000000"/>
          <w:sz w:val="28"/>
        </w:rPr>
        <w:t>
</w:t>
      </w:r>
      <w:r>
        <w:rPr>
          <w:rFonts w:ascii="Times New Roman"/>
          <w:b w:val="false"/>
          <w:i w:val="false"/>
          <w:color w:val="000000"/>
          <w:sz w:val="28"/>
        </w:rPr>
        <w:t>
      3) в случае прекращения организацией своей деятельности все сохраненные учетные сведения о работах ТО и PAT за последние два года передаются последнему заказчику или владельцу соответствующего ВС или компонента, либо обеспечивается их хранение согласно указаниям уполномоченного органа в сфере гражданской авиации.</w:t>
      </w:r>
    </w:p>
    <w:bookmarkEnd w:id="16"/>
    <w:bookmarkStart w:name="z133" w:id="17"/>
    <w:p>
      <w:pPr>
        <w:spacing w:after="0"/>
        <w:ind w:left="0"/>
        <w:jc w:val="left"/>
      </w:pPr>
      <w:r>
        <w:rPr>
          <w:rFonts w:ascii="Times New Roman"/>
          <w:b/>
          <w:i w:val="false"/>
          <w:color w:val="000000"/>
        </w:rPr>
        <w:t xml:space="preserve"> 
8. Требования к отчетности о нарушениях летной годности</w:t>
      </w:r>
    </w:p>
    <w:bookmarkEnd w:id="17"/>
    <w:bookmarkStart w:name="z134" w:id="18"/>
    <w:p>
      <w:pPr>
        <w:spacing w:after="0"/>
        <w:ind w:left="0"/>
        <w:jc w:val="both"/>
      </w:pPr>
      <w:r>
        <w:rPr>
          <w:rFonts w:ascii="Times New Roman"/>
          <w:b w:val="false"/>
          <w:i w:val="false"/>
          <w:color w:val="000000"/>
          <w:sz w:val="28"/>
        </w:rPr>
        <w:t>
      40. Организация по ТО и PAT направляет в уполномоченный орган в сфере гражданской авиации, государству регистрации ВС и организации, ответственной за типовую конструкцию или модификацию типовойконструкции ВС или компонента и, при необходимости, государству эксплуатанта отчет о любом выявленном этой организацией нарушении летной годности ВС или компонента, которое существенно влияет на безопасность полета или может оказать такое влияние.</w:t>
      </w:r>
      <w:r>
        <w:br/>
      </w:r>
      <w:r>
        <w:rPr>
          <w:rFonts w:ascii="Times New Roman"/>
          <w:b w:val="false"/>
          <w:i w:val="false"/>
          <w:color w:val="000000"/>
          <w:sz w:val="28"/>
        </w:rPr>
        <w:t>
</w:t>
      </w:r>
      <w:r>
        <w:rPr>
          <w:rFonts w:ascii="Times New Roman"/>
          <w:b w:val="false"/>
          <w:i w:val="false"/>
          <w:color w:val="000000"/>
          <w:sz w:val="28"/>
        </w:rPr>
        <w:t>
      41. Организация по ТО и PAT создает и описывает в руководстве по деятельности организации по ТО и PAT внутреннюю систему отчетности о нарушениях летной годности, обеспечивающую сбор и оценку таких отчетных данных, включая процедуры отбора по результатам оценки тех событий, которые подлежат отчетности согласно положениям пункта 41 настоящих Сертификационных требований. Указанные процедуры определяют негативные тенденции, предпринятые корректирующие действия для устранения недостатков, а также включать порядок анализа всей имеющейся информации о рассматриваемым событиям и методы распространения этой информации при необходимости.</w:t>
      </w:r>
      <w:r>
        <w:br/>
      </w:r>
      <w:r>
        <w:rPr>
          <w:rFonts w:ascii="Times New Roman"/>
          <w:b w:val="false"/>
          <w:i w:val="false"/>
          <w:color w:val="000000"/>
          <w:sz w:val="28"/>
        </w:rPr>
        <w:t>
</w:t>
      </w:r>
      <w:r>
        <w:rPr>
          <w:rFonts w:ascii="Times New Roman"/>
          <w:b w:val="false"/>
          <w:i w:val="false"/>
          <w:color w:val="000000"/>
          <w:sz w:val="28"/>
        </w:rPr>
        <w:t>
      42. Организация по ТО и PAT направляет отчеты в случаях и по форме, установленных уполномоченным органом в сфере гражданской авиации и содержать всю необходимую информацию о выявленных организацией нарушениях, условиях их выявления и результатах их анализа.</w:t>
      </w:r>
      <w:r>
        <w:br/>
      </w:r>
      <w:r>
        <w:rPr>
          <w:rFonts w:ascii="Times New Roman"/>
          <w:b w:val="false"/>
          <w:i w:val="false"/>
          <w:color w:val="000000"/>
          <w:sz w:val="28"/>
        </w:rPr>
        <w:t>
</w:t>
      </w:r>
      <w:r>
        <w:rPr>
          <w:rFonts w:ascii="Times New Roman"/>
          <w:b w:val="false"/>
          <w:i w:val="false"/>
          <w:color w:val="000000"/>
          <w:sz w:val="28"/>
        </w:rPr>
        <w:t>
      43. Если организация по ТО и PAT осуществляет поддержание летной годности ВС по договору с его коммерческим эксплуатантом, то эта организация направляет отчет также и эксплуатанту ВС для информации о любом таком событии, влияющем на летную годность ВС или компонента, принадлежащего указанному эксплуатанту.</w:t>
      </w:r>
      <w:r>
        <w:br/>
      </w:r>
      <w:r>
        <w:rPr>
          <w:rFonts w:ascii="Times New Roman"/>
          <w:b w:val="false"/>
          <w:i w:val="false"/>
          <w:color w:val="000000"/>
          <w:sz w:val="28"/>
        </w:rPr>
        <w:t>
</w:t>
      </w:r>
      <w:r>
        <w:rPr>
          <w:rFonts w:ascii="Times New Roman"/>
          <w:b w:val="false"/>
          <w:i w:val="false"/>
          <w:color w:val="000000"/>
          <w:sz w:val="28"/>
        </w:rPr>
        <w:t>
      44. Организация готовит и направляет отчеты в возможно короткий срок, но в любом случае не позднее, чем 72 часа с момента обнаружения организацией по ТО и PAT события, подлежащего обязательной отчетности.</w:t>
      </w:r>
    </w:p>
    <w:bookmarkEnd w:id="18"/>
    <w:bookmarkStart w:name="z139" w:id="19"/>
    <w:p>
      <w:pPr>
        <w:spacing w:after="0"/>
        <w:ind w:left="0"/>
        <w:jc w:val="left"/>
      </w:pPr>
      <w:r>
        <w:rPr>
          <w:rFonts w:ascii="Times New Roman"/>
          <w:b/>
          <w:i w:val="false"/>
          <w:color w:val="000000"/>
        </w:rPr>
        <w:t xml:space="preserve"> 
9. Требования к Руководству по деятельности</w:t>
      </w:r>
      <w:r>
        <w:br/>
      </w:r>
      <w:r>
        <w:rPr>
          <w:rFonts w:ascii="Times New Roman"/>
          <w:b/>
          <w:i w:val="false"/>
          <w:color w:val="000000"/>
        </w:rPr>
        <w:t>
организации по ТО и PAT</w:t>
      </w:r>
    </w:p>
    <w:bookmarkEnd w:id="19"/>
    <w:bookmarkStart w:name="z140" w:id="20"/>
    <w:p>
      <w:pPr>
        <w:spacing w:after="0"/>
        <w:ind w:left="0"/>
        <w:jc w:val="both"/>
      </w:pPr>
      <w:r>
        <w:rPr>
          <w:rFonts w:ascii="Times New Roman"/>
          <w:b w:val="false"/>
          <w:i w:val="false"/>
          <w:color w:val="000000"/>
          <w:sz w:val="28"/>
        </w:rPr>
        <w:t>
      45. Организация по ТО и PAT должна представить в уполномоченный орган в сфере гражданской авиации руководство по деятельности организации по ТО и PAT, содержащее следующую информацию:</w:t>
      </w:r>
      <w:r>
        <w:br/>
      </w:r>
      <w:r>
        <w:rPr>
          <w:rFonts w:ascii="Times New Roman"/>
          <w:b w:val="false"/>
          <w:i w:val="false"/>
          <w:color w:val="000000"/>
          <w:sz w:val="28"/>
        </w:rPr>
        <w:t>
</w:t>
      </w:r>
      <w:r>
        <w:rPr>
          <w:rFonts w:ascii="Times New Roman"/>
          <w:b w:val="false"/>
          <w:i w:val="false"/>
          <w:color w:val="000000"/>
          <w:sz w:val="28"/>
        </w:rPr>
        <w:t>
      1) подписанную ответственным руководителем декларацию о соответствии деятельности организации требованиям настоящих сертификационных требований при осуществлении деятельности согласно положениям руководства по деятельности организации по ТО и PAT и всех иных указанных в нем руководств, а также обязательство поддерживать это соответствие постоянно. Если ответственный руководитель не является первым лицом в организации, то это лицо должно также подписать данную декларацию:</w:t>
      </w:r>
      <w:r>
        <w:br/>
      </w:r>
      <w:r>
        <w:rPr>
          <w:rFonts w:ascii="Times New Roman"/>
          <w:b w:val="false"/>
          <w:i w:val="false"/>
          <w:color w:val="000000"/>
          <w:sz w:val="28"/>
        </w:rPr>
        <w:t>
</w:t>
      </w:r>
      <w:r>
        <w:rPr>
          <w:rFonts w:ascii="Times New Roman"/>
          <w:b w:val="false"/>
          <w:i w:val="false"/>
          <w:color w:val="000000"/>
          <w:sz w:val="28"/>
        </w:rPr>
        <w:t>
      2) политику организации в области безопасности и качества согласно сертификационным требованиям;</w:t>
      </w:r>
      <w:r>
        <w:br/>
      </w:r>
      <w:r>
        <w:rPr>
          <w:rFonts w:ascii="Times New Roman"/>
          <w:b w:val="false"/>
          <w:i w:val="false"/>
          <w:color w:val="000000"/>
          <w:sz w:val="28"/>
        </w:rPr>
        <w:t>
</w:t>
      </w:r>
      <w:r>
        <w:rPr>
          <w:rFonts w:ascii="Times New Roman"/>
          <w:b w:val="false"/>
          <w:i w:val="false"/>
          <w:color w:val="000000"/>
          <w:sz w:val="28"/>
        </w:rPr>
        <w:t>
      3) перечень фамилий и должностей, их права и обязанности, структуру управления организацией с указанием соподчиненности лиц, назначенных согласно </w:t>
      </w:r>
      <w:r>
        <w:rPr>
          <w:rFonts w:ascii="Times New Roman"/>
          <w:b w:val="false"/>
          <w:i w:val="false"/>
          <w:color w:val="000000"/>
          <w:sz w:val="28"/>
        </w:rPr>
        <w:t>пункту 7</w:t>
      </w:r>
      <w:r>
        <w:rPr>
          <w:rFonts w:ascii="Times New Roman"/>
          <w:b w:val="false"/>
          <w:i w:val="false"/>
          <w:color w:val="000000"/>
          <w:sz w:val="28"/>
        </w:rPr>
        <w:t xml:space="preserve"> настоящих сертификационных требований, включая вопросы, по которым они вправе напрямую обращаться в уполномоченный орган в сфере гражданской авиации от имени организации по ТО и PAT;</w:t>
      </w:r>
      <w:r>
        <w:br/>
      </w:r>
      <w:r>
        <w:rPr>
          <w:rFonts w:ascii="Times New Roman"/>
          <w:b w:val="false"/>
          <w:i w:val="false"/>
          <w:color w:val="000000"/>
          <w:sz w:val="28"/>
        </w:rPr>
        <w:t>
</w:t>
      </w:r>
      <w:r>
        <w:rPr>
          <w:rFonts w:ascii="Times New Roman"/>
          <w:b w:val="false"/>
          <w:i w:val="false"/>
          <w:color w:val="000000"/>
          <w:sz w:val="28"/>
        </w:rPr>
        <w:t>
      4) реестр инженерно-технического персонала;</w:t>
      </w:r>
      <w:r>
        <w:br/>
      </w:r>
      <w:r>
        <w:rPr>
          <w:rFonts w:ascii="Times New Roman"/>
          <w:b w:val="false"/>
          <w:i w:val="false"/>
          <w:color w:val="000000"/>
          <w:sz w:val="28"/>
        </w:rPr>
        <w:t>
</w:t>
      </w:r>
      <w:r>
        <w:rPr>
          <w:rFonts w:ascii="Times New Roman"/>
          <w:b w:val="false"/>
          <w:i w:val="false"/>
          <w:color w:val="000000"/>
          <w:sz w:val="28"/>
        </w:rPr>
        <w:t>
      5) общее описание состава работников организации;</w:t>
      </w:r>
      <w:r>
        <w:br/>
      </w:r>
      <w:r>
        <w:rPr>
          <w:rFonts w:ascii="Times New Roman"/>
          <w:b w:val="false"/>
          <w:i w:val="false"/>
          <w:color w:val="000000"/>
          <w:sz w:val="28"/>
        </w:rPr>
        <w:t>
</w:t>
      </w:r>
      <w:r>
        <w:rPr>
          <w:rFonts w:ascii="Times New Roman"/>
          <w:b w:val="false"/>
          <w:i w:val="false"/>
          <w:color w:val="000000"/>
          <w:sz w:val="28"/>
        </w:rPr>
        <w:t>
      6) общее описание производственных мощностей, расположенных по каждому из адресов организации, указанных в заявке;</w:t>
      </w:r>
      <w:r>
        <w:br/>
      </w:r>
      <w:r>
        <w:rPr>
          <w:rFonts w:ascii="Times New Roman"/>
          <w:b w:val="false"/>
          <w:i w:val="false"/>
          <w:color w:val="000000"/>
          <w:sz w:val="28"/>
        </w:rPr>
        <w:t>
</w:t>
      </w:r>
      <w:r>
        <w:rPr>
          <w:rFonts w:ascii="Times New Roman"/>
          <w:b w:val="false"/>
          <w:i w:val="false"/>
          <w:color w:val="000000"/>
          <w:sz w:val="28"/>
        </w:rPr>
        <w:t>
      7) описание области деятельности организации в соответствии с запрашиваемой областью утверждения;</w:t>
      </w:r>
      <w:r>
        <w:br/>
      </w:r>
      <w:r>
        <w:rPr>
          <w:rFonts w:ascii="Times New Roman"/>
          <w:b w:val="false"/>
          <w:i w:val="false"/>
          <w:color w:val="000000"/>
          <w:sz w:val="28"/>
        </w:rPr>
        <w:t>
</w:t>
      </w:r>
      <w:r>
        <w:rPr>
          <w:rFonts w:ascii="Times New Roman"/>
          <w:b w:val="false"/>
          <w:i w:val="false"/>
          <w:color w:val="000000"/>
          <w:sz w:val="28"/>
        </w:rPr>
        <w:t>
      8) процедуры внесения изменений в руководство по деятельности;</w:t>
      </w:r>
      <w:r>
        <w:br/>
      </w:r>
      <w:r>
        <w:rPr>
          <w:rFonts w:ascii="Times New Roman"/>
          <w:b w:val="false"/>
          <w:i w:val="false"/>
          <w:color w:val="000000"/>
          <w:sz w:val="28"/>
        </w:rPr>
        <w:t>
</w:t>
      </w:r>
      <w:r>
        <w:rPr>
          <w:rFonts w:ascii="Times New Roman"/>
          <w:b w:val="false"/>
          <w:i w:val="false"/>
          <w:color w:val="000000"/>
          <w:sz w:val="28"/>
        </w:rPr>
        <w:t>
      9) процедуры и систему качества, установленные в организации и изложенные в руководстве по качеству согласно настоящим требованиям;</w:t>
      </w:r>
      <w:r>
        <w:br/>
      </w:r>
      <w:r>
        <w:rPr>
          <w:rFonts w:ascii="Times New Roman"/>
          <w:b w:val="false"/>
          <w:i w:val="false"/>
          <w:color w:val="000000"/>
          <w:sz w:val="28"/>
        </w:rPr>
        <w:t>
</w:t>
      </w:r>
      <w:r>
        <w:rPr>
          <w:rFonts w:ascii="Times New Roman"/>
          <w:b w:val="false"/>
          <w:i w:val="false"/>
          <w:color w:val="000000"/>
          <w:sz w:val="28"/>
        </w:rPr>
        <w:t>
      10) порядок взаимодействия с эксплуатантом ВС и/или организацией по ТО и PAT, для которых организация предоставляет услуги ТО и PAT, если таковые имеются;</w:t>
      </w:r>
      <w:r>
        <w:br/>
      </w:r>
      <w:r>
        <w:rPr>
          <w:rFonts w:ascii="Times New Roman"/>
          <w:b w:val="false"/>
          <w:i w:val="false"/>
          <w:color w:val="000000"/>
          <w:sz w:val="28"/>
        </w:rPr>
        <w:t>
</w:t>
      </w:r>
      <w:r>
        <w:rPr>
          <w:rFonts w:ascii="Times New Roman"/>
          <w:b w:val="false"/>
          <w:i w:val="false"/>
          <w:color w:val="000000"/>
          <w:sz w:val="28"/>
        </w:rPr>
        <w:t>
      11) порядок взаимодействия с субподрядными (сторонними) организациями, привлекаемыми к выполнению ТО и PAT, если таковые имеются;</w:t>
      </w:r>
      <w:r>
        <w:br/>
      </w:r>
      <w:r>
        <w:rPr>
          <w:rFonts w:ascii="Times New Roman"/>
          <w:b w:val="false"/>
          <w:i w:val="false"/>
          <w:color w:val="000000"/>
          <w:sz w:val="28"/>
        </w:rPr>
        <w:t>
</w:t>
      </w:r>
      <w:r>
        <w:rPr>
          <w:rFonts w:ascii="Times New Roman"/>
          <w:b w:val="false"/>
          <w:i w:val="false"/>
          <w:color w:val="000000"/>
          <w:sz w:val="28"/>
        </w:rPr>
        <w:t>
      12) порядок взаимодействия с линейными/внешними линейными станциями ТО, если таковые имеются.</w:t>
      </w:r>
      <w:r>
        <w:br/>
      </w:r>
      <w:r>
        <w:rPr>
          <w:rFonts w:ascii="Times New Roman"/>
          <w:b w:val="false"/>
          <w:i w:val="false"/>
          <w:color w:val="000000"/>
          <w:sz w:val="28"/>
        </w:rPr>
        <w:t>
</w:t>
      </w:r>
      <w:r>
        <w:rPr>
          <w:rFonts w:ascii="Times New Roman"/>
          <w:b w:val="false"/>
          <w:i w:val="false"/>
          <w:color w:val="000000"/>
          <w:sz w:val="28"/>
        </w:rPr>
        <w:t>
      46. В руководство по деятельности организации по ТО и PAT своевременно вносятся изменения, отражающие текущее состояние организации. Руководство по деятельности и изменения к нему подлежат согласованию с уполномоченным органом в сфере гражданской авиации.</w:t>
      </w:r>
    </w:p>
    <w:bookmarkEnd w:id="20"/>
    <w:bookmarkStart w:name="z154" w:id="21"/>
    <w:p>
      <w:pPr>
        <w:spacing w:after="0"/>
        <w:ind w:left="0"/>
        <w:jc w:val="left"/>
      </w:pPr>
      <w:r>
        <w:rPr>
          <w:rFonts w:ascii="Times New Roman"/>
          <w:b/>
          <w:i w:val="false"/>
          <w:color w:val="000000"/>
        </w:rPr>
        <w:t xml:space="preserve"> 
10. Требование к метрологическому обеспечению</w:t>
      </w:r>
    </w:p>
    <w:bookmarkEnd w:id="21"/>
    <w:bookmarkStart w:name="z155" w:id="22"/>
    <w:p>
      <w:pPr>
        <w:spacing w:after="0"/>
        <w:ind w:left="0"/>
        <w:jc w:val="both"/>
      </w:pPr>
      <w:r>
        <w:rPr>
          <w:rFonts w:ascii="Times New Roman"/>
          <w:b w:val="false"/>
          <w:i w:val="false"/>
          <w:color w:val="000000"/>
          <w:sz w:val="28"/>
        </w:rPr>
        <w:t>
      47. Организация обеспечивает разработку нормативных документов, определяющих порядок деятельности по всем направлениям метрологического обеспечения ремонтного производства. Метрологическое обеспечение работ осуществляется с соблюдением стандартов Системы обеспечения единства измерений и включает в себя:</w:t>
      </w:r>
      <w:r>
        <w:br/>
      </w:r>
      <w:r>
        <w:rPr>
          <w:rFonts w:ascii="Times New Roman"/>
          <w:b w:val="false"/>
          <w:i w:val="false"/>
          <w:color w:val="000000"/>
          <w:sz w:val="28"/>
        </w:rPr>
        <w:t>
</w:t>
      </w:r>
      <w:r>
        <w:rPr>
          <w:rFonts w:ascii="Times New Roman"/>
          <w:b w:val="false"/>
          <w:i w:val="false"/>
          <w:color w:val="000000"/>
          <w:sz w:val="28"/>
        </w:rPr>
        <w:t>
      1) обучение и аттестацию специалистов метрологических лабораторий;</w:t>
      </w:r>
      <w:r>
        <w:br/>
      </w:r>
      <w:r>
        <w:rPr>
          <w:rFonts w:ascii="Times New Roman"/>
          <w:b w:val="false"/>
          <w:i w:val="false"/>
          <w:color w:val="000000"/>
          <w:sz w:val="28"/>
        </w:rPr>
        <w:t>
</w:t>
      </w:r>
      <w:r>
        <w:rPr>
          <w:rFonts w:ascii="Times New Roman"/>
          <w:b w:val="false"/>
          <w:i w:val="false"/>
          <w:color w:val="000000"/>
          <w:sz w:val="28"/>
        </w:rPr>
        <w:t>
      2) поверку средств измерений;</w:t>
      </w:r>
      <w:r>
        <w:br/>
      </w:r>
      <w:r>
        <w:rPr>
          <w:rFonts w:ascii="Times New Roman"/>
          <w:b w:val="false"/>
          <w:i w:val="false"/>
          <w:color w:val="000000"/>
          <w:sz w:val="28"/>
        </w:rPr>
        <w:t>
</w:t>
      </w:r>
      <w:r>
        <w:rPr>
          <w:rFonts w:ascii="Times New Roman"/>
          <w:b w:val="false"/>
          <w:i w:val="false"/>
          <w:color w:val="000000"/>
          <w:sz w:val="28"/>
        </w:rPr>
        <w:t>
      3) паспортизацию и метрологическую аттестацию средств измерений;</w:t>
      </w:r>
      <w:r>
        <w:br/>
      </w:r>
      <w:r>
        <w:rPr>
          <w:rFonts w:ascii="Times New Roman"/>
          <w:b w:val="false"/>
          <w:i w:val="false"/>
          <w:color w:val="000000"/>
          <w:sz w:val="28"/>
        </w:rPr>
        <w:t>
</w:t>
      </w:r>
      <w:r>
        <w:rPr>
          <w:rFonts w:ascii="Times New Roman"/>
          <w:b w:val="false"/>
          <w:i w:val="false"/>
          <w:color w:val="000000"/>
          <w:sz w:val="28"/>
        </w:rPr>
        <w:t>
      4) ведение реестра средств измерений;</w:t>
      </w:r>
      <w:r>
        <w:br/>
      </w:r>
      <w:r>
        <w:rPr>
          <w:rFonts w:ascii="Times New Roman"/>
          <w:b w:val="false"/>
          <w:i w:val="false"/>
          <w:color w:val="000000"/>
          <w:sz w:val="28"/>
        </w:rPr>
        <w:t>
</w:t>
      </w:r>
      <w:r>
        <w:rPr>
          <w:rFonts w:ascii="Times New Roman"/>
          <w:b w:val="false"/>
          <w:i w:val="false"/>
          <w:color w:val="000000"/>
          <w:sz w:val="28"/>
        </w:rPr>
        <w:t>
      5) метрологическую экспертизу технологической и конструкторской документации.</w:t>
      </w:r>
      <w:r>
        <w:br/>
      </w:r>
      <w:r>
        <w:rPr>
          <w:rFonts w:ascii="Times New Roman"/>
          <w:b w:val="false"/>
          <w:i w:val="false"/>
          <w:color w:val="000000"/>
          <w:sz w:val="28"/>
        </w:rPr>
        <w:t>
</w:t>
      </w:r>
      <w:r>
        <w:rPr>
          <w:rFonts w:ascii="Times New Roman"/>
          <w:b w:val="false"/>
          <w:i w:val="false"/>
          <w:color w:val="000000"/>
          <w:sz w:val="28"/>
        </w:rPr>
        <w:t>
      48. Организация устанавливает устройства для мониторинга и измерения, необходимые для обеспечения соответствия изделий авиационной техники установленным требованиям.</w:t>
      </w:r>
      <w:r>
        <w:br/>
      </w:r>
      <w:r>
        <w:rPr>
          <w:rFonts w:ascii="Times New Roman"/>
          <w:b w:val="false"/>
          <w:i w:val="false"/>
          <w:color w:val="000000"/>
          <w:sz w:val="28"/>
        </w:rPr>
        <w:t>
</w:t>
      </w:r>
      <w:r>
        <w:rPr>
          <w:rFonts w:ascii="Times New Roman"/>
          <w:b w:val="false"/>
          <w:i w:val="false"/>
          <w:color w:val="000000"/>
          <w:sz w:val="28"/>
        </w:rPr>
        <w:t>
      49. Оборудование должно быть:</w:t>
      </w:r>
      <w:r>
        <w:br/>
      </w:r>
      <w:r>
        <w:rPr>
          <w:rFonts w:ascii="Times New Roman"/>
          <w:b w:val="false"/>
          <w:i w:val="false"/>
          <w:color w:val="000000"/>
          <w:sz w:val="28"/>
        </w:rPr>
        <w:t>
</w:t>
      </w:r>
      <w:r>
        <w:rPr>
          <w:rFonts w:ascii="Times New Roman"/>
          <w:b w:val="false"/>
          <w:i w:val="false"/>
          <w:color w:val="000000"/>
          <w:sz w:val="28"/>
        </w:rPr>
        <w:t>
      1) откалибровано или проверено в установленные периоды или перед его применением по образцовым эталонам, передающим размеры единиц в сравнении с международными или национальными эталонами. В случае отсутствия таких эталонов, база, используется для калибровки или поверки, должна быть зарегистрирована;</w:t>
      </w:r>
      <w:r>
        <w:br/>
      </w:r>
      <w:r>
        <w:rPr>
          <w:rFonts w:ascii="Times New Roman"/>
          <w:b w:val="false"/>
          <w:i w:val="false"/>
          <w:color w:val="000000"/>
          <w:sz w:val="28"/>
        </w:rPr>
        <w:t>
</w:t>
      </w:r>
      <w:r>
        <w:rPr>
          <w:rFonts w:ascii="Times New Roman"/>
          <w:b w:val="false"/>
          <w:i w:val="false"/>
          <w:color w:val="000000"/>
          <w:sz w:val="28"/>
        </w:rPr>
        <w:t>
      2) отрегулировано;</w:t>
      </w:r>
      <w:r>
        <w:br/>
      </w:r>
      <w:r>
        <w:rPr>
          <w:rFonts w:ascii="Times New Roman"/>
          <w:b w:val="false"/>
          <w:i w:val="false"/>
          <w:color w:val="000000"/>
          <w:sz w:val="28"/>
        </w:rPr>
        <w:t>
</w:t>
      </w:r>
      <w:r>
        <w:rPr>
          <w:rFonts w:ascii="Times New Roman"/>
          <w:b w:val="false"/>
          <w:i w:val="false"/>
          <w:color w:val="000000"/>
          <w:sz w:val="28"/>
        </w:rPr>
        <w:t>
      3) идентифицировано с целью установления статуса калибровки;</w:t>
      </w:r>
      <w:r>
        <w:br/>
      </w:r>
      <w:r>
        <w:rPr>
          <w:rFonts w:ascii="Times New Roman"/>
          <w:b w:val="false"/>
          <w:i w:val="false"/>
          <w:color w:val="000000"/>
          <w:sz w:val="28"/>
        </w:rPr>
        <w:t>
</w:t>
      </w:r>
      <w:r>
        <w:rPr>
          <w:rFonts w:ascii="Times New Roman"/>
          <w:b w:val="false"/>
          <w:i w:val="false"/>
          <w:color w:val="000000"/>
          <w:sz w:val="28"/>
        </w:rPr>
        <w:t>
      4) защищено от регулировок, которые сделали бы недействительными результаты измерения;</w:t>
      </w:r>
      <w:r>
        <w:br/>
      </w:r>
      <w:r>
        <w:rPr>
          <w:rFonts w:ascii="Times New Roman"/>
          <w:b w:val="false"/>
          <w:i w:val="false"/>
          <w:color w:val="000000"/>
          <w:sz w:val="28"/>
        </w:rPr>
        <w:t>
</w:t>
      </w:r>
      <w:r>
        <w:rPr>
          <w:rFonts w:ascii="Times New Roman"/>
          <w:b w:val="false"/>
          <w:i w:val="false"/>
          <w:color w:val="000000"/>
          <w:sz w:val="28"/>
        </w:rPr>
        <w:t>
      5) защищено от повреждения и ухудшения состояния в ходе использования, технического обслуживания и хранения.</w:t>
      </w:r>
      <w:r>
        <w:br/>
      </w:r>
      <w:r>
        <w:rPr>
          <w:rFonts w:ascii="Times New Roman"/>
          <w:b w:val="false"/>
          <w:i w:val="false"/>
          <w:color w:val="000000"/>
          <w:sz w:val="28"/>
        </w:rPr>
        <w:t>
</w:t>
      </w:r>
      <w:r>
        <w:rPr>
          <w:rFonts w:ascii="Times New Roman"/>
          <w:b w:val="false"/>
          <w:i w:val="false"/>
          <w:color w:val="000000"/>
          <w:sz w:val="28"/>
        </w:rPr>
        <w:t>
      50. Организация производит оценку и регистрацию предыдущих результатов измерения, если обнаружено, что оборудование не соответствует требованиям.</w:t>
      </w:r>
      <w:r>
        <w:br/>
      </w:r>
      <w:r>
        <w:rPr>
          <w:rFonts w:ascii="Times New Roman"/>
          <w:b w:val="false"/>
          <w:i w:val="false"/>
          <w:color w:val="000000"/>
          <w:sz w:val="28"/>
        </w:rPr>
        <w:t>
</w:t>
      </w:r>
      <w:r>
        <w:rPr>
          <w:rFonts w:ascii="Times New Roman"/>
          <w:b w:val="false"/>
          <w:i w:val="false"/>
          <w:color w:val="000000"/>
          <w:sz w:val="28"/>
        </w:rPr>
        <w:t>
      51. Организация обеспечивает своевременное изъятие из технологических процессов неисправных и непроверенных средств измерения, а также назначить лиц, ответственных за контроль состояния и соблюдения графиков поверки технических средств измерений.</w:t>
      </w:r>
    </w:p>
    <w:bookmarkEnd w:id="22"/>
    <w:bookmarkStart w:name="z170" w:id="23"/>
    <w:p>
      <w:pPr>
        <w:spacing w:after="0"/>
        <w:ind w:left="0"/>
        <w:jc w:val="left"/>
      </w:pPr>
      <w:r>
        <w:rPr>
          <w:rFonts w:ascii="Times New Roman"/>
          <w:b/>
          <w:i w:val="false"/>
          <w:color w:val="000000"/>
        </w:rPr>
        <w:t xml:space="preserve"> 
11. Требования к технологическим процессам ремонта авиационной техники</w:t>
      </w:r>
    </w:p>
    <w:bookmarkEnd w:id="23"/>
    <w:bookmarkStart w:name="z171" w:id="24"/>
    <w:p>
      <w:pPr>
        <w:spacing w:after="0"/>
        <w:ind w:left="0"/>
        <w:jc w:val="both"/>
      </w:pPr>
      <w:r>
        <w:rPr>
          <w:rFonts w:ascii="Times New Roman"/>
          <w:b w:val="false"/>
          <w:i w:val="false"/>
          <w:color w:val="000000"/>
          <w:sz w:val="28"/>
        </w:rPr>
        <w:t>
      52. Организации необходимо планировать и разрабатывать процедуры по управлению нормативной, организационно-распорядительной, технической и производственно-контрольной документацией в подразделениях.</w:t>
      </w:r>
      <w:r>
        <w:br/>
      </w:r>
      <w:r>
        <w:rPr>
          <w:rFonts w:ascii="Times New Roman"/>
          <w:b w:val="false"/>
          <w:i w:val="false"/>
          <w:color w:val="000000"/>
          <w:sz w:val="28"/>
        </w:rPr>
        <w:t>
</w:t>
      </w:r>
      <w:r>
        <w:rPr>
          <w:rFonts w:ascii="Times New Roman"/>
          <w:b w:val="false"/>
          <w:i w:val="false"/>
          <w:color w:val="000000"/>
          <w:sz w:val="28"/>
        </w:rPr>
        <w:t>
      Организация технологического процесса ремонта изделий осуществляется в соответствии с требованиями действующих стандартов и нормативной документации.</w:t>
      </w:r>
      <w:r>
        <w:br/>
      </w:r>
      <w:r>
        <w:rPr>
          <w:rFonts w:ascii="Times New Roman"/>
          <w:b w:val="false"/>
          <w:i w:val="false"/>
          <w:color w:val="000000"/>
          <w:sz w:val="28"/>
        </w:rPr>
        <w:t>
</w:t>
      </w:r>
      <w:r>
        <w:rPr>
          <w:rFonts w:ascii="Times New Roman"/>
          <w:b w:val="false"/>
          <w:i w:val="false"/>
          <w:color w:val="000000"/>
          <w:sz w:val="28"/>
        </w:rPr>
        <w:t>
      53. Организации необходимо иметь производственные площади, достаточные для выполнения запланированных работ, в том числе для размещения ангаров, цехов, складских, служебных и бытовых помещений, ремонтируемых изделий, средств ремонта, а также для размещения персонала.</w:t>
      </w:r>
      <w:r>
        <w:br/>
      </w:r>
      <w:r>
        <w:rPr>
          <w:rFonts w:ascii="Times New Roman"/>
          <w:b w:val="false"/>
          <w:i w:val="false"/>
          <w:color w:val="000000"/>
          <w:sz w:val="28"/>
        </w:rPr>
        <w:t>
</w:t>
      </w:r>
      <w:r>
        <w:rPr>
          <w:rFonts w:ascii="Times New Roman"/>
          <w:b w:val="false"/>
          <w:i w:val="false"/>
          <w:color w:val="000000"/>
          <w:sz w:val="28"/>
        </w:rPr>
        <w:t>
      При этом производственные площади:</w:t>
      </w:r>
      <w:r>
        <w:br/>
      </w:r>
      <w:r>
        <w:rPr>
          <w:rFonts w:ascii="Times New Roman"/>
          <w:b w:val="false"/>
          <w:i w:val="false"/>
          <w:color w:val="000000"/>
          <w:sz w:val="28"/>
        </w:rPr>
        <w:t>
</w:t>
      </w:r>
      <w:r>
        <w:rPr>
          <w:rFonts w:ascii="Times New Roman"/>
          <w:b w:val="false"/>
          <w:i w:val="false"/>
          <w:color w:val="000000"/>
          <w:sz w:val="28"/>
        </w:rPr>
        <w:t>
      1) соответствуют требованиям нормативной документации и технологической документации по размерам, планировкам, обеспечиваемых освещенности, температуре, влажности, чистоте и другим параметрам;</w:t>
      </w:r>
      <w:r>
        <w:br/>
      </w:r>
      <w:r>
        <w:rPr>
          <w:rFonts w:ascii="Times New Roman"/>
          <w:b w:val="false"/>
          <w:i w:val="false"/>
          <w:color w:val="000000"/>
          <w:sz w:val="28"/>
        </w:rPr>
        <w:t>
</w:t>
      </w:r>
      <w:r>
        <w:rPr>
          <w:rFonts w:ascii="Times New Roman"/>
          <w:b w:val="false"/>
          <w:i w:val="false"/>
          <w:color w:val="000000"/>
          <w:sz w:val="28"/>
        </w:rPr>
        <w:t>
      2) оснащаются необходимыми для выполнения работ источниками энергии и коммуникациями (электроэнергией, сжатым воздухом, теплом, водой, вентиляцией и другое);</w:t>
      </w:r>
      <w:r>
        <w:br/>
      </w:r>
      <w:r>
        <w:rPr>
          <w:rFonts w:ascii="Times New Roman"/>
          <w:b w:val="false"/>
          <w:i w:val="false"/>
          <w:color w:val="000000"/>
          <w:sz w:val="28"/>
        </w:rPr>
        <w:t>
</w:t>
      </w:r>
      <w:r>
        <w:rPr>
          <w:rFonts w:ascii="Times New Roman"/>
          <w:b w:val="false"/>
          <w:i w:val="false"/>
          <w:color w:val="000000"/>
          <w:sz w:val="28"/>
        </w:rPr>
        <w:t>
      3) обеспечивают безопасность рабочих зон (наличие систем контроля и защиты от пожара, взрыва, токсичных воздействий и другое).</w:t>
      </w:r>
      <w:r>
        <w:br/>
      </w:r>
      <w:r>
        <w:rPr>
          <w:rFonts w:ascii="Times New Roman"/>
          <w:b w:val="false"/>
          <w:i w:val="false"/>
          <w:color w:val="000000"/>
          <w:sz w:val="28"/>
        </w:rPr>
        <w:t>
</w:t>
      </w:r>
      <w:r>
        <w:rPr>
          <w:rFonts w:ascii="Times New Roman"/>
          <w:b w:val="false"/>
          <w:i w:val="false"/>
          <w:color w:val="000000"/>
          <w:sz w:val="28"/>
        </w:rPr>
        <w:t>
      Участки сборки изделий изолируются от мест, где выполняются любые виды механической обработки с образованием стружки, металлической и абразивной пыли и других загрязнений. Участки по очистке, промывке, окраске изделий также изолируются от других рабочих мест.</w:t>
      </w:r>
      <w:r>
        <w:br/>
      </w:r>
      <w:r>
        <w:rPr>
          <w:rFonts w:ascii="Times New Roman"/>
          <w:b w:val="false"/>
          <w:i w:val="false"/>
          <w:color w:val="000000"/>
          <w:sz w:val="28"/>
        </w:rPr>
        <w:t>
</w:t>
      </w:r>
      <w:r>
        <w:rPr>
          <w:rFonts w:ascii="Times New Roman"/>
          <w:b w:val="false"/>
          <w:i w:val="false"/>
          <w:color w:val="000000"/>
          <w:sz w:val="28"/>
        </w:rPr>
        <w:t>
      Выполнение ремонтных работ вне производственных помещений оговорено в технологической документации, но при этом работы допускается выполнять только при погодных условиях, приемлемых по температуре, влажности, запыленности и атмосферным осадкам.</w:t>
      </w:r>
      <w:r>
        <w:br/>
      </w:r>
      <w:r>
        <w:rPr>
          <w:rFonts w:ascii="Times New Roman"/>
          <w:b w:val="false"/>
          <w:i w:val="false"/>
          <w:color w:val="000000"/>
          <w:sz w:val="28"/>
        </w:rPr>
        <w:t>
</w:t>
      </w:r>
      <w:r>
        <w:rPr>
          <w:rFonts w:ascii="Times New Roman"/>
          <w:b w:val="false"/>
          <w:i w:val="false"/>
          <w:color w:val="000000"/>
          <w:sz w:val="28"/>
        </w:rPr>
        <w:t>
      54. Необходимо предусмотреть складские помещения для хранения материалов, изделий, инструмента и оборудования. Условия хранения отвечают требованиям нормативной документации.</w:t>
      </w:r>
      <w:r>
        <w:br/>
      </w:r>
      <w:r>
        <w:rPr>
          <w:rFonts w:ascii="Times New Roman"/>
          <w:b w:val="false"/>
          <w:i w:val="false"/>
          <w:color w:val="000000"/>
          <w:sz w:val="28"/>
        </w:rPr>
        <w:t>
</w:t>
      </w:r>
      <w:r>
        <w:rPr>
          <w:rFonts w:ascii="Times New Roman"/>
          <w:b w:val="false"/>
          <w:i w:val="false"/>
          <w:color w:val="000000"/>
          <w:sz w:val="28"/>
        </w:rPr>
        <w:t>
      55. Организация обеспечивает выполнение всех требований по охране окружающей среды. Служебные помещения, в которых работает персонал, необходимо спроектировать и оборудовать для осуществления планирования и руководства производством, управления качеством, защиты персонала от неблагоприятных погодных и производственных факторов, а также для оформления и изучения документации.</w:t>
      </w:r>
      <w:r>
        <w:br/>
      </w:r>
      <w:r>
        <w:rPr>
          <w:rFonts w:ascii="Times New Roman"/>
          <w:b w:val="false"/>
          <w:i w:val="false"/>
          <w:color w:val="000000"/>
          <w:sz w:val="28"/>
        </w:rPr>
        <w:t>
</w:t>
      </w:r>
      <w:r>
        <w:rPr>
          <w:rFonts w:ascii="Times New Roman"/>
          <w:b w:val="false"/>
          <w:i w:val="false"/>
          <w:color w:val="000000"/>
          <w:sz w:val="28"/>
        </w:rPr>
        <w:t>
      56. Организации необходимо иметь средства ремонта для выполнения запланированных работ, которые соответствуют (быть идентичными или равноценными) требованиям технологической документации.</w:t>
      </w:r>
      <w:r>
        <w:br/>
      </w:r>
      <w:r>
        <w:rPr>
          <w:rFonts w:ascii="Times New Roman"/>
          <w:b w:val="false"/>
          <w:i w:val="false"/>
          <w:color w:val="000000"/>
          <w:sz w:val="28"/>
        </w:rPr>
        <w:t>
</w:t>
      </w:r>
      <w:r>
        <w:rPr>
          <w:rFonts w:ascii="Times New Roman"/>
          <w:b w:val="false"/>
          <w:i w:val="false"/>
          <w:color w:val="000000"/>
          <w:sz w:val="28"/>
        </w:rPr>
        <w:t>
      Применяемые средства ремонта идентифицированы (маркировка, паспортизация) и аттестованы соответствующим подразделением Организации.</w:t>
      </w:r>
      <w:r>
        <w:br/>
      </w:r>
      <w:r>
        <w:rPr>
          <w:rFonts w:ascii="Times New Roman"/>
          <w:b w:val="false"/>
          <w:i w:val="false"/>
          <w:color w:val="000000"/>
          <w:sz w:val="28"/>
        </w:rPr>
        <w:t>
</w:t>
      </w:r>
      <w:r>
        <w:rPr>
          <w:rFonts w:ascii="Times New Roman"/>
          <w:b w:val="false"/>
          <w:i w:val="false"/>
          <w:color w:val="000000"/>
          <w:sz w:val="28"/>
        </w:rPr>
        <w:t>
      Периодические проверки, калибровки, обслуживание, ремонт и хранение средств ремонта необходимо осуществлять согласно требованиям нормативной документации, а также изоляция тех из них, которые не соответствуют предъявляемым требованиям.</w:t>
      </w:r>
    </w:p>
    <w:bookmarkEnd w:id="24"/>
    <w:bookmarkStart w:name="z185" w:id="25"/>
    <w:p>
      <w:pPr>
        <w:spacing w:after="0"/>
        <w:ind w:left="0"/>
        <w:jc w:val="left"/>
      </w:pPr>
      <w:r>
        <w:rPr>
          <w:rFonts w:ascii="Times New Roman"/>
          <w:b/>
          <w:i w:val="false"/>
          <w:color w:val="000000"/>
        </w:rPr>
        <w:t xml:space="preserve"> 
12. Неразрушающий контроль</w:t>
      </w:r>
    </w:p>
    <w:bookmarkEnd w:id="25"/>
    <w:bookmarkStart w:name="z186" w:id="26"/>
    <w:p>
      <w:pPr>
        <w:spacing w:after="0"/>
        <w:ind w:left="0"/>
        <w:jc w:val="both"/>
      </w:pPr>
      <w:r>
        <w:rPr>
          <w:rFonts w:ascii="Times New Roman"/>
          <w:b w:val="false"/>
          <w:i w:val="false"/>
          <w:color w:val="000000"/>
          <w:sz w:val="28"/>
        </w:rPr>
        <w:t>
      57. Для получения сертификата по ТО и PAT организация по ТО и PAT разрабатывает:</w:t>
      </w:r>
      <w:r>
        <w:br/>
      </w:r>
      <w:r>
        <w:rPr>
          <w:rFonts w:ascii="Times New Roman"/>
          <w:b w:val="false"/>
          <w:i w:val="false"/>
          <w:color w:val="000000"/>
          <w:sz w:val="28"/>
        </w:rPr>
        <w:t>
</w:t>
      </w:r>
      <w:r>
        <w:rPr>
          <w:rFonts w:ascii="Times New Roman"/>
          <w:b w:val="false"/>
          <w:i w:val="false"/>
          <w:color w:val="000000"/>
          <w:sz w:val="28"/>
        </w:rPr>
        <w:t>
      1) процедуры контроля деятельности подразделений неразрущающего контроля;</w:t>
      </w:r>
      <w:r>
        <w:br/>
      </w:r>
      <w:r>
        <w:rPr>
          <w:rFonts w:ascii="Times New Roman"/>
          <w:b w:val="false"/>
          <w:i w:val="false"/>
          <w:color w:val="000000"/>
          <w:sz w:val="28"/>
        </w:rPr>
        <w:t>
</w:t>
      </w:r>
      <w:r>
        <w:rPr>
          <w:rFonts w:ascii="Times New Roman"/>
          <w:b w:val="false"/>
          <w:i w:val="false"/>
          <w:color w:val="000000"/>
          <w:sz w:val="28"/>
        </w:rPr>
        <w:t>
      2) нормативные документы для всех применяемых методов неразрушающего контроля;</w:t>
      </w:r>
      <w:r>
        <w:br/>
      </w:r>
      <w:r>
        <w:rPr>
          <w:rFonts w:ascii="Times New Roman"/>
          <w:b w:val="false"/>
          <w:i w:val="false"/>
          <w:color w:val="000000"/>
          <w:sz w:val="28"/>
        </w:rPr>
        <w:t>
</w:t>
      </w:r>
      <w:r>
        <w:rPr>
          <w:rFonts w:ascii="Times New Roman"/>
          <w:b w:val="false"/>
          <w:i w:val="false"/>
          <w:color w:val="000000"/>
          <w:sz w:val="28"/>
        </w:rPr>
        <w:t>
      3) процедуры, регламентирующие применение отраслевых контрольного и рабочего образцов для вихревого тока, ультразвукового, магнитного, капиллярного контроля;</w:t>
      </w:r>
      <w:r>
        <w:br/>
      </w:r>
      <w:r>
        <w:rPr>
          <w:rFonts w:ascii="Times New Roman"/>
          <w:b w:val="false"/>
          <w:i w:val="false"/>
          <w:color w:val="000000"/>
          <w:sz w:val="28"/>
        </w:rPr>
        <w:t>
</w:t>
      </w:r>
      <w:r>
        <w:rPr>
          <w:rFonts w:ascii="Times New Roman"/>
          <w:b w:val="false"/>
          <w:i w:val="false"/>
          <w:color w:val="000000"/>
          <w:sz w:val="28"/>
        </w:rPr>
        <w:t>
      4) технологические инструкции на технологические процессы неразрушающего контроля;</w:t>
      </w:r>
      <w:r>
        <w:br/>
      </w:r>
      <w:r>
        <w:rPr>
          <w:rFonts w:ascii="Times New Roman"/>
          <w:b w:val="false"/>
          <w:i w:val="false"/>
          <w:color w:val="000000"/>
          <w:sz w:val="28"/>
        </w:rPr>
        <w:t>
</w:t>
      </w:r>
      <w:r>
        <w:rPr>
          <w:rFonts w:ascii="Times New Roman"/>
          <w:b w:val="false"/>
          <w:i w:val="false"/>
          <w:color w:val="000000"/>
          <w:sz w:val="28"/>
        </w:rPr>
        <w:t>
      5) процедуры по оформлению результатов и принятию решения неразрушающего контроля узлов и деталей ремонтируемой авиационной технике, по регистрации результатов контроля в производственно-контрольной документации.</w:t>
      </w:r>
      <w:r>
        <w:br/>
      </w:r>
      <w:r>
        <w:rPr>
          <w:rFonts w:ascii="Times New Roman"/>
          <w:b w:val="false"/>
          <w:i w:val="false"/>
          <w:color w:val="000000"/>
          <w:sz w:val="28"/>
        </w:rPr>
        <w:t>
</w:t>
      </w:r>
      <w:r>
        <w:rPr>
          <w:rFonts w:ascii="Times New Roman"/>
          <w:b w:val="false"/>
          <w:i w:val="false"/>
          <w:color w:val="000000"/>
          <w:sz w:val="28"/>
        </w:rPr>
        <w:t>
      58. Оборудование, применяемое при неразрушающем контроле, проходит периодическую метрологическую поверку и калибровку для гарантии точности измерений.</w:t>
      </w:r>
      <w:r>
        <w:br/>
      </w:r>
      <w:r>
        <w:rPr>
          <w:rFonts w:ascii="Times New Roman"/>
          <w:b w:val="false"/>
          <w:i w:val="false"/>
          <w:color w:val="000000"/>
          <w:sz w:val="28"/>
        </w:rPr>
        <w:t>
</w:t>
      </w:r>
      <w:r>
        <w:rPr>
          <w:rFonts w:ascii="Times New Roman"/>
          <w:b w:val="false"/>
          <w:i w:val="false"/>
          <w:color w:val="000000"/>
          <w:sz w:val="28"/>
        </w:rPr>
        <w:t>
      59. Рабочие места выполнения неразрушающего контроля обеспечены технологической документацией по неразрушающему контролю и оснащены эталонами для настройки оборудования.</w:t>
      </w:r>
      <w:r>
        <w:br/>
      </w:r>
      <w:r>
        <w:rPr>
          <w:rFonts w:ascii="Times New Roman"/>
          <w:b w:val="false"/>
          <w:i w:val="false"/>
          <w:color w:val="000000"/>
          <w:sz w:val="28"/>
        </w:rPr>
        <w:t>
</w:t>
      </w:r>
      <w:r>
        <w:rPr>
          <w:rFonts w:ascii="Times New Roman"/>
          <w:b w:val="false"/>
          <w:i w:val="false"/>
          <w:color w:val="000000"/>
          <w:sz w:val="28"/>
        </w:rPr>
        <w:t>
      60. Организация имеет отдельные помещения, лаборатории или специально оборудованные рабочие места для проведения неразрушающего контроля, а также достаточное количество отраслевых стандартных образцов, применяемых при вихре токовом, ультразвуковом, магнитопорошковом, капиллярном методах контроля.</w:t>
      </w:r>
    </w:p>
    <w:bookmarkEnd w:id="26"/>
    <w:bookmarkStart w:name="z195" w:id="27"/>
    <w:p>
      <w:pPr>
        <w:spacing w:after="0"/>
        <w:ind w:left="0"/>
        <w:jc w:val="left"/>
      </w:pPr>
      <w:r>
        <w:rPr>
          <w:rFonts w:ascii="Times New Roman"/>
          <w:b/>
          <w:i w:val="false"/>
          <w:color w:val="000000"/>
        </w:rPr>
        <w:t xml:space="preserve"> 
13. Требования к техническому обслуживанию воздушного судна</w:t>
      </w:r>
      <w:r>
        <w:br/>
      </w:r>
      <w:r>
        <w:rPr>
          <w:rFonts w:ascii="Times New Roman"/>
          <w:b/>
          <w:i w:val="false"/>
          <w:color w:val="000000"/>
        </w:rPr>
        <w:t>
и компонентов в процессе ремонта</w:t>
      </w:r>
    </w:p>
    <w:bookmarkEnd w:id="27"/>
    <w:bookmarkStart w:name="z196" w:id="28"/>
    <w:p>
      <w:pPr>
        <w:spacing w:after="0"/>
        <w:ind w:left="0"/>
        <w:jc w:val="both"/>
      </w:pPr>
      <w:r>
        <w:rPr>
          <w:rFonts w:ascii="Times New Roman"/>
          <w:b w:val="false"/>
          <w:i w:val="false"/>
          <w:color w:val="000000"/>
          <w:sz w:val="28"/>
        </w:rPr>
        <w:t>
      61. Для получения Сертификата по ТО и PAT организация по ТО и PAT разрабатывает процедуры выполнения технического обслуживания воздушных судов и компонентов в процессе ремонта:</w:t>
      </w:r>
      <w:r>
        <w:br/>
      </w:r>
      <w:r>
        <w:rPr>
          <w:rFonts w:ascii="Times New Roman"/>
          <w:b w:val="false"/>
          <w:i w:val="false"/>
          <w:color w:val="000000"/>
          <w:sz w:val="28"/>
        </w:rPr>
        <w:t>
</w:t>
      </w:r>
      <w:r>
        <w:rPr>
          <w:rFonts w:ascii="Times New Roman"/>
          <w:b w:val="false"/>
          <w:i w:val="false"/>
          <w:color w:val="000000"/>
          <w:sz w:val="28"/>
        </w:rPr>
        <w:t>
      1) по внесению изменений в эксплуатационной документации;</w:t>
      </w:r>
      <w:r>
        <w:br/>
      </w:r>
      <w:r>
        <w:rPr>
          <w:rFonts w:ascii="Times New Roman"/>
          <w:b w:val="false"/>
          <w:i w:val="false"/>
          <w:color w:val="000000"/>
          <w:sz w:val="28"/>
        </w:rPr>
        <w:t>
</w:t>
      </w:r>
      <w:r>
        <w:rPr>
          <w:rFonts w:ascii="Times New Roman"/>
          <w:b w:val="false"/>
          <w:i w:val="false"/>
          <w:color w:val="000000"/>
          <w:sz w:val="28"/>
        </w:rPr>
        <w:t>
      2) по оформлению допусков для инженерно-технического персонала;</w:t>
      </w:r>
      <w:r>
        <w:br/>
      </w:r>
      <w:r>
        <w:rPr>
          <w:rFonts w:ascii="Times New Roman"/>
          <w:b w:val="false"/>
          <w:i w:val="false"/>
          <w:color w:val="000000"/>
          <w:sz w:val="28"/>
        </w:rPr>
        <w:t>
</w:t>
      </w:r>
      <w:r>
        <w:rPr>
          <w:rFonts w:ascii="Times New Roman"/>
          <w:b w:val="false"/>
          <w:i w:val="false"/>
          <w:color w:val="000000"/>
          <w:sz w:val="28"/>
        </w:rPr>
        <w:t>
      3) по организации выполнения видов технического обслуживания на воздушном судне;</w:t>
      </w:r>
      <w:r>
        <w:br/>
      </w:r>
      <w:r>
        <w:rPr>
          <w:rFonts w:ascii="Times New Roman"/>
          <w:b w:val="false"/>
          <w:i w:val="false"/>
          <w:color w:val="000000"/>
          <w:sz w:val="28"/>
        </w:rPr>
        <w:t>
</w:t>
      </w:r>
      <w:r>
        <w:rPr>
          <w:rFonts w:ascii="Times New Roman"/>
          <w:b w:val="false"/>
          <w:i w:val="false"/>
          <w:color w:val="000000"/>
          <w:sz w:val="28"/>
        </w:rPr>
        <w:t>
      4) по организации выполнения общих видов технического обслуживания, оперативного, сезонного, техническое обслуживание при хранении и особых видов технического обслуживания воздушных судов.</w:t>
      </w:r>
      <w:r>
        <w:br/>
      </w:r>
      <w:r>
        <w:rPr>
          <w:rFonts w:ascii="Times New Roman"/>
          <w:b w:val="false"/>
          <w:i w:val="false"/>
          <w:color w:val="000000"/>
          <w:sz w:val="28"/>
        </w:rPr>
        <w:t>
</w:t>
      </w:r>
      <w:r>
        <w:rPr>
          <w:rFonts w:ascii="Times New Roman"/>
          <w:b w:val="false"/>
          <w:i w:val="false"/>
          <w:color w:val="000000"/>
          <w:sz w:val="28"/>
        </w:rPr>
        <w:t>
      62. Организация имеет средства для проведения технического обслуживания воздушных судов согласно требованиям Руководства по технической эксплуатации, обеспечить контроль качества выполнения и оформления результатов технического обслуживания ответственными должностными лицами.</w:t>
      </w:r>
      <w:r>
        <w:br/>
      </w:r>
      <w:r>
        <w:rPr>
          <w:rFonts w:ascii="Times New Roman"/>
          <w:b w:val="false"/>
          <w:i w:val="false"/>
          <w:color w:val="000000"/>
          <w:sz w:val="28"/>
        </w:rPr>
        <w:t>
</w:t>
      </w:r>
      <w:r>
        <w:rPr>
          <w:rFonts w:ascii="Times New Roman"/>
          <w:b w:val="false"/>
          <w:i w:val="false"/>
          <w:color w:val="000000"/>
          <w:sz w:val="28"/>
        </w:rPr>
        <w:t>
      63. Организация выполняет периодическое техническое обслуживание воздушных судов, при наличии соответствующего Сертификата.</w:t>
      </w:r>
    </w:p>
    <w:bookmarkEnd w:id="28"/>
    <w:bookmarkStart w:name="z203" w:id="29"/>
    <w:p>
      <w:pPr>
        <w:spacing w:after="0"/>
        <w:ind w:left="0"/>
        <w:jc w:val="left"/>
      </w:pPr>
      <w:r>
        <w:rPr>
          <w:rFonts w:ascii="Times New Roman"/>
          <w:b/>
          <w:i w:val="false"/>
          <w:color w:val="000000"/>
        </w:rPr>
        <w:t xml:space="preserve"> 
14. Система информации и принятия мер по отказам изделий</w:t>
      </w:r>
    </w:p>
    <w:bookmarkEnd w:id="29"/>
    <w:bookmarkStart w:name="z204" w:id="30"/>
    <w:p>
      <w:pPr>
        <w:spacing w:after="0"/>
        <w:ind w:left="0"/>
        <w:jc w:val="both"/>
      </w:pPr>
      <w:r>
        <w:rPr>
          <w:rFonts w:ascii="Times New Roman"/>
          <w:b w:val="false"/>
          <w:i w:val="false"/>
          <w:color w:val="000000"/>
          <w:sz w:val="28"/>
        </w:rPr>
        <w:t>
      64. Организации разрабатывают отчеты об опасных отказах:</w:t>
      </w:r>
      <w:r>
        <w:br/>
      </w:r>
      <w:r>
        <w:rPr>
          <w:rFonts w:ascii="Times New Roman"/>
          <w:b w:val="false"/>
          <w:i w:val="false"/>
          <w:color w:val="000000"/>
          <w:sz w:val="28"/>
        </w:rPr>
        <w:t>
</w:t>
      </w:r>
      <w:r>
        <w:rPr>
          <w:rFonts w:ascii="Times New Roman"/>
          <w:b w:val="false"/>
          <w:i w:val="false"/>
          <w:color w:val="000000"/>
          <w:sz w:val="28"/>
        </w:rPr>
        <w:t>
      1) разрабатывает порядок сбора, учета и доведения до сведения уполномоченного органа информацию обо всех обнаруженных опасных отказах (дефектах), связанных с летной годностью;</w:t>
      </w:r>
      <w:r>
        <w:br/>
      </w:r>
      <w:r>
        <w:rPr>
          <w:rFonts w:ascii="Times New Roman"/>
          <w:b w:val="false"/>
          <w:i w:val="false"/>
          <w:color w:val="000000"/>
          <w:sz w:val="28"/>
        </w:rPr>
        <w:t>
</w:t>
      </w:r>
      <w:r>
        <w:rPr>
          <w:rFonts w:ascii="Times New Roman"/>
          <w:b w:val="false"/>
          <w:i w:val="false"/>
          <w:color w:val="000000"/>
          <w:sz w:val="28"/>
        </w:rPr>
        <w:t>
      2) определяет порядок принятия мер по оперативному устранению отказов (дефектов) в эксплуатации;</w:t>
      </w:r>
      <w:r>
        <w:br/>
      </w:r>
      <w:r>
        <w:rPr>
          <w:rFonts w:ascii="Times New Roman"/>
          <w:b w:val="false"/>
          <w:i w:val="false"/>
          <w:color w:val="000000"/>
          <w:sz w:val="28"/>
        </w:rPr>
        <w:t>
</w:t>
      </w:r>
      <w:r>
        <w:rPr>
          <w:rFonts w:ascii="Times New Roman"/>
          <w:b w:val="false"/>
          <w:i w:val="false"/>
          <w:color w:val="000000"/>
          <w:sz w:val="28"/>
        </w:rPr>
        <w:t>
      3) обеспечивает наличие нормативно-технических документов, определяющих требования по проведению служебного </w:t>
      </w:r>
      <w:r>
        <w:rPr>
          <w:rFonts w:ascii="Times New Roman"/>
          <w:b w:val="false"/>
          <w:i w:val="false"/>
          <w:color w:val="000000"/>
          <w:sz w:val="28"/>
        </w:rPr>
        <w:t>расследования</w:t>
      </w:r>
      <w:r>
        <w:rPr>
          <w:rFonts w:ascii="Times New Roman"/>
          <w:b w:val="false"/>
          <w:i w:val="false"/>
          <w:color w:val="000000"/>
          <w:sz w:val="28"/>
        </w:rPr>
        <w:t xml:space="preserve"> авиационных происшествий и инцидентов.</w:t>
      </w:r>
      <w:r>
        <w:br/>
      </w:r>
      <w:r>
        <w:rPr>
          <w:rFonts w:ascii="Times New Roman"/>
          <w:b w:val="false"/>
          <w:i w:val="false"/>
          <w:color w:val="000000"/>
          <w:sz w:val="28"/>
        </w:rPr>
        <w:t>
</w:t>
      </w:r>
      <w:r>
        <w:rPr>
          <w:rFonts w:ascii="Times New Roman"/>
          <w:b w:val="false"/>
          <w:i w:val="false"/>
          <w:color w:val="000000"/>
          <w:sz w:val="28"/>
        </w:rPr>
        <w:t>
      65. В Организации действует:</w:t>
      </w:r>
      <w:r>
        <w:br/>
      </w:r>
      <w:r>
        <w:rPr>
          <w:rFonts w:ascii="Times New Roman"/>
          <w:b w:val="false"/>
          <w:i w:val="false"/>
          <w:color w:val="000000"/>
          <w:sz w:val="28"/>
        </w:rPr>
        <w:t>
</w:t>
      </w:r>
      <w:r>
        <w:rPr>
          <w:rFonts w:ascii="Times New Roman"/>
          <w:b w:val="false"/>
          <w:i w:val="false"/>
          <w:color w:val="000000"/>
          <w:sz w:val="28"/>
        </w:rPr>
        <w:t>
      1) система сбора, учета и анализа информации по отказам (дефектам), выявленным в процессе ремонта и эксплуатации изделий после ремонта и доведение информации до непосредственных исполнителей и служб;</w:t>
      </w:r>
      <w:r>
        <w:br/>
      </w:r>
      <w:r>
        <w:rPr>
          <w:rFonts w:ascii="Times New Roman"/>
          <w:b w:val="false"/>
          <w:i w:val="false"/>
          <w:color w:val="000000"/>
          <w:sz w:val="28"/>
        </w:rPr>
        <w:t>
</w:t>
      </w:r>
      <w:r>
        <w:rPr>
          <w:rFonts w:ascii="Times New Roman"/>
          <w:b w:val="false"/>
          <w:i w:val="false"/>
          <w:color w:val="000000"/>
          <w:sz w:val="28"/>
        </w:rPr>
        <w:t>
      2) система проведения служебного расследования и установления причин дефектов изделий с определением ответственных подразделений и должностных лиц;</w:t>
      </w:r>
      <w:r>
        <w:br/>
      </w:r>
      <w:r>
        <w:rPr>
          <w:rFonts w:ascii="Times New Roman"/>
          <w:b w:val="false"/>
          <w:i w:val="false"/>
          <w:color w:val="000000"/>
          <w:sz w:val="28"/>
        </w:rPr>
        <w:t>
</w:t>
      </w:r>
      <w:r>
        <w:rPr>
          <w:rFonts w:ascii="Times New Roman"/>
          <w:b w:val="false"/>
          <w:i w:val="false"/>
          <w:color w:val="000000"/>
          <w:sz w:val="28"/>
        </w:rPr>
        <w:t>
      3) обеспечено взаимодействие с Изготовителем, Разработчиком и научно-исследовательских институтов при проведении исследований изделий.</w:t>
      </w:r>
      <w:r>
        <w:br/>
      </w:r>
      <w:r>
        <w:rPr>
          <w:rFonts w:ascii="Times New Roman"/>
          <w:b w:val="false"/>
          <w:i w:val="false"/>
          <w:color w:val="000000"/>
          <w:sz w:val="28"/>
        </w:rPr>
        <w:t>
</w:t>
      </w:r>
      <w:r>
        <w:rPr>
          <w:rFonts w:ascii="Times New Roman"/>
          <w:b w:val="false"/>
          <w:i w:val="false"/>
          <w:color w:val="000000"/>
          <w:sz w:val="28"/>
        </w:rPr>
        <w:t>
      66. Организация принимает профилактические меры по предотвращению отказов ремонтируемой авиатехники и разработать процедуры, регламентирующие порядок предупреждения отказов ремонтируемых изделий и реализации корректирующих и предупреждающих действий.</w:t>
      </w:r>
    </w:p>
    <w:bookmarkEnd w:id="30"/>
    <w:bookmarkStart w:name="z213" w:id="31"/>
    <w:p>
      <w:pPr>
        <w:spacing w:after="0"/>
        <w:ind w:left="0"/>
        <w:jc w:val="left"/>
      </w:pPr>
      <w:r>
        <w:rPr>
          <w:rFonts w:ascii="Times New Roman"/>
          <w:b/>
          <w:i w:val="false"/>
          <w:color w:val="000000"/>
        </w:rPr>
        <w:t xml:space="preserve"> 
15. Оценка и оформление летной годности.</w:t>
      </w:r>
      <w:r>
        <w:br/>
      </w:r>
      <w:r>
        <w:rPr>
          <w:rFonts w:ascii="Times New Roman"/>
          <w:b/>
          <w:i w:val="false"/>
          <w:color w:val="000000"/>
        </w:rPr>
        <w:t>
Возврат изделия в эксплуатацию</w:t>
      </w:r>
    </w:p>
    <w:bookmarkEnd w:id="31"/>
    <w:bookmarkStart w:name="z214" w:id="32"/>
    <w:p>
      <w:pPr>
        <w:spacing w:after="0"/>
        <w:ind w:left="0"/>
        <w:jc w:val="both"/>
      </w:pPr>
      <w:r>
        <w:rPr>
          <w:rFonts w:ascii="Times New Roman"/>
          <w:b w:val="false"/>
          <w:i w:val="false"/>
          <w:color w:val="000000"/>
          <w:sz w:val="28"/>
        </w:rPr>
        <w:t>
      67. Организация разрабатывает процедуры заключительной оценки летной годности изделия и принятия решения о возврате изделия в эксплуатацию и контроля соответствия летной годности нормативным документам.</w:t>
      </w:r>
      <w:r>
        <w:br/>
      </w:r>
      <w:r>
        <w:rPr>
          <w:rFonts w:ascii="Times New Roman"/>
          <w:b w:val="false"/>
          <w:i w:val="false"/>
          <w:color w:val="000000"/>
          <w:sz w:val="28"/>
        </w:rPr>
        <w:t>
</w:t>
      </w:r>
      <w:r>
        <w:rPr>
          <w:rFonts w:ascii="Times New Roman"/>
          <w:b w:val="false"/>
          <w:i w:val="false"/>
          <w:color w:val="000000"/>
          <w:sz w:val="28"/>
        </w:rPr>
        <w:t>
      68. Летная годность изделий, прошедших ремонт (модификацию), подтверждается записями в их формулярах (паспортах) с указанием:</w:t>
      </w:r>
      <w:r>
        <w:br/>
      </w:r>
      <w:r>
        <w:rPr>
          <w:rFonts w:ascii="Times New Roman"/>
          <w:b w:val="false"/>
          <w:i w:val="false"/>
          <w:color w:val="000000"/>
          <w:sz w:val="28"/>
        </w:rPr>
        <w:t>
</w:t>
      </w:r>
      <w:r>
        <w:rPr>
          <w:rFonts w:ascii="Times New Roman"/>
          <w:b w:val="false"/>
          <w:i w:val="false"/>
          <w:color w:val="000000"/>
          <w:sz w:val="28"/>
        </w:rPr>
        <w:t>
      1) выполненных работ в соответствии с действующей технологической документацией;</w:t>
      </w:r>
      <w:r>
        <w:br/>
      </w:r>
      <w:r>
        <w:rPr>
          <w:rFonts w:ascii="Times New Roman"/>
          <w:b w:val="false"/>
          <w:i w:val="false"/>
          <w:color w:val="000000"/>
          <w:sz w:val="28"/>
        </w:rPr>
        <w:t>
</w:t>
      </w:r>
      <w:r>
        <w:rPr>
          <w:rFonts w:ascii="Times New Roman"/>
          <w:b w:val="false"/>
          <w:i w:val="false"/>
          <w:color w:val="000000"/>
          <w:sz w:val="28"/>
        </w:rPr>
        <w:t>
      2) выполненных модификациях и мероприятиях по летной годности изделия к эксплуатации за подписями уполномоченных лиц;</w:t>
      </w:r>
      <w:r>
        <w:br/>
      </w:r>
      <w:r>
        <w:rPr>
          <w:rFonts w:ascii="Times New Roman"/>
          <w:b w:val="false"/>
          <w:i w:val="false"/>
          <w:color w:val="000000"/>
          <w:sz w:val="28"/>
        </w:rPr>
        <w:t>
</w:t>
      </w:r>
      <w:r>
        <w:rPr>
          <w:rFonts w:ascii="Times New Roman"/>
          <w:b w:val="false"/>
          <w:i w:val="false"/>
          <w:color w:val="000000"/>
          <w:sz w:val="28"/>
        </w:rPr>
        <w:t>
      3) установленных межремонтных и гарантийных ресурсах и сроках службы;</w:t>
      </w:r>
      <w:r>
        <w:br/>
      </w:r>
      <w:r>
        <w:rPr>
          <w:rFonts w:ascii="Times New Roman"/>
          <w:b w:val="false"/>
          <w:i w:val="false"/>
          <w:color w:val="000000"/>
          <w:sz w:val="28"/>
        </w:rPr>
        <w:t>
</w:t>
      </w:r>
      <w:r>
        <w:rPr>
          <w:rFonts w:ascii="Times New Roman"/>
          <w:b w:val="false"/>
          <w:i w:val="false"/>
          <w:color w:val="000000"/>
          <w:sz w:val="28"/>
        </w:rPr>
        <w:t>
      4) комплектности изделия;</w:t>
      </w:r>
      <w:r>
        <w:br/>
      </w:r>
      <w:r>
        <w:rPr>
          <w:rFonts w:ascii="Times New Roman"/>
          <w:b w:val="false"/>
          <w:i w:val="false"/>
          <w:color w:val="000000"/>
          <w:sz w:val="28"/>
        </w:rPr>
        <w:t>
</w:t>
      </w:r>
      <w:r>
        <w:rPr>
          <w:rFonts w:ascii="Times New Roman"/>
          <w:b w:val="false"/>
          <w:i w:val="false"/>
          <w:color w:val="000000"/>
          <w:sz w:val="28"/>
        </w:rPr>
        <w:t>
      5) массе и центровке (для воздушных судов) и других особенностях изделия.</w:t>
      </w:r>
      <w:r>
        <w:br/>
      </w:r>
      <w:r>
        <w:rPr>
          <w:rFonts w:ascii="Times New Roman"/>
          <w:b w:val="false"/>
          <w:i w:val="false"/>
          <w:color w:val="000000"/>
          <w:sz w:val="28"/>
        </w:rPr>
        <w:t>
</w:t>
      </w:r>
      <w:r>
        <w:rPr>
          <w:rFonts w:ascii="Times New Roman"/>
          <w:b w:val="false"/>
          <w:i w:val="false"/>
          <w:color w:val="000000"/>
          <w:sz w:val="28"/>
        </w:rPr>
        <w:t>
      69. Организация осуществляет в установленном порядке устранение отказов, возникающих в процессе эксплуатации изделий после ремонта, и разрабатывает процедуры возврата отремонтированной авиатехники в эксплуатацию.</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