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acf4" w14:textId="842a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2005 года №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1115 "О переводе отдельных участков земель лесного фонда в земли населенных пунктов"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"345,3" заменить цифрами "291,4";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Акиму Акмолинской области обеспечить возмещение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при предоставлении земельных участков физическим и юридическим лицам.";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"Общая площадь, гектаров" цифры "345,3" заменить цифрами "291,4";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"покрытая лесом" цифры "59,3" заменить цифрами "9,2";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"пастбища" цифры "211,5" заменить цифрами "202,3"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порядке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