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96f3" w14:textId="8cf9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2011 года № 180 "О некоторых вопросах вывоза газойлей с территории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"Исламскую Республику Афганистан" дополнить словами ", в Республику Таджикистан";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вывоза которых вводятся количественные ограничения в объемах,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"Объем (в тоннах)" цифры "155 000" заменить цифрами "165 000";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"Объем, тонн":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"30 000" заменить цифрами "40 000";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"Итого:" цифры "155 000" заменить цифрами "165 000";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331 "О некоторых вопросах вывоза легких дистиллятов и продуктов, газойлей с территории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"10 000" заменить цифрами "40 000";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"40 000";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Кыргызскую Республику" дополнить словами "и в Республику Таджикистан";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"10 000" заменить цифрами "40 000".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