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16d5" w14:textId="e4a1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Таджикистан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Республики Таджикистан о сотрудничестве в области туризма, совершенное в городе Душанбе 24 ноября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386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туризма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6 мая 2011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2011 г., № 3, ст. 48)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взаимный интерес к установлению тесного и долгосрочного сотрудничества в области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отношения между своими государствами в этой области, а также между их национальными туристскими организациями,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развивают сотрудничество в области туризма на основе равноправия, взаимной выгоды и в соответствии с настоящим Соглашением, национальным законодательством их государств и международными договорами, участниками которых являются Республика Казахстан и Республика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расширению туристского обмена между Республикой Казахстан и Республикой Таджикистан в целях ознакомления с жизнью, историей и культурой обоих народов.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поддерживают более тесное сотрудничество между государственными органами сферы туризма своих государств и другими организациями, участвующими в развитии международного и внутреннего туризма.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обмену информацией о развитии туристской индустрии своих государств, а также информацией о проведении рекламных кампаний, конференций и семинаров, организации выставок и ярмарок.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свои государственные органы сферы туризма обмениваются статистическими данными, информацией о национальном законодательстве, касающимися туристской деятельности, и деятельности в рамках международных туристских организаций.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6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оформляемые отдельными протоколами и являющиеся его неотъемлемыми частями.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во время применения настоящего Соглашения, Стороны разрешают их путем взаимных консультаций и переговоров.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 в пределах средств, предусмотренных национальными законодательствами их государств, если в каждом конкретном случае не будет согласован иной порядок.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(пять) лет и автоматически продлевается на последующие пятилетние периоды, если ни одна из Сторон в срок, не позднее 6 (шести) месяцев до истечения текущего периода письменно не уведомит другую Сторону по дипломатическим каналам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осуществление программ и проектов, которые были начаты в период его действия, если Стороны не договорятся об ином.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Душанбе 24 ноября 2010 года,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применении настоящего Соглашения Стороны будут обращаться к тексту на русском языке.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