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e3b8" w14:textId="85ee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2011 года № 380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2011 года № 380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1999 года № 710 "О Концепции здорового образа жизни и здорового питания" (САПП Республики Казахстан, 1999 г., № 26, ст. 244).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2002 года № 584 "О Концепции лекарственной политики Республики Казахстан" (САПП Республики Казахстан, 2002 г., № 15, ст. 164).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2006 года № 317 "О Концепции реформирования медицинского и фармацевтического образования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1260 "Об утверждении программы "Здоровый образ жизни" на 2008 - 2016 годы" (САПП Республики Казахстан, 2007 г., № 47, ст. 577).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186 "О внесении изменений и дополнений в постановление Правительства Республики Казахстан от 21 декабря 2007 года № 1260" (САПП Республики Казахстан, 2009 г., № 12, ст. 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2009 года № 1038 "О внесении дополнений в постановление Правительства Республики Казахстан от 24 апреля 2006 года № 317".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2009 года № 2305 "О внесении изменений в некоторые решения Правительства Республики Казахстан" (САПП Республики Казахстан, 2010 г., № 4, ст. 54).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