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e3b8" w14:textId="85ee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2011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2011 года № 380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1999 года № 710 "О Концепции здорового образа жизни и здорового питания" (САПП Республики Казахстан, 1999 г., № 26, ст. 244).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2002 года № 584 "О Концепции лекарственной политики Республики Казахстан" (САПП Республики Казахстан, 2002 г., № 15, ст. 164).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2006 года № 317 "О Концепции реформирования медицинского и фармацевтического образования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1260 "Об утверждении программы "Здоровый образ жизни" на 2008 - 2016 годы" (САПП Республики Казахстан, 2007 г., № 47, ст. 577).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186 "О внесении изменений и дополнений в постановление Правительства Республики Казахстан от 21 декабря 2007 года № 1260" (САПП Республики Казахстан, 2009 г., № 12, ст. 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2009 года № 1038 "О внесении дополнений в постановление Правительства Республики Казахстан от 24 апреля 2006 года № 317".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 (САПП Республики Казахстан, 2010 г., № 4, ст. 54).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