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ee28" w14:textId="859e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2011 года № 372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 стабилизации и восстановлению Исламской Республики Афганистан"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w:t>
      </w:r>
      <w:r>
        <w:br/>
      </w:r>
      <w:r>
        <w:rPr>
          <w:rFonts w:ascii="Times New Roman"/>
          <w:b/>
          <w:i w:val="false"/>
          <w:color w:val="000000"/>
        </w:rPr>
        <w:t>
Республики Казахстан</w:t>
      </w:r>
      <w:r>
        <w:br/>
      </w:r>
      <w:r>
        <w:rPr>
          <w:rFonts w:ascii="Times New Roman"/>
          <w:b/>
          <w:i w:val="false"/>
          <w:color w:val="000000"/>
        </w:rPr>
        <w:t>
и Правительством Соединенных Штатов Америки</w:t>
      </w:r>
      <w:r>
        <w:br/>
      </w:r>
      <w:r>
        <w:rPr>
          <w:rFonts w:ascii="Times New Roman"/>
          <w:b/>
          <w:i w:val="false"/>
          <w:color w:val="000000"/>
        </w:rPr>
        <w:t>
о воздушном транзите груза и персонала через территорию</w:t>
      </w:r>
      <w:r>
        <w:br/>
      </w:r>
      <w:r>
        <w:rPr>
          <w:rFonts w:ascii="Times New Roman"/>
          <w:b/>
          <w:i w:val="false"/>
          <w:color w:val="000000"/>
        </w:rPr>
        <w:t>
Республики Казахстан в связи с участием Соединенных Штатов</w:t>
      </w:r>
      <w:r>
        <w:br/>
      </w:r>
      <w:r>
        <w:rPr>
          <w:rFonts w:ascii="Times New Roman"/>
          <w:b/>
          <w:i w:val="false"/>
          <w:color w:val="000000"/>
        </w:rPr>
        <w:t>
Америки в усилиях по обеспечению безопасности, стабилизации и</w:t>
      </w:r>
      <w:r>
        <w:br/>
      </w:r>
      <w:r>
        <w:rPr>
          <w:rFonts w:ascii="Times New Roman"/>
          <w:b/>
          <w:i w:val="false"/>
          <w:color w:val="000000"/>
        </w:rPr>
        <w:t>
восстановлению Исламской Республики Афганистан</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СоединҰнных Штатов Америки в усилиях по обеспечению безопасности, стабилизации и восстановлению Исламской Республики Афганистан, совершенное 12 ноября 2010 года в городе Вашингтоне.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Соединенных Штатов Америки</w:t>
      </w:r>
      <w:r>
        <w:br/>
      </w:r>
      <w:r>
        <w:rPr>
          <w:rFonts w:ascii="Times New Roman"/>
          <w:b/>
          <w:i w:val="false"/>
          <w:color w:val="000000"/>
        </w:rPr>
        <w:t>
о воздушном транзите груза и персонала</w:t>
      </w:r>
      <w:r>
        <w:br/>
      </w:r>
      <w:r>
        <w:rPr>
          <w:rFonts w:ascii="Times New Roman"/>
          <w:b/>
          <w:i w:val="false"/>
          <w:color w:val="000000"/>
        </w:rPr>
        <w:t>
через территорию Республики Казахстан</w:t>
      </w:r>
      <w:r>
        <w:br/>
      </w:r>
      <w:r>
        <w:rPr>
          <w:rFonts w:ascii="Times New Roman"/>
          <w:b/>
          <w:i w:val="false"/>
          <w:color w:val="000000"/>
        </w:rPr>
        <w:t>
в связи с участием Соединенных Штатов Америки</w:t>
      </w:r>
      <w:r>
        <w:br/>
      </w:r>
      <w:r>
        <w:rPr>
          <w:rFonts w:ascii="Times New Roman"/>
          <w:b/>
          <w:i w:val="false"/>
          <w:color w:val="000000"/>
        </w:rPr>
        <w:t>
в усилиях по обеспечению безопасности, стабилизации и</w:t>
      </w:r>
      <w:r>
        <w:br/>
      </w:r>
      <w:r>
        <w:rPr>
          <w:rFonts w:ascii="Times New Roman"/>
          <w:b/>
          <w:i w:val="false"/>
          <w:color w:val="000000"/>
        </w:rPr>
        <w:t>
восстановлению Исламской Республики Афганистан</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"казахстанской Стороной", и Правительство Соединенных Штатов Америки, далее именуемое "американской Стороной", совместно именуемые "Сторонами",</w:t>
      </w:r>
      <w:r>
        <w:br/>
      </w:r>
      <w:r>
        <w:rPr>
          <w:rFonts w:ascii="Times New Roman"/>
          <w:b w:val="false"/>
          <w:i w:val="false"/>
          <w:color w:val="000000"/>
          <w:sz w:val="28"/>
        </w:rPr>
        <w:t>
      руководствуясь положениями резолюций 1368 (2001), 1373 (2001), 1386 (2001) и 1444 (2002) Совета Безопасности Организации Объединенных Наций, и</w:t>
      </w:r>
      <w:r>
        <w:br/>
      </w:r>
      <w:r>
        <w:rPr>
          <w:rFonts w:ascii="Times New Roman"/>
          <w:b w:val="false"/>
          <w:i w:val="false"/>
          <w:color w:val="000000"/>
          <w:sz w:val="28"/>
        </w:rPr>
        <w:t>
      в целях содействия международным усилиям по обеспечению безопасности, стабилизации и восстановлению Исламской Республики Афганистан, далее именуемой "Афганистан",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Настоящее Соглашение определяет порядок осуществления транзита и провоза в обратном направлении американской Стороной через воздушное пространство Республики Казахстан грузов и персонала в целях поддержки международных усилий по обеспечению безопасности, стабилизации и восстановлению Афганистана.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Для целей настоящего Соглашения используемые в нем понятия означают следующее:</w:t>
      </w:r>
      <w:r>
        <w:br/>
      </w:r>
      <w:r>
        <w:rPr>
          <w:rFonts w:ascii="Times New Roman"/>
          <w:b w:val="false"/>
          <w:i w:val="false"/>
          <w:color w:val="000000"/>
          <w:sz w:val="28"/>
        </w:rPr>
        <w:t>
      a) "воздушные суда" - военно-транспортные воздушные суда США, а также воздушные суда, зафрахтованные американской Стороной с грузом и/или персоналом на борту;</w:t>
      </w:r>
      <w:r>
        <w:br/>
      </w:r>
      <w:r>
        <w:rPr>
          <w:rFonts w:ascii="Times New Roman"/>
          <w:b w:val="false"/>
          <w:i w:val="false"/>
          <w:color w:val="000000"/>
          <w:sz w:val="28"/>
        </w:rPr>
        <w:t>
      b) "груз":</w:t>
      </w:r>
      <w:r>
        <w:br/>
      </w:r>
      <w:r>
        <w:rPr>
          <w:rFonts w:ascii="Times New Roman"/>
          <w:b w:val="false"/>
          <w:i w:val="false"/>
          <w:color w:val="000000"/>
          <w:sz w:val="28"/>
        </w:rPr>
        <w:t>
      - средства гуманитарной помощи, в том числе продукты питания, медицинские препараты, оборудование и материалы, предназначенные для безвозмездного распространения среди населения Афганистана;</w:t>
      </w:r>
      <w:r>
        <w:br/>
      </w:r>
      <w:r>
        <w:rPr>
          <w:rFonts w:ascii="Times New Roman"/>
          <w:b w:val="false"/>
          <w:i w:val="false"/>
          <w:color w:val="000000"/>
          <w:sz w:val="28"/>
        </w:rPr>
        <w:t>
      - средства обеспечения жизнедеятельности гражданских специалистов американской Стороны;</w:t>
      </w:r>
      <w:r>
        <w:br/>
      </w:r>
      <w:r>
        <w:rPr>
          <w:rFonts w:ascii="Times New Roman"/>
          <w:b w:val="false"/>
          <w:i w:val="false"/>
          <w:color w:val="000000"/>
          <w:sz w:val="28"/>
        </w:rPr>
        <w:t>
      - вооружения, военная техника и военное имущество, средства обеспечения жизнедеятельности личного состава вооруженных сил, за исключением ядерных материалов и ядерного оружия; такие вооружения, военная техника, военное имущество и другие предметы будут употреблены или израсходованы или возвращены, утилизированы или переданы в соответствии с законами и нормативными актами США;</w:t>
      </w:r>
      <w:r>
        <w:br/>
      </w:r>
      <w:r>
        <w:rPr>
          <w:rFonts w:ascii="Times New Roman"/>
          <w:b w:val="false"/>
          <w:i w:val="false"/>
          <w:color w:val="000000"/>
          <w:sz w:val="28"/>
        </w:rPr>
        <w:t>
      c) "персонал США" - военнослужащие и гражданский персонал Министерства обороны США;</w:t>
      </w:r>
      <w:r>
        <w:br/>
      </w:r>
      <w:r>
        <w:rPr>
          <w:rFonts w:ascii="Times New Roman"/>
          <w:b w:val="false"/>
          <w:i w:val="false"/>
          <w:color w:val="000000"/>
          <w:sz w:val="28"/>
        </w:rPr>
        <w:t>
      d) "персонал подрядчиков США" - персонал, нанятый юридическим лицом, связанным договором с Правительством США или от его имени, транзит которого осуществляется в целях поддержки международных усилий по обеспечению безопасности, стабилизации и восстановлению Афганистана;</w:t>
      </w:r>
      <w:r>
        <w:br/>
      </w:r>
      <w:r>
        <w:rPr>
          <w:rFonts w:ascii="Times New Roman"/>
          <w:b w:val="false"/>
          <w:i w:val="false"/>
          <w:color w:val="000000"/>
          <w:sz w:val="28"/>
        </w:rPr>
        <w:t>
      e) "территория Республики Казахстан" - территория, как она определена в статье 2 Конвенции о международной гражданской авиации от 7 декабря 1944 года, применительно к Республике Казахстан;</w:t>
      </w:r>
      <w:r>
        <w:br/>
      </w:r>
      <w:r>
        <w:rPr>
          <w:rFonts w:ascii="Times New Roman"/>
          <w:b w:val="false"/>
          <w:i w:val="false"/>
          <w:color w:val="000000"/>
          <w:sz w:val="28"/>
        </w:rPr>
        <w:t>
      f) "технические эксперты" - специалисты американской Стороны по ремонту воздушного судна;</w:t>
      </w:r>
      <w:r>
        <w:br/>
      </w:r>
      <w:r>
        <w:rPr>
          <w:rFonts w:ascii="Times New Roman"/>
          <w:b w:val="false"/>
          <w:i w:val="false"/>
          <w:color w:val="000000"/>
          <w:sz w:val="28"/>
        </w:rPr>
        <w:t>
      g) "транзит" - осуществляемое воздушными судами перемещение через воздушное пространство Республики Казахстан грузов, персонала США и персонала подрядчиков США, начинающееся и заканчивающееся за пределами территории Республики Казахстан.</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Транзит воздушных судов (не групповые, одиночные полеты) осуществляется без совершения промежуточной посадки на территории Республики Казахстан, за исключением случаев указанных в пунктах 1 и 2 статьи 4, а также в статье 12 настоящего Соглашения, по воздушным коридорам Республики Казахстан, указанным в Приложении к настоящему Соглашению.</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Незапланированная посадка воздушного судна на территории Республики Казахстан может быть произведена в случае аварийной ситуации на борту и/или форс-мажорных обстоятельств, препятствующих осуществлению транзита, и как предусмотрено в статье 13 настоящего Соглашения.</w:t>
      </w:r>
      <w:r>
        <w:br/>
      </w:r>
      <w:r>
        <w:rPr>
          <w:rFonts w:ascii="Times New Roman"/>
          <w:b w:val="false"/>
          <w:i w:val="false"/>
          <w:color w:val="000000"/>
          <w:sz w:val="28"/>
        </w:rPr>
        <w:t>
      2. Использование аэропорта Алматы в качестве запасного возможно только в случаях аварийных ситуаций на борту, ставящих под угрозу безопасность полета и требующих немедленной посадки воздушного судна, а также форс-мажорных обстоятельств, препятствующих осуществлению транзита, по погодным условиям ниже минимально требуемого уровня для посадки в аэропорту "Манас" (Кыргызская Республика) или в случае чрезвычайного закрытия взлетно-посадочных полос аэропорта "Манас". В целях реализации настоящего пункта казахстанская Сторона определяет воздушный коридор в Приложении к настоящему Соглашению.</w:t>
      </w:r>
      <w:r>
        <w:br/>
      </w:r>
      <w:r>
        <w:rPr>
          <w:rFonts w:ascii="Times New Roman"/>
          <w:b w:val="false"/>
          <w:i w:val="false"/>
          <w:color w:val="000000"/>
          <w:sz w:val="28"/>
        </w:rPr>
        <w:t>
      3. Казахстанская Сторона вправе отказать в использовании аэропорта Алматы в качестве запасного аэродрома для совершения незапланированной посадки по погодным условиям ниже минимального требуемого уровня для посадки в аэропорту Алматы, в случае чрезвычайного закрытия одной из взлетно-посадочных полос аэропорта Алматы, либо в связи с взлетом или посадкой особо важного воздушного судна Республики Казахстан или иного государства из аэропорта/в аэропорту Алматы (за исключением случаев, когда посадку запрашивает воздушное судно, находящееся в аварийной ситуации). В целях реализации настоящей статьи в случае закрытия аэропорта Алматы казахстанская Сторона предпринимает все усилия по определению и перенаправлению воздушных судов к альтернативному запасному аэропорту на территории Республики Казахстан.</w:t>
      </w:r>
      <w:r>
        <w:br/>
      </w:r>
      <w:r>
        <w:rPr>
          <w:rFonts w:ascii="Times New Roman"/>
          <w:b w:val="false"/>
          <w:i w:val="false"/>
          <w:color w:val="000000"/>
          <w:sz w:val="28"/>
        </w:rPr>
        <w:t>
      4. Все воздушные суда, совершившие незапланированную посадку в аэропорту Алматы или в альтернативном запасном аэропорту, как предусмотрено настоящей статьей, покидают аэропорт по устранении причин незапланированной посадки. Казахстанская Сторона прилагает усилия установить зону безопасности вокруг какого-либо военно-транспортного воздушного судна США, которое может совершить незапланированную посадку, сразу же после полной остановки воздушного судна в месте стоянки.</w:t>
      </w:r>
      <w:r>
        <w:br/>
      </w:r>
      <w:r>
        <w:rPr>
          <w:rFonts w:ascii="Times New Roman"/>
          <w:b w:val="false"/>
          <w:i w:val="false"/>
          <w:color w:val="000000"/>
          <w:sz w:val="28"/>
        </w:rPr>
        <w:t>
      5. Казахстанская Сторона предоставляет доступ к совершившему посадку воздушному судну сотрудникам и автомобилю Офиса военного атташе США для содействия взаимодействию между персоналом США, персоналом подрядчиков США на борту воздушного судна, руководством аэропорта и компетентными государственными органами Республики Казахстан. Фамилии сотрудников Офиса военного атташе США и государственный номер автомобиля Офиса военного атташе США сообщаются в Министерство иностранных дел Республики Казахстан в максимально короткий срок.</w:t>
      </w:r>
      <w:r>
        <w:br/>
      </w:r>
      <w:r>
        <w:rPr>
          <w:rFonts w:ascii="Times New Roman"/>
          <w:b w:val="false"/>
          <w:i w:val="false"/>
          <w:color w:val="000000"/>
          <w:sz w:val="28"/>
        </w:rPr>
        <w:t>
      6. В случаях, описанных в пункте 1 настоящей статьи, при возникновений ситуаций, требующих ремонта военно-транспортных воздушных судов США с целью устранения возникшей неисправности, препятствующей их безопасному вылету из аэропорта, казахстанская Сторона предоставляет доступ техническим экспертам и оборудованию США к указанному воздушному судну для осуществления ремонта. Такие технические эксперты прибывают на территорию Республики Казахстан на безвизовой основе при наличии паспортов или, в соответствующих случаях, идентификационной карточки военнослужащего США (на безвизовой основе и без паспорта и покидают Республику Казахстан после завершения ремонтных работ. Проведение плановых ремонтных работ военно-транспортных воздушных судов США в аэропортах Республики Казахстан не допускается.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Для использования воздушного пространства Республики Казахстан на основании направленного казахстанской Стороне соответствующего запроса по дипломатическим каналам, американской Стороне предоставляются следующие виды разрешений:</w:t>
      </w:r>
      <w:r>
        <w:br/>
      </w:r>
      <w:r>
        <w:rPr>
          <w:rFonts w:ascii="Times New Roman"/>
          <w:b w:val="false"/>
          <w:i w:val="false"/>
          <w:color w:val="000000"/>
          <w:sz w:val="28"/>
        </w:rPr>
        <w:t>
      a) специальное (постоянное) разрешение - для военно-транспортных воздушных судов США;</w:t>
      </w:r>
      <w:r>
        <w:br/>
      </w:r>
      <w:r>
        <w:rPr>
          <w:rFonts w:ascii="Times New Roman"/>
          <w:b w:val="false"/>
          <w:i w:val="false"/>
          <w:color w:val="000000"/>
          <w:sz w:val="28"/>
        </w:rPr>
        <w:t>
      b) разовое разрешение - для воздушных судов, зафрахтованных американской Стороной.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Для получения специального (постоянного) разрешения американская Сторона направляет казахстанской Стороне соответствующий запрос по дипломатическим каналам. В запросе указывается следующая информация:</w:t>
      </w:r>
      <w:r>
        <w:br/>
      </w:r>
      <w:r>
        <w:rPr>
          <w:rFonts w:ascii="Times New Roman"/>
          <w:b w:val="false"/>
          <w:i w:val="false"/>
          <w:color w:val="000000"/>
          <w:sz w:val="28"/>
        </w:rPr>
        <w:t>
      a) пункт назначения и общее описание груза и персонала, предполагаемых к транспортировке;</w:t>
      </w:r>
      <w:r>
        <w:br/>
      </w:r>
      <w:r>
        <w:rPr>
          <w:rFonts w:ascii="Times New Roman"/>
          <w:b w:val="false"/>
          <w:i w:val="false"/>
          <w:color w:val="000000"/>
          <w:sz w:val="28"/>
        </w:rPr>
        <w:t>
      b) маршруты транзита.</w:t>
      </w:r>
      <w:r>
        <w:br/>
      </w:r>
      <w:r>
        <w:rPr>
          <w:rFonts w:ascii="Times New Roman"/>
          <w:b w:val="false"/>
          <w:i w:val="false"/>
          <w:color w:val="000000"/>
          <w:sz w:val="28"/>
        </w:rPr>
        <w:t>
      2. В течение 30 (тридцати) дней с момента получения запроса американской Стороны о выдаче специального (постоянного) разрешения казахстанская Сторона либо отказывает в выдаче такого разрешения в соответствии с пунктом 1 статьи 8 настоящего Соглашения, либо выдает специальное (постоянное) разрешение с присвоением ему единого номера, который будет использоваться для всех военно-транспортных воздушных судов США. Первичное специальное (постоянное) разрешение действует до конца календарного года, в который разрешение выдается.</w:t>
      </w:r>
      <w:r>
        <w:br/>
      </w:r>
      <w:r>
        <w:rPr>
          <w:rFonts w:ascii="Times New Roman"/>
          <w:b w:val="false"/>
          <w:i w:val="false"/>
          <w:color w:val="000000"/>
          <w:sz w:val="28"/>
        </w:rPr>
        <w:t>
      3. Для получения очередного специального (постоянного) разрешения американская Сторона направляет казахстанской Стороне письменный запрос в порядке, предусмотренном пунктом 1 настоящей статьи. Американская Сторона предоставляет свой запрос не позднее 1 декабря соответствующего календарного года, и очередное специальное (постоянное) разрешение казахстанской Стороны действует до конца следующего календарного года.</w:t>
      </w:r>
      <w:r>
        <w:br/>
      </w:r>
      <w:r>
        <w:rPr>
          <w:rFonts w:ascii="Times New Roman"/>
          <w:b w:val="false"/>
          <w:i w:val="false"/>
          <w:color w:val="000000"/>
          <w:sz w:val="28"/>
        </w:rPr>
        <w:t>
      4. В случае приостановления действия или аннулирования специального (постоянного) разрешения в ходе осуществления транзита, американская Сторона обеспечивает за свой счет убытие воздушного судна со всем находящимся на борту грузом и персоналом из воздушного пространства Республики Казахстана через пункт его входа в воздушное пространство Республики Казахстан или, если это потребуется по техническим причинам, через пункт, расположенный рядом, без завершения транзита.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Для получения разового разрешения на использование воздушного пространства Республики Казахстан американская Сторона не позднее 4 (четырех) рабочих дней до каждого предполагаемого осуществления транзита, в соответствии с настоящим Соглашением, направляет запрос по дипломатическим каналам. В запросе указывается следующая информация:</w:t>
      </w:r>
      <w:r>
        <w:br/>
      </w:r>
      <w:r>
        <w:rPr>
          <w:rFonts w:ascii="Times New Roman"/>
          <w:b w:val="false"/>
          <w:i w:val="false"/>
          <w:color w:val="000000"/>
          <w:sz w:val="28"/>
        </w:rPr>
        <w:t>
      - полное наименование и почтовый адрес эксплуатанта;</w:t>
      </w:r>
      <w:r>
        <w:br/>
      </w:r>
      <w:r>
        <w:rPr>
          <w:rFonts w:ascii="Times New Roman"/>
          <w:b w:val="false"/>
          <w:i w:val="false"/>
          <w:color w:val="000000"/>
          <w:sz w:val="28"/>
        </w:rPr>
        <w:t>
      - код Международной организации гражданской авиации (ИКАО) и номер рейса;</w:t>
      </w:r>
      <w:r>
        <w:br/>
      </w:r>
      <w:r>
        <w:rPr>
          <w:rFonts w:ascii="Times New Roman"/>
          <w:b w:val="false"/>
          <w:i w:val="false"/>
          <w:color w:val="000000"/>
          <w:sz w:val="28"/>
        </w:rPr>
        <w:t>
      - тип, регистрационный номер, радиопозывной воздушного судна и государство регистрации воздушного судна;</w:t>
      </w:r>
      <w:r>
        <w:br/>
      </w:r>
      <w:r>
        <w:rPr>
          <w:rFonts w:ascii="Times New Roman"/>
          <w:b w:val="false"/>
          <w:i w:val="false"/>
          <w:color w:val="000000"/>
          <w:sz w:val="28"/>
        </w:rPr>
        <w:t>
      - тип навигационного и связного оборудования;</w:t>
      </w:r>
      <w:r>
        <w:br/>
      </w:r>
      <w:r>
        <w:rPr>
          <w:rFonts w:ascii="Times New Roman"/>
          <w:b w:val="false"/>
          <w:i w:val="false"/>
          <w:color w:val="000000"/>
          <w:sz w:val="28"/>
        </w:rPr>
        <w:t>
      - пункты убытия и назначения воздушного судна с указанием запасных аэродромов;</w:t>
      </w:r>
      <w:r>
        <w:br/>
      </w:r>
      <w:r>
        <w:rPr>
          <w:rFonts w:ascii="Times New Roman"/>
          <w:b w:val="false"/>
          <w:i w:val="false"/>
          <w:color w:val="000000"/>
          <w:sz w:val="28"/>
        </w:rPr>
        <w:t>
      - общее описание груза и количество персонала на борту; и</w:t>
      </w:r>
      <w:r>
        <w:br/>
      </w:r>
      <w:r>
        <w:rPr>
          <w:rFonts w:ascii="Times New Roman"/>
          <w:b w:val="false"/>
          <w:i w:val="false"/>
          <w:color w:val="000000"/>
          <w:sz w:val="28"/>
        </w:rPr>
        <w:t>
      - дата, полный авиамаршрут и график движения с обязательным указанием воздушных трасс на маршруте полета, а также точки входа/выхода в воздушное пространство/из воздушного пространства Республики Казахстан.</w:t>
      </w:r>
      <w:r>
        <w:br/>
      </w:r>
      <w:r>
        <w:rPr>
          <w:rFonts w:ascii="Times New Roman"/>
          <w:b w:val="false"/>
          <w:i w:val="false"/>
          <w:color w:val="000000"/>
          <w:sz w:val="28"/>
        </w:rPr>
        <w:t>
      2. В целях содействия достижению целей настоящего Соглашения, более оперативного осуществления транзита и уменьшения административных нагрузок, казахстанская Сторона будет прилагать усилия к утверждению разрешений на серии полетов воздушных судов, зафрахтованных США, эксплуатируемых коммерческими предприятиями.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Казахстанская Сторона вправе отказать в выдаче любого разрешения, запрошенного в соответствии со статьей 6 или 7 настоящего Соглашения.</w:t>
      </w:r>
      <w:r>
        <w:br/>
      </w:r>
      <w:r>
        <w:rPr>
          <w:rFonts w:ascii="Times New Roman"/>
          <w:b w:val="false"/>
          <w:i w:val="false"/>
          <w:color w:val="000000"/>
          <w:sz w:val="28"/>
        </w:rPr>
        <w:t>
      2. Казахстанская Сторона вправе приостановить действие любого разрешения, ранее выданного согласно статье 6 или статье 7 настоящего Соглашения военно-транспортному воздушному судну США или воздушному судну, зафрахтованному американской Стороной, или отменить такое разрешение, если казахстанская Сторона установила, что положения настоящего Соглашения не соблюдались, либо перемещение груза и персонала не соответствует настоящему Соглашению или передвижение груза и персонала может представлять угрозу национальной безопасности Республики Казахстан.</w:t>
      </w:r>
      <w:r>
        <w:br/>
      </w:r>
      <w:r>
        <w:rPr>
          <w:rFonts w:ascii="Times New Roman"/>
          <w:b w:val="false"/>
          <w:i w:val="false"/>
          <w:color w:val="000000"/>
          <w:sz w:val="28"/>
        </w:rPr>
        <w:t>
      3. Казахстанская Сторона уведомляет американскую Сторону с максимально возможной оперативностью о любом решении о приостановлении или отмене разрешения.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Не менее чем за 4 часа до каждого запланированного вылета уведомление об использовании воздушного пространства Республики Казахстан предоставляется в Главный центр планирования воздушного движения Республики Казахстан (AFTN - UAAKZDZK;"UAAAZDZW) путем направления плана полета:</w:t>
      </w:r>
      <w:r>
        <w:br/>
      </w:r>
      <w:r>
        <w:rPr>
          <w:rFonts w:ascii="Times New Roman"/>
          <w:b w:val="false"/>
          <w:i w:val="false"/>
          <w:color w:val="000000"/>
          <w:sz w:val="28"/>
        </w:rPr>
        <w:t>
      a) американской Стороной - для военно-транспортного воздушного судна США; или</w:t>
      </w:r>
      <w:r>
        <w:br/>
      </w:r>
      <w:r>
        <w:rPr>
          <w:rFonts w:ascii="Times New Roman"/>
          <w:b w:val="false"/>
          <w:i w:val="false"/>
          <w:color w:val="000000"/>
          <w:sz w:val="28"/>
        </w:rPr>
        <w:t>
      b) эксплуатантом воздушного судна, назначенным представителем, иной коммерческой организацией, эксплуатирующей данное воздушное судно, или другой организацией от его имени - для воздушного судна, зафрахтованного американской Стороной.</w:t>
      </w:r>
      <w:r>
        <w:br/>
      </w:r>
      <w:r>
        <w:rPr>
          <w:rFonts w:ascii="Times New Roman"/>
          <w:b w:val="false"/>
          <w:i w:val="false"/>
          <w:color w:val="000000"/>
          <w:sz w:val="28"/>
        </w:rPr>
        <w:t>
      2. Уведомления, касающиеся военно-транспортных воздушных судов США, содержат следующие полетные данные:</w:t>
      </w:r>
      <w:r>
        <w:br/>
      </w:r>
      <w:r>
        <w:rPr>
          <w:rFonts w:ascii="Times New Roman"/>
          <w:b w:val="false"/>
          <w:i w:val="false"/>
          <w:color w:val="000000"/>
          <w:sz w:val="28"/>
        </w:rPr>
        <w:t>
      - номер специального (постоянного) разрешения;</w:t>
      </w:r>
      <w:r>
        <w:br/>
      </w:r>
      <w:r>
        <w:rPr>
          <w:rFonts w:ascii="Times New Roman"/>
          <w:b w:val="false"/>
          <w:i w:val="false"/>
          <w:color w:val="000000"/>
          <w:sz w:val="28"/>
        </w:rPr>
        <w:t>
      - тип, регистрационный номер и радиопозывной воздушного судна;</w:t>
      </w:r>
      <w:r>
        <w:br/>
      </w:r>
      <w:r>
        <w:rPr>
          <w:rFonts w:ascii="Times New Roman"/>
          <w:b w:val="false"/>
          <w:i w:val="false"/>
          <w:color w:val="000000"/>
          <w:sz w:val="28"/>
        </w:rPr>
        <w:t>
      - пункты вылета и назначения воздушного судна, с указанием запасных аэродромов;</w:t>
      </w:r>
      <w:r>
        <w:br/>
      </w:r>
      <w:r>
        <w:rPr>
          <w:rFonts w:ascii="Times New Roman"/>
          <w:b w:val="false"/>
          <w:i w:val="false"/>
          <w:color w:val="000000"/>
          <w:sz w:val="28"/>
        </w:rPr>
        <w:t>
      - количество персонала на борту; и</w:t>
      </w:r>
      <w:r>
        <w:br/>
      </w:r>
      <w:r>
        <w:rPr>
          <w:rFonts w:ascii="Times New Roman"/>
          <w:b w:val="false"/>
          <w:i w:val="false"/>
          <w:color w:val="000000"/>
          <w:sz w:val="28"/>
        </w:rPr>
        <w:t>
      - дату, полный авиамаршрут и график движения с обязательным указанием воздушных трасс на маршруте полета, точек входа/выхода в воздушное пространство/из воздушного пространства Республики Казахстан.</w:t>
      </w:r>
      <w:r>
        <w:br/>
      </w:r>
      <w:r>
        <w:rPr>
          <w:rFonts w:ascii="Times New Roman"/>
          <w:b w:val="false"/>
          <w:i w:val="false"/>
          <w:color w:val="000000"/>
          <w:sz w:val="28"/>
        </w:rPr>
        <w:t>
      3. Уведомления, касающиеся воздушных судов, зафрахтованных американской Стороной, содержат следующие полетные данные:</w:t>
      </w:r>
      <w:r>
        <w:br/>
      </w:r>
      <w:r>
        <w:rPr>
          <w:rFonts w:ascii="Times New Roman"/>
          <w:b w:val="false"/>
          <w:i w:val="false"/>
          <w:color w:val="000000"/>
          <w:sz w:val="28"/>
        </w:rPr>
        <w:t>
      - номер разового разрешения на полет, выданного казахстанской Стороной;</w:t>
      </w:r>
      <w:r>
        <w:br/>
      </w:r>
      <w:r>
        <w:rPr>
          <w:rFonts w:ascii="Times New Roman"/>
          <w:b w:val="false"/>
          <w:i w:val="false"/>
          <w:color w:val="000000"/>
          <w:sz w:val="28"/>
        </w:rPr>
        <w:t>
      - тип, регистрационный номер, радиопозывной воздушного судна, код ИКАО и номер рейса;</w:t>
      </w:r>
      <w:r>
        <w:br/>
      </w:r>
      <w:r>
        <w:rPr>
          <w:rFonts w:ascii="Times New Roman"/>
          <w:b w:val="false"/>
          <w:i w:val="false"/>
          <w:color w:val="000000"/>
          <w:sz w:val="28"/>
        </w:rPr>
        <w:t>
      - пункты вылета и назначения воздушного судна, с указанием запасных аэродромов;</w:t>
      </w:r>
      <w:r>
        <w:br/>
      </w:r>
      <w:r>
        <w:rPr>
          <w:rFonts w:ascii="Times New Roman"/>
          <w:b w:val="false"/>
          <w:i w:val="false"/>
          <w:color w:val="000000"/>
          <w:sz w:val="28"/>
        </w:rPr>
        <w:t>
      - количество персонала на борту; и</w:t>
      </w:r>
      <w:r>
        <w:br/>
      </w:r>
      <w:r>
        <w:rPr>
          <w:rFonts w:ascii="Times New Roman"/>
          <w:b w:val="false"/>
          <w:i w:val="false"/>
          <w:color w:val="000000"/>
          <w:sz w:val="28"/>
        </w:rPr>
        <w:t>
      - дату и предполагаемый авиамаршрут, график движения воздушного судна в универсальном скоординированном времени (UTC) и точки входа/выхода в воздушное пространство/из воздушного пространства Республики Казахстан.</w:t>
      </w:r>
      <w:r>
        <w:br/>
      </w:r>
      <w:r>
        <w:rPr>
          <w:rFonts w:ascii="Times New Roman"/>
          <w:b w:val="false"/>
          <w:i w:val="false"/>
          <w:color w:val="000000"/>
          <w:sz w:val="28"/>
        </w:rPr>
        <w:t>
      4. Информация, указываемая в плане полета, предоставляется как это определено в документах ИКАО и пунктами 1, 2 и 3 настоящей статьи.</w:t>
      </w:r>
      <w:r>
        <w:br/>
      </w:r>
      <w:r>
        <w:rPr>
          <w:rFonts w:ascii="Times New Roman"/>
          <w:b w:val="false"/>
          <w:i w:val="false"/>
          <w:color w:val="000000"/>
          <w:sz w:val="28"/>
        </w:rPr>
        <w:t>
      5. На борту воздушного судна должна находиться спецификация и/или иная документация, подтверждающая количество и наименование перевозимого груза (авиагрузовая накладная или подобный ей документ).</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Вход в воздушное пространство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запрещен, за исключением случаев, когда воздушному судну необходимо использовать запасной аэродром на территории Республики Казахстан, при условии, что информация об этом воздушном судне предоставляется в Главный центр планирования воздушного движения Республики Казахстан в каждом таком случае, или в случаях, описанных в пункте 1 статьи 4 настоящего Соглашения.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Полеты воздушных судов по воздушным трассам Республики Казахстан осуществляются с соблюдением международных правил полетов гражданских воздушных судов (одиночные полеты). Воздушные суда идут последовательно (не в группах) и придерживаются дозвуковой скорости полета. В рамках настоящего Соглашения общее количество полетов воздушных судов, зафрахтованных американской Стороной, не ограничивается. Общее количество полетов военно-транспортных воздушных судов США в рамках настоящего Соглашения не превышает 20 (двадцать) рейсов в сутки.</w:t>
      </w:r>
      <w:r>
        <w:br/>
      </w:r>
      <w:r>
        <w:rPr>
          <w:rFonts w:ascii="Times New Roman"/>
          <w:b w:val="false"/>
          <w:i w:val="false"/>
          <w:color w:val="000000"/>
          <w:sz w:val="28"/>
        </w:rPr>
        <w:t>
      2. Американская Сторона не может производить дозаправку воздушного судна в воздушном пространстве Республики Казахстан.</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Казахстанская Сторона может воспользоваться своим суверенным правом направления на посадку воздушного судна. В этом случае, органы таможенного и пограничного контроля Республики Казахстан имеют право на проведение досмотра груза и персонала на борту воздушного судна, зафрахтованного американской Стороной.</w:t>
      </w:r>
      <w:r>
        <w:br/>
      </w:r>
      <w:r>
        <w:rPr>
          <w:rFonts w:ascii="Times New Roman"/>
          <w:b w:val="false"/>
          <w:i w:val="false"/>
          <w:color w:val="000000"/>
          <w:sz w:val="28"/>
        </w:rPr>
        <w:t>
      2. Американская Сторона, по запросу казахстанской Стороны, предоставляет подтверждение того, что груз предназначен для целей обеспечения безопасности, стабилизации и восстановления Афганистана.</w:t>
      </w:r>
      <w:r>
        <w:br/>
      </w:r>
      <w:r>
        <w:rPr>
          <w:rFonts w:ascii="Times New Roman"/>
          <w:b w:val="false"/>
          <w:i w:val="false"/>
          <w:color w:val="000000"/>
          <w:sz w:val="28"/>
        </w:rPr>
        <w:t>
      3. В случае посадки воздушного судна на территории Республики Казахстан, казахстанская Сторона имеет право проверять документы, относящиеся к грузу и персоналу, в целях пограничного и таможенного контроля с тем, чтобы удостовериться, что груз и персонал, находящиеся на борту, соответствуют заявленным в документах.</w:t>
      </w:r>
      <w:r>
        <w:br/>
      </w:r>
      <w:r>
        <w:rPr>
          <w:rFonts w:ascii="Times New Roman"/>
          <w:b w:val="false"/>
          <w:i w:val="false"/>
          <w:color w:val="000000"/>
          <w:sz w:val="28"/>
        </w:rPr>
        <w:t>
      4. В случае досмотра груза и персонала, перевозимого военно-транспортными воздушными судами США, американская Сторона либо выгружает груз и персонал для инспекции за пределами воздушного судна, либо, в качестве альтернативы, выбирает вариант, при котором воздушное судно покидает территорию Республики Казахстан в направлении пункта, откуда воздушное судно вылетело, прежде чем войти в воздушное пространство Республики Казахстан, через пункт входа или, по техническим причинам, через пункт, расположенный рядом, без завершения транзита.</w:t>
      </w:r>
      <w:r>
        <w:br/>
      </w:r>
      <w:r>
        <w:rPr>
          <w:rFonts w:ascii="Times New Roman"/>
          <w:b w:val="false"/>
          <w:i w:val="false"/>
          <w:color w:val="000000"/>
          <w:sz w:val="28"/>
        </w:rPr>
        <w:t>
      5. Органы таможенного контроля Республики Казахстан имеют право на проведение таможенных досмотров на борту воздушных судов, зафрахтованных американской Стороной. Если после досмотра груза и соответствующей документации представители органов таможенного контроля имеют основание полагать, что груз на борту не соответствует заявленному в находящихся на борту спецификации и/или иной документации, подтверждающей количество и наименование перевозимого груза (авиагрузовая накладная или подобный ей документ), этот груз должен быть частично или полностью выгружен из воздушного судна для проведения дальнейшего досмотра, если такой груз не может быть в достаточной степени досмотрен на борту воздушного судна.</w:t>
      </w:r>
      <w:r>
        <w:br/>
      </w:r>
      <w:r>
        <w:rPr>
          <w:rFonts w:ascii="Times New Roman"/>
          <w:b w:val="false"/>
          <w:i w:val="false"/>
          <w:color w:val="000000"/>
          <w:sz w:val="28"/>
        </w:rPr>
        <w:t>
      6. Если органы таможенного и пограничного контроля Республики Казахстан воспользуются правом проведения досмотра груза и персонала в целях, описанных в настоящей статье, то по такому досмотру и его результатам, составляется акт на казахском и/или русском языках, который подписывается представителем американской Стороны исключительно в целях подтверждения получения акта, а также представителями органов таможенного и пограничного контроля Республики Казахстан.</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Для обеспечения процедур, предусмотренных статьей 12 настоящего Соглашения, а также в целях обеспечения безопасности воздушного движения американская Сторона признает:</w:t>
      </w:r>
      <w:r>
        <w:br/>
      </w:r>
      <w:r>
        <w:rPr>
          <w:rFonts w:ascii="Times New Roman"/>
          <w:b w:val="false"/>
          <w:i w:val="false"/>
          <w:color w:val="000000"/>
          <w:sz w:val="28"/>
        </w:rPr>
        <w:t>
      a. право казахстанской Стороны истребовать посадку воздушных судов, зафрахтованных американской Стороной, и применять, в случаях необходимости, для обеспечения выполнения такого требования, процедур, предусмотренных Конвенцией о международной гражданской авиации от 7 декабря 1944 года;</w:t>
      </w:r>
      <w:r>
        <w:br/>
      </w:r>
      <w:r>
        <w:rPr>
          <w:rFonts w:ascii="Times New Roman"/>
          <w:b w:val="false"/>
          <w:i w:val="false"/>
          <w:color w:val="000000"/>
          <w:sz w:val="28"/>
        </w:rPr>
        <w:t>
      b. что военно-транспортные воздушные суда США, находящиеся в пределах воздушного пространства Республики Казахстан, обязаны сотрудничать с органами Республики Казахстан, отвечающими за воздушное движение, в целях обеспечения безопасности полета.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Транзит персонала США и персонала подрядчиков США через территорию Республики Казахстан осуществляется на безвизовой основе при наличии - паспорта---или, в соответствующих случаях, идентификационной карточки военнослужащего США (на безвизовой основе и без паспорта).</w:t>
      </w:r>
      <w:r>
        <w:br/>
      </w:r>
      <w:r>
        <w:rPr>
          <w:rFonts w:ascii="Times New Roman"/>
          <w:b w:val="false"/>
          <w:i w:val="false"/>
          <w:color w:val="000000"/>
          <w:sz w:val="28"/>
        </w:rPr>
        <w:t>
      2. Персонал США и персонал подрядчиков США, находясь на территории Республики Казахстан, в случаях, оговоренных в статьях 3 и 4 настоящего Соглашения, взаимодействует с казахстанской Стороной по всем вопросам, связанным со своим пребыванием.</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В случаях посадки воздушного судна по причинам, описанным в статьях 3 и 4 настоящего Соглашения, персонал США и персонал подрядчиков США, находясь на территории Республики Казахстан, может покидать воздушное судно только при наличии разрешения компетентных органов казахстанской Стороны. Персонал США и персонал подрядчиков США не может покидать воздушное судно, имея при себе оружие.</w:t>
      </w:r>
      <w:r>
        <w:br/>
      </w:r>
      <w:r>
        <w:rPr>
          <w:rFonts w:ascii="Times New Roman"/>
          <w:b w:val="false"/>
          <w:i w:val="false"/>
          <w:color w:val="000000"/>
          <w:sz w:val="28"/>
        </w:rPr>
        <w:t>
      2. По запросу командира воздушного судна компетентные органы казахстанской Стороны санкционируют предоставление персоналу США и персоналу подрядчиков США стандартного медицинского обслуживания и бытовых услуг. Американская Сторона или компания, воздушное судно которой зафрахтовано американской Стороной, возмещают поставщикам в установленном порядке стоимость предоставленных услуг и медицинского обслуживания.</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Согласно существующим обязательствам Сторон, на персонал США во время его пребывания на территории Республики Казахстан распространяется уголовная юрисдикция Республики Казахстан, за исключением случаев, указанных в пункте 2 настоящей статьи.</w:t>
      </w:r>
      <w:r>
        <w:br/>
      </w:r>
      <w:r>
        <w:rPr>
          <w:rFonts w:ascii="Times New Roman"/>
          <w:b w:val="false"/>
          <w:i w:val="false"/>
          <w:color w:val="000000"/>
          <w:sz w:val="28"/>
        </w:rPr>
        <w:t>
      2. На персонал США во время его пребывания на территории Республики Казахстан в связи с реализацией настоящего Соглашения уголовная юрисдикция Республики Казахстан не распространяется в отношении:</w:t>
      </w:r>
      <w:r>
        <w:br/>
      </w:r>
      <w:r>
        <w:rPr>
          <w:rFonts w:ascii="Times New Roman"/>
          <w:b w:val="false"/>
          <w:i w:val="false"/>
          <w:color w:val="000000"/>
          <w:sz w:val="28"/>
        </w:rPr>
        <w:t>
      a) правонарушений, касающихся исключительно собственности или безопасности американской Стороны, либо правонарушений, касающихся исключительно личности иди имущества персонала США; и</w:t>
      </w:r>
      <w:r>
        <w:br/>
      </w:r>
      <w:r>
        <w:rPr>
          <w:rFonts w:ascii="Times New Roman"/>
          <w:b w:val="false"/>
          <w:i w:val="false"/>
          <w:color w:val="000000"/>
          <w:sz w:val="28"/>
        </w:rPr>
        <w:t>
      b) правонарушений, являющихся следствием какого-либо действия или упущения при исполнении служебных обязанностей.</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Полеты в воздушном пространстве Республики Казахстан выполняются в соответствии с установленными правилами ИКАО, с нормативными правовыми актами Республики Казахстан, регламентирующими осуществление полетов и публикуемыми в казахстанском Сборнике аэронавигационной информации (AIP), и настоящим Соглашением.</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1. Казахстанская Сторона предоставляет аэронавигационное обслуживание воздушным судам, находящимся в воздушном пространстве Республики Казахстан, получившим специальное (постоянное) или разовое разрешения в рамках настоящего Соглашения и выполнившим требования, указанные в статье 9 настоящего Соглашения. С военно-транспортных воздушных судов США не взимаются аэронавигационные сборы. С воздушных судов, зафрахтованных американской Стороной, аэронавигационные сборы, опубликованные в казахстанском Сборнике аэронавигационной информации (AIP), взимаются в тех же обстоятельствах и по тем же тарифам, которые применимы к другим коммерческим воздушным судам, следующим через воздушное пространство Республики Казахстан транзитом вне расписания.</w:t>
      </w:r>
      <w:r>
        <w:br/>
      </w:r>
      <w:r>
        <w:rPr>
          <w:rFonts w:ascii="Times New Roman"/>
          <w:b w:val="false"/>
          <w:i w:val="false"/>
          <w:color w:val="000000"/>
          <w:sz w:val="28"/>
        </w:rPr>
        <w:t>
      2. Американская Сторона оплачивает обоснованные аэропортовые сборы и все услуги, запрошенные и полученные военно-транспортным воздушным судном США в аэропорту в случае любой посадки любого такого воздушного судна. Обоснованные аэропортовые сборы и услуги, запрошенные и полученные воздушным судном, зафрахтованным американской Стороной, оплачиваются эксплуатантом воздушного судна.</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1. Информация, получаемая одной из Сторон в связи с транзитом, не может быть передана третьей стороне без предварительного письменного согласия Стороны, предоставившей такую информацию.</w:t>
      </w:r>
      <w:r>
        <w:br/>
      </w:r>
      <w:r>
        <w:rPr>
          <w:rFonts w:ascii="Times New Roman"/>
          <w:b w:val="false"/>
          <w:i w:val="false"/>
          <w:color w:val="000000"/>
          <w:sz w:val="28"/>
        </w:rPr>
        <w:t>
      2. Пункт 1 настоящей статьи не распространяется на информацию, предоставленную американской Стороной казахстанской Стороне согласно статьям 6 и 7 настоящего Соглашения, такая информация может быть передана третьей стороне исключительно в целях содействия транзиту в рамках настоящего Соглашения.</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Иски о возмещении ущерба, нанесенного при осуществлении транзита в рамках настоящего Соглашения, в зависимости от случая удовлетворяются:</w:t>
      </w:r>
      <w:r>
        <w:br/>
      </w:r>
      <w:r>
        <w:rPr>
          <w:rFonts w:ascii="Times New Roman"/>
          <w:b w:val="false"/>
          <w:i w:val="false"/>
          <w:color w:val="000000"/>
          <w:sz w:val="28"/>
        </w:rPr>
        <w:t>
      a) ответственными за ущерб физическими и/или юридическими лицами;</w:t>
      </w:r>
      <w:r>
        <w:br/>
      </w:r>
      <w:r>
        <w:rPr>
          <w:rFonts w:ascii="Times New Roman"/>
          <w:b w:val="false"/>
          <w:i w:val="false"/>
          <w:color w:val="000000"/>
          <w:sz w:val="28"/>
        </w:rPr>
        <w:t>
      b) путем консультаций между Сторонами; или</w:t>
      </w:r>
      <w:r>
        <w:br/>
      </w:r>
      <w:r>
        <w:rPr>
          <w:rFonts w:ascii="Times New Roman"/>
          <w:b w:val="false"/>
          <w:i w:val="false"/>
          <w:color w:val="000000"/>
          <w:sz w:val="28"/>
        </w:rPr>
        <w:t>
      c) в соответствии с положениями статьи VIII Соглашения между участниками Североатлантического договора в отношении статуса их вооруженных сил от 19 июня 1951 года после консультаций.</w:t>
      </w:r>
      <w:r>
        <w:br/>
      </w:r>
      <w:r>
        <w:rPr>
          <w:rFonts w:ascii="Times New Roman"/>
          <w:b w:val="false"/>
          <w:i w:val="false"/>
          <w:color w:val="000000"/>
          <w:sz w:val="28"/>
        </w:rPr>
        <w:t>
      2. Американская Сторона обеспечивает наличие у эксплуатантов воздушных судов, зафрахтованных американской Стороной, достаточного страхового покрытия для оплаты претензий, которые могут возникнуть во время их пребывания на территории Республики Казахстан.</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В случае прекращения действия настоящего Соглашения согласно статье 23 любое специальное (постоянное) или разовое разрешение аннулируется с даты прекращения действия настоящего Соглашения.</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1. Стороны, если это необходимо, проводят консультации по организационно-техническим вопросам реализации настоящего Соглашения.</w:t>
      </w:r>
      <w:r>
        <w:br/>
      </w:r>
      <w:r>
        <w:rPr>
          <w:rFonts w:ascii="Times New Roman"/>
          <w:b w:val="false"/>
          <w:i w:val="false"/>
          <w:color w:val="000000"/>
          <w:sz w:val="28"/>
        </w:rPr>
        <w:t>
      2. Спорные вопросы, связанные с применением и толкованием настоящего Соглашения, решаются путем консультаций и переговоров между Сторонами.</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По письменному согласию Сторон в настоящее Соглашение, в том числе в Приложение к нему, которое является его неотъемлемой частью, могут быть внесены поправки.</w:t>
      </w:r>
      <w:r>
        <w:br/>
      </w:r>
      <w:r>
        <w:rPr>
          <w:rFonts w:ascii="Times New Roman"/>
          <w:b w:val="false"/>
          <w:i w:val="false"/>
          <w:color w:val="000000"/>
          <w:sz w:val="28"/>
        </w:rPr>
        <w:t>
      3. За исключением того, что предусмотрено в пункте 4 настоящей статьи, внесение поправок в настоящее Соглашение производится заключением отдельных протоколов, вступающих в силу, в порядке, предусмотренном пунктом 1 настоящей статьи.</w:t>
      </w:r>
      <w:r>
        <w:br/>
      </w:r>
      <w:r>
        <w:rPr>
          <w:rFonts w:ascii="Times New Roman"/>
          <w:b w:val="false"/>
          <w:i w:val="false"/>
          <w:color w:val="000000"/>
          <w:sz w:val="28"/>
        </w:rPr>
        <w:t>
      4. Поправки в Приложение к настоящему Соглашению могут быть внесены по обоюдному согласию Сторон посредством обмена дипломатическими нотами и вступают в силу с даты получения последней ноты.</w:t>
      </w:r>
      <w:r>
        <w:br/>
      </w:r>
      <w:r>
        <w:rPr>
          <w:rFonts w:ascii="Times New Roman"/>
          <w:b w:val="false"/>
          <w:i w:val="false"/>
          <w:color w:val="000000"/>
          <w:sz w:val="28"/>
        </w:rPr>
        <w:t>
      5. Настоящее Соглашение остается в силе в течение одного года и автоматически продлевается на последующие годичные периоды, если только одна из Сторон в письменной форме по дипломатическим каналам и не позднее чем за 30 (тридцать) дней до истечения соответствующего годичного периода не проинформирует другую Сторону о своем намерении не продлевать действие настоящего Соглашения. Любая из Сторон может прекратить действие настоящего Соглашения в любое время, уведомив об этом другую Сторону по дипломатическим каналам. В этом случае действие настоящего Соглашения прекращается по истечении 30 (тридцати) дней с даты получения соответствующего уведомления.</w:t>
      </w:r>
      <w:r>
        <w:br/>
      </w:r>
      <w:r>
        <w:rPr>
          <w:rFonts w:ascii="Times New Roman"/>
          <w:b w:val="false"/>
          <w:i w:val="false"/>
          <w:color w:val="000000"/>
          <w:sz w:val="28"/>
        </w:rPr>
        <w:t>
      6. В случае прекращения действия настоящего Соглашения обязательства, предусмотренные статьей 20 настоящего Соглашения, остаются в силе для Сторон до тех пор, пока Стороны не договорятся об ином.</w:t>
      </w:r>
      <w:r>
        <w:br/>
      </w:r>
      <w:r>
        <w:rPr>
          <w:rFonts w:ascii="Times New Roman"/>
          <w:b w:val="false"/>
          <w:i w:val="false"/>
          <w:color w:val="000000"/>
          <w:sz w:val="28"/>
        </w:rPr>
        <w:t>
      7. С даты вступления в силу настоящего Соглашения </w:t>
      </w:r>
      <w:r>
        <w:rPr>
          <w:rFonts w:ascii="Times New Roman"/>
          <w:b w:val="false"/>
          <w:i w:val="false"/>
          <w:color w:val="000000"/>
          <w:sz w:val="28"/>
        </w:rPr>
        <w:t>Меморандум</w:t>
      </w:r>
      <w:r>
        <w:rPr>
          <w:rFonts w:ascii="Times New Roman"/>
          <w:b w:val="false"/>
          <w:i w:val="false"/>
          <w:color w:val="000000"/>
          <w:sz w:val="28"/>
        </w:rPr>
        <w:t xml:space="preserve"> о взаимопонимании между Правительством. Республики Казахстан и Правительством Соединенных Штатов Америки от 15 декабря 2001 года и </w:t>
      </w:r>
      <w:r>
        <w:rPr>
          <w:rFonts w:ascii="Times New Roman"/>
          <w:b w:val="false"/>
          <w:i w:val="false"/>
          <w:color w:val="000000"/>
          <w:sz w:val="28"/>
        </w:rPr>
        <w:t>Меморандум</w:t>
      </w:r>
      <w:r>
        <w:rPr>
          <w:rFonts w:ascii="Times New Roman"/>
          <w:b w:val="false"/>
          <w:i w:val="false"/>
          <w:color w:val="000000"/>
          <w:sz w:val="28"/>
        </w:rPr>
        <w:t xml:space="preserve"> о взаимопонимании между Правительством Республики Казахстан и Правительством Соединенных Штатов Америки от 10 июля 2002 года прекращают свое действие.</w:t>
      </w:r>
      <w:r>
        <w:br/>
      </w:r>
      <w:r>
        <w:rPr>
          <w:rFonts w:ascii="Times New Roman"/>
          <w:b w:val="false"/>
          <w:i w:val="false"/>
          <w:color w:val="000000"/>
          <w:sz w:val="28"/>
        </w:rPr>
        <w:t>
      8. Дипломатическое разрешение, выданное в соответствии с </w:t>
      </w:r>
      <w:r>
        <w:rPr>
          <w:rFonts w:ascii="Times New Roman"/>
          <w:b w:val="false"/>
          <w:i w:val="false"/>
          <w:color w:val="000000"/>
          <w:sz w:val="28"/>
        </w:rPr>
        <w:t>Меморандумом</w:t>
      </w:r>
      <w:r>
        <w:rPr>
          <w:rFonts w:ascii="Times New Roman"/>
          <w:b w:val="false"/>
          <w:i w:val="false"/>
          <w:color w:val="000000"/>
          <w:sz w:val="28"/>
        </w:rPr>
        <w:t xml:space="preserve"> о взаимопонимании между Правительством Республики Казахстан и Правительством Соединенных Штатов Америки от 15 декабря 2001 года продолжает оставаться в силе в течение 4 (четырех) дней после вступления в силу настоящего Соглашения.</w:t>
      </w:r>
    </w:p>
    <w:p>
      <w:pPr>
        <w:spacing w:after="0"/>
        <w:ind w:left="0"/>
        <w:jc w:val="both"/>
      </w:pPr>
      <w:r>
        <w:rPr>
          <w:rFonts w:ascii="Times New Roman"/>
          <w:b w:val="false"/>
          <w:i w:val="false"/>
          <w:color w:val="000000"/>
          <w:sz w:val="28"/>
        </w:rPr>
        <w:t>      Совершено в Вашингтоне 12 ноября 2010 года в двух экземплярах, каждый на казахском, английском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КA3АХСТАН         СОЕДИНЕННЫХ ШТАТОВ АМЕРИКИ</w:t>
      </w:r>
    </w:p>
    <w:p>
      <w:pPr>
        <w:spacing w:after="0"/>
        <w:ind w:left="0"/>
        <w:jc w:val="both"/>
      </w:pPr>
      <w:r>
        <w:rPr>
          <w:rFonts w:ascii="Times New Roman"/>
          <w:b w:val="false"/>
          <w:i w:val="false"/>
          <w:color w:val="000000"/>
          <w:sz w:val="28"/>
          <w:u w:val="single"/>
        </w:rPr>
        <w:t>Приложение</w:t>
      </w:r>
      <w:r>
        <w:rPr>
          <w:rFonts w:ascii="Times New Roman"/>
          <w:b w:val="false"/>
          <w:i w:val="false"/>
          <w:color w:val="000000"/>
          <w:sz w:val="28"/>
        </w:rPr>
        <w:t>           </w:t>
      </w:r>
      <w:r>
        <w:br/>
      </w:r>
      <w:r>
        <w:rPr>
          <w:rFonts w:ascii="Times New Roman"/>
          <w:b w:val="false"/>
          <w:i w:val="false"/>
          <w:color w:val="000000"/>
          <w:sz w:val="28"/>
        </w:rPr>
        <w:t>
к Соглашению между Правительством</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Соединенных Штатов</w:t>
      </w:r>
      <w:r>
        <w:br/>
      </w:r>
      <w:r>
        <w:rPr>
          <w:rFonts w:ascii="Times New Roman"/>
          <w:b w:val="false"/>
          <w:i w:val="false"/>
          <w:color w:val="000000"/>
          <w:sz w:val="28"/>
        </w:rPr>
        <w:t>
Америки о воздушном транзите груза</w:t>
      </w:r>
      <w:r>
        <w:br/>
      </w:r>
      <w:r>
        <w:rPr>
          <w:rFonts w:ascii="Times New Roman"/>
          <w:b w:val="false"/>
          <w:i w:val="false"/>
          <w:color w:val="000000"/>
          <w:sz w:val="28"/>
        </w:rPr>
        <w:t xml:space="preserve">
и персонала через территорию   </w:t>
      </w:r>
      <w:r>
        <w:br/>
      </w:r>
      <w:r>
        <w:rPr>
          <w:rFonts w:ascii="Times New Roman"/>
          <w:b w:val="false"/>
          <w:i w:val="false"/>
          <w:color w:val="000000"/>
          <w:sz w:val="28"/>
        </w:rPr>
        <w:t xml:space="preserve">
Республики Казахстан в связи с  </w:t>
      </w:r>
      <w:r>
        <w:br/>
      </w:r>
      <w:r>
        <w:rPr>
          <w:rFonts w:ascii="Times New Roman"/>
          <w:b w:val="false"/>
          <w:i w:val="false"/>
          <w:color w:val="000000"/>
          <w:sz w:val="28"/>
        </w:rPr>
        <w:t xml:space="preserve">
участием Соединенных Штатов   </w:t>
      </w:r>
      <w:r>
        <w:br/>
      </w:r>
      <w:r>
        <w:rPr>
          <w:rFonts w:ascii="Times New Roman"/>
          <w:b w:val="false"/>
          <w:i w:val="false"/>
          <w:color w:val="000000"/>
          <w:sz w:val="28"/>
        </w:rPr>
        <w:t xml:space="preserve">
Америки в усилиях по обеспечению </w:t>
      </w:r>
      <w:r>
        <w:br/>
      </w:r>
      <w:r>
        <w:rPr>
          <w:rFonts w:ascii="Times New Roman"/>
          <w:b w:val="false"/>
          <w:i w:val="false"/>
          <w:color w:val="000000"/>
          <w:sz w:val="28"/>
        </w:rPr>
        <w:t xml:space="preserve">
безопасности, стабилизации и   </w:t>
      </w:r>
      <w:r>
        <w:br/>
      </w:r>
      <w:r>
        <w:rPr>
          <w:rFonts w:ascii="Times New Roman"/>
          <w:b w:val="false"/>
          <w:i w:val="false"/>
          <w:color w:val="000000"/>
          <w:sz w:val="28"/>
        </w:rPr>
        <w:t xml:space="preserve">
восстановлению Исламской     </w:t>
      </w:r>
      <w:r>
        <w:br/>
      </w:r>
      <w:r>
        <w:rPr>
          <w:rFonts w:ascii="Times New Roman"/>
          <w:b w:val="false"/>
          <w:i w:val="false"/>
          <w:color w:val="000000"/>
          <w:sz w:val="28"/>
        </w:rPr>
        <w:t xml:space="preserve">
Республики Афганистан      </w:t>
      </w:r>
    </w:p>
    <w:p>
      <w:pPr>
        <w:spacing w:after="0"/>
        <w:ind w:left="0"/>
        <w:jc w:val="left"/>
      </w:pPr>
      <w:r>
        <w:rPr>
          <w:rFonts w:ascii="Times New Roman"/>
          <w:b/>
          <w:i w:val="false"/>
          <w:color w:val="000000"/>
        </w:rPr>
        <w:t xml:space="preserve"> Перечень разрешенных воздушных коридоров:</w:t>
      </w:r>
    </w:p>
    <w:p>
      <w:pPr>
        <w:spacing w:after="0"/>
        <w:ind w:left="0"/>
        <w:jc w:val="both"/>
      </w:pPr>
      <w:r>
        <w:rPr>
          <w:rFonts w:ascii="Times New Roman"/>
          <w:b w:val="false"/>
          <w:i w:val="false"/>
          <w:color w:val="000000"/>
          <w:sz w:val="28"/>
        </w:rPr>
        <w:t>      1. RODAM A355 NT A356 KZO (далее согласно нижеуказанному)</w:t>
      </w:r>
      <w:r>
        <w:br/>
      </w:r>
      <w:r>
        <w:rPr>
          <w:rFonts w:ascii="Times New Roman"/>
          <w:b w:val="false"/>
          <w:i w:val="false"/>
          <w:color w:val="000000"/>
          <w:sz w:val="28"/>
        </w:rPr>
        <w:t>
      a. A356 ATR G487 OBATA или</w:t>
      </w:r>
      <w:r>
        <w:br/>
      </w:r>
      <w:r>
        <w:rPr>
          <w:rFonts w:ascii="Times New Roman"/>
          <w:b w:val="false"/>
          <w:i w:val="false"/>
          <w:color w:val="000000"/>
          <w:sz w:val="28"/>
        </w:rPr>
        <w:t>
      b. A356 ABDUN G96 BODSI (авиатрассы на) AZABI/ITTAKA/GASBI</w:t>
      </w:r>
    </w:p>
    <w:p>
      <w:pPr>
        <w:spacing w:after="0"/>
        <w:ind w:left="0"/>
        <w:jc w:val="both"/>
      </w:pPr>
      <w:r>
        <w:rPr>
          <w:rFonts w:ascii="Times New Roman"/>
          <w:b w:val="false"/>
          <w:i w:val="false"/>
          <w:color w:val="000000"/>
          <w:sz w:val="28"/>
        </w:rPr>
        <w:t>      2. RODAM A355 NT B142 ARBOL A352 GENDI A480 BORIS - через воздушное пространство Узбекистана - KUNAS В363 АКТ (авиатрассы на) AZABI/TAKA/GASBI</w:t>
      </w:r>
    </w:p>
    <w:p>
      <w:pPr>
        <w:spacing w:after="0"/>
        <w:ind w:left="0"/>
        <w:jc w:val="both"/>
      </w:pPr>
      <w:r>
        <w:rPr>
          <w:rFonts w:ascii="Times New Roman"/>
          <w:b w:val="false"/>
          <w:i w:val="false"/>
          <w:color w:val="000000"/>
          <w:sz w:val="28"/>
        </w:rPr>
        <w:t>      3. ASLOK A359 ROSIM G3 NKZ A356 ABDUN (далее согласно нижеуказанному)</w:t>
      </w:r>
      <w:r>
        <w:br/>
      </w:r>
      <w:r>
        <w:rPr>
          <w:rFonts w:ascii="Times New Roman"/>
          <w:b w:val="false"/>
          <w:i w:val="false"/>
          <w:color w:val="000000"/>
          <w:sz w:val="28"/>
        </w:rPr>
        <w:t>
      a. G96 BODSI (авиатрассы на) AZABI/ITAKA/GASBI или</w:t>
      </w:r>
      <w:r>
        <w:br/>
      </w:r>
      <w:r>
        <w:rPr>
          <w:rFonts w:ascii="Times New Roman"/>
          <w:b w:val="false"/>
          <w:i w:val="false"/>
          <w:color w:val="000000"/>
          <w:sz w:val="28"/>
        </w:rPr>
        <w:t>
      b. A356 ATR G487 OBATA</w:t>
      </w:r>
    </w:p>
    <w:p>
      <w:pPr>
        <w:spacing w:after="0"/>
        <w:ind w:left="0"/>
        <w:jc w:val="both"/>
      </w:pPr>
      <w:r>
        <w:rPr>
          <w:rFonts w:ascii="Times New Roman"/>
          <w:b w:val="false"/>
          <w:i w:val="false"/>
          <w:color w:val="000000"/>
          <w:sz w:val="28"/>
        </w:rPr>
        <w:t>      4. BOKIS В156 AGZ (далее согласно нижеуказанному)</w:t>
      </w:r>
      <w:r>
        <w:br/>
      </w:r>
      <w:r>
        <w:rPr>
          <w:rFonts w:ascii="Times New Roman"/>
          <w:b w:val="false"/>
          <w:i w:val="false"/>
          <w:color w:val="000000"/>
          <w:sz w:val="28"/>
        </w:rPr>
        <w:t>
      a. A355 SULET или</w:t>
      </w:r>
      <w:r>
        <w:br/>
      </w:r>
      <w:r>
        <w:rPr>
          <w:rFonts w:ascii="Times New Roman"/>
          <w:b w:val="false"/>
          <w:i w:val="false"/>
          <w:color w:val="000000"/>
          <w:sz w:val="28"/>
        </w:rPr>
        <w:t>
      b. B114 OGOLI</w:t>
      </w:r>
    </w:p>
    <w:p>
      <w:pPr>
        <w:spacing w:after="0"/>
        <w:ind w:left="0"/>
        <w:jc w:val="both"/>
      </w:pPr>
      <w:r>
        <w:rPr>
          <w:rFonts w:ascii="Times New Roman"/>
          <w:b w:val="false"/>
          <w:i w:val="false"/>
          <w:color w:val="000000"/>
          <w:sz w:val="28"/>
        </w:rPr>
        <w:t>      5. ARISA/GUTAN (авиатрассы на) URL A368 АКВ, или MULTA A360 АКВ (далее согласно нижеуказанному)</w:t>
      </w:r>
      <w:r>
        <w:br/>
      </w:r>
      <w:r>
        <w:rPr>
          <w:rFonts w:ascii="Times New Roman"/>
          <w:b w:val="false"/>
          <w:i w:val="false"/>
          <w:color w:val="000000"/>
          <w:sz w:val="28"/>
        </w:rPr>
        <w:t>
      a. G3 ROSIM A359 ASLOK или</w:t>
      </w:r>
      <w:r>
        <w:br/>
      </w:r>
      <w:r>
        <w:rPr>
          <w:rFonts w:ascii="Times New Roman"/>
          <w:b w:val="false"/>
          <w:i w:val="false"/>
          <w:color w:val="000000"/>
          <w:sz w:val="28"/>
        </w:rPr>
        <w:t>
      b. G3 NKZ A356 NT A355 RODAM</w:t>
      </w:r>
    </w:p>
    <w:p>
      <w:pPr>
        <w:spacing w:after="0"/>
        <w:ind w:left="0"/>
        <w:jc w:val="both"/>
      </w:pPr>
      <w:r>
        <w:rPr>
          <w:rFonts w:ascii="Times New Roman"/>
          <w:b w:val="false"/>
          <w:i w:val="false"/>
          <w:color w:val="000000"/>
          <w:sz w:val="28"/>
        </w:rPr>
        <w:t>      6. SULET A355 TIPSA B142 UC UAAA</w:t>
      </w:r>
    </w:p>
    <w:p>
      <w:pPr>
        <w:spacing w:after="0"/>
        <w:ind w:left="0"/>
        <w:jc w:val="both"/>
      </w:pPr>
      <w:r>
        <w:rPr>
          <w:rFonts w:ascii="Times New Roman"/>
          <w:b w:val="false"/>
          <w:i w:val="false"/>
          <w:color w:val="000000"/>
          <w:sz w:val="28"/>
        </w:rPr>
        <w:t>      7. LANOR R482 UAUU (далее согласно нижеуказанному)</w:t>
      </w:r>
      <w:r>
        <w:br/>
      </w:r>
      <w:r>
        <w:rPr>
          <w:rFonts w:ascii="Times New Roman"/>
          <w:b w:val="false"/>
          <w:i w:val="false"/>
          <w:color w:val="000000"/>
          <w:sz w:val="28"/>
        </w:rPr>
        <w:t>
      a. R482 REMOL A356 NT A355 RODAM или</w:t>
      </w:r>
      <w:r>
        <w:br/>
      </w:r>
      <w:r>
        <w:rPr>
          <w:rFonts w:ascii="Times New Roman"/>
          <w:b w:val="false"/>
          <w:i w:val="false"/>
          <w:color w:val="000000"/>
          <w:sz w:val="28"/>
        </w:rPr>
        <w:t>
      b. A299 NKZ A66 ODIVA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