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0cf" w14:textId="faac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систем управления производством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систем управления производством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326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систем управления</w:t>
      </w:r>
      <w:r>
        <w:br/>
      </w:r>
      <w:r>
        <w:rPr>
          <w:rFonts w:ascii="Times New Roman"/>
          <w:b/>
          <w:i w:val="false"/>
          <w:color w:val="000000"/>
        </w:rPr>
        <w:t>
производством сельскохозяйственной продукции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систем управления производством сельскохозяйственной продукции (далее - Правила) разработаны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от 29 ноября 2010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2011 - 2013 годы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субсидирования затрат предприятий агропромышленного комплекса по разработке, внедрению и сертификации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осуществляется за счет средств республиканского бюджета на 2011-2013 годы (далее - средства) по республиканской бюджетной программе 051 "Субсидирование систем управления производством сельскохозяйственной продукции"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программы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ИСО (англ. ISO - International Standard Organization) - система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отбор - определение заказчиков-участников, участвующих в программе для распределения между ними средств, предусмотренных в республиканском бюджете на 2011 - 2013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 по подтверждению соответствия - юридическое лицо, аккредитованное в установленном порядке для выполнения работ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заказчик - субъект агропромышленного комплекса, находящийся на стадии разработки, внедрения и сертификации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заказчики-участники - заказчики, принимающие участие в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привлеченный консультант - юридическое или физическое лицо, осуществляющее консалтинговые (консультационные) услуги по разработке, внедрению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международный стандарт - стандарт, принятый международной организацией по стандартизации и доступный широкому кругу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ХАССП (англ. НАССР - Hazard Analysis and Critical Control Points) - система управления безопасностью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консультант в штате - физическое лицо, сотрудник заказчика, осуществляющее консалтинговые (консультационные) услуги по разработке, внедрению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привлеченному консультанту: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квалифицированных специалистов в области разработки, внедрения и дальнейшего подтверждения соответствия международных стандартов, имеющих соответствующие дипломы, сертификаты об окончании семинаров, курсов, и опыт работы по разработке и внедрению международных стандартов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соответствующего диплома, сертификатов об окончании семинаров, курсов, и опыт работы по разработке и внедрению международных стандартов (для физических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к консультанту в штате: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соответствующих дипломов, сертификатов об окончании семинаров, курсов и опыт работы по разработке и внедрению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двух лет сотрудником службы качества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Сумма средств, выплачиваемая из республиканского бюджета, составляет не более 50 % затрат заказчика-участника от всей стоимости проекта по разработке, внедрению и сертификации международных стандартов.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субсидирования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отбора заказчиков, участвующих в реализации программы, администратор программы образует комиссию в составе председателя, членов и секретаря комиссии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председателя комиссии должна быть не ниже уровня директора департамента, а должности членов комиссии - не ниже главного эксперта администратора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ответственного секретаря администратора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заинтересованных структурных подразделений администратора программы, при этом количественный состав комиссии должен быть нечетным и не менее пяти человек. Секретарь комиссии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Администратор программы направляет приглашение всем заказчикам по списку, представленному управлениями сельского хозяйства акиматов областей, городов Алматы, Астаны (далее -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осуществляет отбор заказчиков, участвующих в реализации программы и отвечающих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резидент Республики Казахстан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гражданин Республики Казахстан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и задолженности по другим обязательным платежам в бюджет, числящейся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 использует международный стандарт (ИСО 9001, ИСО 22000, ХАССП), внедрение которого обеспечивается привлеченным консультантом на договорной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внедряет его самостоятельно при наличии консультанта в штате.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Заказчики, желающие принять участие в отборе, представляют в комиссию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первым руководителем заказчика или лицом, имеющим надлежащим образом оформленную доверенность на право подписания заявки, скрепленную печатью заказчика, в запечатанном конверте.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свидетельства налогоплательщика Республики Казахстан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установленной формы соответствующего налогового органа об отсутствии или наличии налоговой задолженности и задолженностей по другим обязательным платежам в бюджет, выданной не более чем за три месяца, предшествующей дате вскрытия конвертов с заявками, за подписью первого руководителя или лица, имеющего право подписи с печатью соответствующего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договора о проведении сертификации между заказчиком и органом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свидетельств о государственной регистрации (перерегистрации)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подписания заявки, в случае если заявка подписана не первым руководителем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заказчик внедряет международный стандарт самостоятельно, дополнительно прилагается резюме основных сотрудников заказчика, оказывающих консалтинговые (консультационные)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установленном порядке копий соответствующих дипломов, сертификатов об окончании семинаров, курсов);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внедрение международного стандарта обеспечивается привлеченным консультантом, дополнительно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заверенная копия договора на оказание консалтинговых (консультационных) услуг по разработке, внедрению международных стандартов с привлеченным консультантом;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свидетельств о государственной регистрации (перерегистрации) для юридических лиц, и нотариально заверенные копии свидетельств о государственной регистрации индивидуального предпринимателя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краткая информация о привлеченном консультанте (история развития компании, основные направления деятельности компании, информация по реализованным проектам по разработке, внедрению международных стандартов, опыт работы с предприятиями по переработке сельскохозяйственной продукции по разработке, внедрению международных стандартов);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клиентах привлеченного консультанта (адрес, контактные телефоны, e-mail,) осуществивших внедрение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резюме основных сотрудников привлеченного консультанта (для юридических лиц), оказывающих консалтинговые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копий соответствующих дипломов, сертификатов об окончании семинаров, курсов).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Заявка и все прилагаемые документы должны быть прошиты в один пакет, пронумерованы, на обороте последней страницы концы нити должны быть заклеены листом бумаги со словами "Прошито и пронумеровано _____ листов. Дата "__" ___________ 20__ год", подписана должностным лицом заказчика и скреплена печатью заказчика. При наличии в конверте не прошитых, отдельных документов, такие документы комиссией не рассматриваются и возвращаются заказчику.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процедуре вскрытия конвертов с заявками в течение пяти рабочих дней составляется протокол вскрытия конвертов с заявками, который подписывается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в течение пятнадцати рабочих дней со дня вскрытия конвертов с заявками на отдельном заседании рассматривает заявки заказчиков на предмет их полноты и соответствия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Заказчики, полностью соответствующие требованиям настоящих Правил, решением комиссии определяются заказчиками-участниками.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Доля объема средств, выделяемых каждому заказчику-участнику для субсидирования затрат, определяется комиссией прямо пропорционально суммам затрат заказчика от всей стоимости проекта по разработке, внедрению и сертификации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заседании комиссии ведется протокол рассмотрения представленных документов и оценки заявок (далее - протокол заседания комиссии). Результаты решения комиссии подлежат отражению в протоколе заседания комиссии, в котором указываются наименование, местонахождение заказчиков-участников, критерии, на основе которых определены заказчики-участники, объемы субсидий заказчикам-участникам, а также наименование заказчиков, не отвечающих установленным требованиям, с указанием причин отклонения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Протокол заседания комиссии оформляется в течение пяти рабочих дней от даты проведения заседания, подписывается председателем и членами комиссии. Решение комиссии сообщается письменно всем заказчикам.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течение тридцати календарных дней со дня извещения заказчиков-участников заключается договор между администратором программы и заказчиком-участником, предусматривающий порядок и условия перечисления средств, ответственность сторон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Работа по разработке, внедрению и сертификации международных стандартов должна быть завершена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получения субсидий заказчик-участник представляет администратору программы, следующие подтверждающие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 субсидирование затрат заказчика-участника по разработке, внедрению и сертификации международных стандартов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актов выполненных работ (бухгалтерские), подписанные привлеченным консультантом (в случае привлечения консультанта) и заказчиком-участником;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актов выполненных работ по сертификации (бухгалтерские), подписанные органом по подтверждению соответствия и заказчиком-участником;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платежных поручений и счетов-фактур об оплате заказчиком-участником услуг привлеченного консультанта (в случае привлечения консультанта) и органа по подтверждению соответствия с печатью и подписью заказчика-участника, либо копии иных документов, подтверждающих оплату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сертификата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администратору программы заказчиком-участником не позднее 10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Администратор бюджетной программы после рассмотрения подтвержающих документов формирует ведомость на выплату субсидий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выплаты субсидий заказчикам-участникам администратор программы в территориальные подразделения Комитета казначейства Министерства финансов Республики Казахстан представляет реестр счетов к оплате в двух экземплярах и счет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неполного распределения средств при проведении отбора, а также отказа заказчиков-участников от выделяемой субсидии, администратор программы проводит повторный отбор, с утверждением даты и места проведения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Повторный отбор производится в соответствии с настоящими Правилами.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заказчика)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изъявляет желание принять участие в реализации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программы 051 "Субсидирование систем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 продукции".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Сведения об участнике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уставного капитала, тенге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собственного капитала, тенге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основной деятельности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 оборот, сумма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численность работников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Краткое описание привлеченного консультанта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 работы по разработке, внедрению систем менеджмента качества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предприятиях по переработке сельхозпродукции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предприятий, получивших сертификат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работников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Краткое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стоимость проекта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платежа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начала и окончания работ по проекту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53"/>
        <w:gridCol w:w="2073"/>
        <w:gridCol w:w="3953"/>
        <w:gridCol w:w="37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Планируемые результаты от реализации проекта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Ф.И.О.)           м.п.              (подпись, дата)</w:t>
      </w:r>
    </w:p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субсидирование затрат заказчика-участника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внедрению и сертификации международных стандартов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заказчик-участник ____________________________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договору о субсидировании стоимости услуг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внедрению и сертификации международных стандартов от ___ 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 средства из республиканского бюджета на счет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 в (наименование банка), по республиканской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программе 051 "Субсидирование 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продукции", в сумме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предприятия)     м.п.    (подпись и Ф.И.О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руководителя)</w:t>
      </w:r>
    </w:p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секретарь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20__ года №___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выплату субсидий по республиканской бюджетной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051 "Субсидирование 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сельскохозяйственной продукции"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367"/>
        <w:gridCol w:w="2807"/>
        <w:gridCol w:w="1593"/>
        <w:gridCol w:w="2047"/>
        <w:gridCol w:w="2086"/>
        <w:gridCol w:w="2491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подлежащая к оплате 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департамента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перерабатывающей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агропродовольственных рынков           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