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3ddb" w14:textId="9ed3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21 апреля 2004 года № 444 и 21 января 2005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2004 года № 444 "О Концепции государственной терминологической работы в Республике Казахстан" (САПП Республики Казахстан, 2004 г, № 18, ст. 228);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№ 45 "О Концепции государственной ономастической работы в Республике Казахстан" (САПП Республики Казахстан, 2005 г., № 2, ст.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