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7394" w14:textId="cad7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16 января 2004 года № 42 и от 31 декабря 2004 года № 1469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2011 года № 286.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"Об утверждении Правил установления водоохранных зон и полос" (САПП Республики Казахстан, 2004 г., № 1, ст. 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водоохранных зон и полос,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"двадцати" заменить словами "тридцати пяти";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"Луга, сенокосы" цифры "30" заменить цифрами "35";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"Леса, кустарник" цифры "25" заменить цифрами "35";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 цифры "20" заменить цифрами "35";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 № 286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 № 286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 № 286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