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1caa" w14:textId="be11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Соглашении между Правительством Республики Казахстан и Правительством Республики Армения о сотрудничестве в области образовании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2011 года № 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 сотрудничестве в области образования и науки, совершенное в городе Астане 26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Армении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19 апреля 2011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3, ст. 41)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Армения,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укреплению существующих дружеских отношений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установить и развивать сотрудничество в области образования и науки на принципах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норм национальных законодательств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и укрепляют сотрудничество в области образования и науки между двумя государствами на основе равноправия и взаимной выгоды в соответствии с национальными законодательствами государств Сторон.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взаимным обменам: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научными и техническими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экспертами с целью изучения опыта реформирования системы образования и науки, а также поддержки исследований в области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информацией по подготовке научных и научно-педагогических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студентами;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учебниками, документами, исследованиями и образцами учебных планов, на основе которых базируются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информацией о процедурах аттестации и/или аккредитации организаций образования и академических степенях высших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информацией о проведении тренингов, конференций и семинаров в области образования и науки.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налаживанию партнерских связей между организациями образования и науки в соответствии с национальными законодательствами их государств.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предоставляют возможность гражданам государств Сторон получить образование в образовательных организациях государств Сторон на платной основе за счет средств самих граждан, общественных организаций, фондов, спонсоров в соответствии с национальными законодательствами государств Сторон.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положений, предусмотренных настоящим Соглашением, осуществляется в соответствии с национальными законодательствами государств Сторон на основе заключения договоров между заинтересованными организациями государств Сторон, в которых должны быть определены их права, обязанности и ответственность.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Казахстан - Министерство образования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Армения - Министерство образования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 Сторон последние незамедлительно уведомляют друг друга по дипломатическим каналам.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оформляющем отдельными протоколами, являющимися неотъемлемыми частями настоящего Соглашения.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по реализации настоящею Соглашения будут решаться посредством переговоров и взаимных консультаций между уполномоченными органами Сторон.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соответствующих внутригосударственных процедур по вступлению в силу настоящею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автоматически продлевается на последующие пятилетние периоды, если ни одна из Сторон за шесть месяцев до истечения текущего периода не направит другой Стороне по дипломатическим каналам письменное уведомление о своем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распространяется на действующие программы и проекты, если Стороны не пришли к двустороннему соглашению об их прекращении.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26 апреля 2010 года в двух подлинных экземплярах, каждый на казахском, армянском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Республики Армении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 далее следует текст Соглашения на армянском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