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b8800" w14:textId="86b8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Стратегическом плане Министерства индустрии и новых технологий Республики Казахстан на 2011-2015 годы</w:t>
      </w:r>
    </w:p>
    <w:p>
      <w:pPr>
        <w:spacing w:after="0"/>
        <w:ind w:left="0"/>
        <w:jc w:val="both"/>
      </w:pPr>
      <w:r>
        <w:rPr>
          <w:rFonts w:ascii="Times New Roman"/>
          <w:b w:val="false"/>
          <w:i w:val="false"/>
          <w:color w:val="000000"/>
          <w:sz w:val="28"/>
        </w:rPr>
        <w:t>Постановление Правительства Республики Казахстан от 8 февраля 2011 года № 102</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62</w:t>
      </w:r>
      <w:r>
        <w:rPr>
          <w:rFonts w:ascii="Times New Roman"/>
          <w:b w:val="false"/>
          <w:i w:val="false"/>
          <w:color w:val="000000"/>
          <w:sz w:val="28"/>
        </w:rPr>
        <w:t xml:space="preserve"> Бюджетного кодекса Республики Казахстан от 4 декабря 2008 года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индустрии и новых технологий Республики Казахстан на 2011 - 2015 годы.</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2011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февраля 2011 года № 102</w:t>
      </w:r>
    </w:p>
    <w:bookmarkEnd w:id="1"/>
    <w:bookmarkStart w:name="z4" w:id="2"/>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индустрии и новых технологий</w:t>
      </w:r>
      <w:r>
        <w:br/>
      </w:r>
      <w:r>
        <w:rPr>
          <w:rFonts w:ascii="Times New Roman"/>
          <w:b/>
          <w:i w:val="false"/>
          <w:color w:val="000000"/>
        </w:rPr>
        <w:t>
Республики Казахстан на 2011 - 2015 годы</w:t>
      </w:r>
    </w:p>
    <w:bookmarkEnd w:id="2"/>
    <w:p>
      <w:pPr>
        <w:spacing w:after="0"/>
        <w:ind w:left="0"/>
        <w:jc w:val="both"/>
      </w:pPr>
      <w:r>
        <w:rPr>
          <w:rFonts w:ascii="Times New Roman"/>
          <w:b w:val="false"/>
          <w:i w:val="false"/>
          <w:color w:val="ff0000"/>
          <w:sz w:val="28"/>
        </w:rPr>
        <w:t xml:space="preserve">      Сноска. Стратегический план в редакции постановления Правительства РК от 31.12.2013 </w:t>
      </w:r>
      <w:r>
        <w:rPr>
          <w:rFonts w:ascii="Times New Roman"/>
          <w:b w:val="false"/>
          <w:i w:val="false"/>
          <w:color w:val="ff0000"/>
          <w:sz w:val="28"/>
        </w:rPr>
        <w:t>№ 1573</w:t>
      </w:r>
      <w:r>
        <w:rPr>
          <w:rFonts w:ascii="Times New Roman"/>
          <w:b w:val="false"/>
          <w:i w:val="false"/>
          <w:color w:val="ff0000"/>
          <w:sz w:val="28"/>
        </w:rPr>
        <w:t>.</w:t>
      </w:r>
    </w:p>
    <w:bookmarkStart w:name="z6" w:id="3"/>
    <w:p>
      <w:pPr>
        <w:spacing w:after="0"/>
        <w:ind w:left="0"/>
        <w:jc w:val="left"/>
      </w:pPr>
      <w:r>
        <w:rPr>
          <w:rFonts w:ascii="Times New Roman"/>
          <w:b/>
          <w:i w:val="false"/>
          <w:color w:val="000000"/>
        </w:rPr>
        <w:t xml:space="preserve"> 
Содержание</w:t>
      </w:r>
    </w:p>
    <w:bookmarkEnd w:id="3"/>
    <w:p>
      <w:pPr>
        <w:spacing w:after="0"/>
        <w:ind w:left="0"/>
        <w:jc w:val="both"/>
      </w:pPr>
      <w:r>
        <w:rPr>
          <w:rFonts w:ascii="Times New Roman"/>
          <w:b w:val="false"/>
          <w:i w:val="false"/>
          <w:color w:val="000000"/>
          <w:sz w:val="28"/>
        </w:rPr>
        <w:t>      1. </w:t>
      </w:r>
      <w:r>
        <w:rPr>
          <w:rFonts w:ascii="Times New Roman"/>
          <w:b w:val="false"/>
          <w:i w:val="false"/>
          <w:color w:val="000000"/>
          <w:sz w:val="28"/>
        </w:rPr>
        <w:t>Миссия и видение</w:t>
      </w:r>
      <w:r>
        <w:br/>
      </w:r>
      <w:r>
        <w:rPr>
          <w:rFonts w:ascii="Times New Roman"/>
          <w:b w:val="false"/>
          <w:i w:val="false"/>
          <w:color w:val="000000"/>
          <w:sz w:val="28"/>
        </w:rPr>
        <w:t>
      2. </w:t>
      </w:r>
      <w:r>
        <w:rPr>
          <w:rFonts w:ascii="Times New Roman"/>
          <w:b w:val="false"/>
          <w:i w:val="false"/>
          <w:color w:val="000000"/>
          <w:sz w:val="28"/>
        </w:rPr>
        <w:t>Анализ текущей ситуации и тенденции развития соответствующих отраслей (сфер) деятельности</w:t>
      </w:r>
      <w:r>
        <w:br/>
      </w:r>
      <w:r>
        <w:rPr>
          <w:rFonts w:ascii="Times New Roman"/>
          <w:b w:val="false"/>
          <w:i w:val="false"/>
          <w:color w:val="000000"/>
          <w:sz w:val="28"/>
        </w:rPr>
        <w:t>
      3. </w:t>
      </w:r>
      <w:r>
        <w:rPr>
          <w:rFonts w:ascii="Times New Roman"/>
          <w:b w:val="false"/>
          <w:i w:val="false"/>
          <w:color w:val="000000"/>
          <w:sz w:val="28"/>
        </w:rPr>
        <w:t>Стратегические направления, цели, задачи, целевые индикаторы, мероприятия и показатели результатов</w:t>
      </w:r>
      <w:r>
        <w:br/>
      </w:r>
      <w:r>
        <w:rPr>
          <w:rFonts w:ascii="Times New Roman"/>
          <w:b w:val="false"/>
          <w:i w:val="false"/>
          <w:color w:val="000000"/>
          <w:sz w:val="28"/>
        </w:rPr>
        <w:t>
      4. </w:t>
      </w:r>
      <w:r>
        <w:rPr>
          <w:rFonts w:ascii="Times New Roman"/>
          <w:b w:val="false"/>
          <w:i w:val="false"/>
          <w:color w:val="000000"/>
          <w:sz w:val="28"/>
        </w:rPr>
        <w:t>Развитие функциональных возможностей</w:t>
      </w:r>
      <w:r>
        <w:br/>
      </w:r>
      <w:r>
        <w:rPr>
          <w:rFonts w:ascii="Times New Roman"/>
          <w:b w:val="false"/>
          <w:i w:val="false"/>
          <w:color w:val="000000"/>
          <w:sz w:val="28"/>
        </w:rPr>
        <w:t>
      5. </w:t>
      </w:r>
      <w:r>
        <w:rPr>
          <w:rFonts w:ascii="Times New Roman"/>
          <w:b w:val="false"/>
          <w:i w:val="false"/>
          <w:color w:val="000000"/>
          <w:sz w:val="28"/>
        </w:rPr>
        <w:t>Межведомственное взаимодействие</w:t>
      </w:r>
      <w:r>
        <w:br/>
      </w:r>
      <w:r>
        <w:rPr>
          <w:rFonts w:ascii="Times New Roman"/>
          <w:b w:val="false"/>
          <w:i w:val="false"/>
          <w:color w:val="000000"/>
          <w:sz w:val="28"/>
        </w:rPr>
        <w:t>
      6. </w:t>
      </w:r>
      <w:r>
        <w:rPr>
          <w:rFonts w:ascii="Times New Roman"/>
          <w:b w:val="false"/>
          <w:i w:val="false"/>
          <w:color w:val="000000"/>
          <w:sz w:val="28"/>
        </w:rPr>
        <w:t>Управление рисками</w:t>
      </w:r>
      <w:r>
        <w:br/>
      </w:r>
      <w:r>
        <w:rPr>
          <w:rFonts w:ascii="Times New Roman"/>
          <w:b w:val="false"/>
          <w:i w:val="false"/>
          <w:color w:val="000000"/>
          <w:sz w:val="28"/>
        </w:rPr>
        <w:t>
      7. </w:t>
      </w:r>
      <w:r>
        <w:rPr>
          <w:rFonts w:ascii="Times New Roman"/>
          <w:b w:val="false"/>
          <w:i w:val="false"/>
          <w:color w:val="000000"/>
          <w:sz w:val="28"/>
        </w:rPr>
        <w:t>Бюджетные программы</w:t>
      </w:r>
    </w:p>
    <w:bookmarkStart w:name="z7" w:id="4"/>
    <w:p>
      <w:pPr>
        <w:spacing w:after="0"/>
        <w:ind w:left="0"/>
        <w:jc w:val="left"/>
      </w:pPr>
      <w:r>
        <w:rPr>
          <w:rFonts w:ascii="Times New Roman"/>
          <w:b/>
          <w:i w:val="false"/>
          <w:color w:val="000000"/>
        </w:rPr>
        <w:t xml:space="preserve"> 
Раздел 1. Миссия и видение</w:t>
      </w:r>
    </w:p>
    <w:bookmarkEnd w:id="4"/>
    <w:bookmarkStart w:name="z8" w:id="5"/>
    <w:p>
      <w:pPr>
        <w:spacing w:after="0"/>
        <w:ind w:left="0"/>
        <w:jc w:val="both"/>
      </w:pPr>
      <w:r>
        <w:rPr>
          <w:rFonts w:ascii="Times New Roman"/>
          <w:b w:val="false"/>
          <w:i w:val="false"/>
          <w:color w:val="000000"/>
          <w:sz w:val="28"/>
        </w:rPr>
        <w:t>
      </w:t>
      </w:r>
      <w:r>
        <w:rPr>
          <w:rFonts w:ascii="Times New Roman"/>
          <w:b/>
          <w:i w:val="false"/>
          <w:color w:val="000000"/>
          <w:sz w:val="28"/>
        </w:rPr>
        <w:t>Миссия:</w:t>
      </w:r>
    </w:p>
    <w:bookmarkEnd w:id="5"/>
    <w:p>
      <w:pPr>
        <w:spacing w:after="0"/>
        <w:ind w:left="0"/>
        <w:jc w:val="both"/>
      </w:pPr>
      <w:r>
        <w:rPr>
          <w:rFonts w:ascii="Times New Roman"/>
          <w:b w:val="false"/>
          <w:i w:val="false"/>
          <w:color w:val="000000"/>
          <w:sz w:val="28"/>
        </w:rPr>
        <w:t>      Создание условий, способствующих развитию новых, высокотехнологичных, конкурентоспособных производств, для индустриально-инновационного развития и туризма.</w:t>
      </w:r>
    </w:p>
    <w:bookmarkStart w:name="z9" w:id="6"/>
    <w:p>
      <w:pPr>
        <w:spacing w:after="0"/>
        <w:ind w:left="0"/>
        <w:jc w:val="both"/>
      </w:pPr>
      <w:r>
        <w:rPr>
          <w:rFonts w:ascii="Times New Roman"/>
          <w:b w:val="false"/>
          <w:i w:val="false"/>
          <w:color w:val="000000"/>
          <w:sz w:val="28"/>
        </w:rPr>
        <w:t>
      </w:t>
      </w:r>
      <w:r>
        <w:rPr>
          <w:rFonts w:ascii="Times New Roman"/>
          <w:b/>
          <w:i w:val="false"/>
          <w:color w:val="000000"/>
          <w:sz w:val="28"/>
        </w:rPr>
        <w:t>Видение:</w:t>
      </w:r>
    </w:p>
    <w:bookmarkEnd w:id="6"/>
    <w:p>
      <w:pPr>
        <w:spacing w:after="0"/>
        <w:ind w:left="0"/>
        <w:jc w:val="both"/>
      </w:pPr>
      <w:r>
        <w:rPr>
          <w:rFonts w:ascii="Times New Roman"/>
          <w:b w:val="false"/>
          <w:i w:val="false"/>
          <w:color w:val="000000"/>
          <w:sz w:val="28"/>
        </w:rPr>
        <w:t xml:space="preserve">      1) эффективная национальная инновационная система, способная обеспечить разработку и производство конкурентоспособной наукоемкой продукции; </w:t>
      </w:r>
      <w:r>
        <w:br/>
      </w:r>
      <w:r>
        <w:rPr>
          <w:rFonts w:ascii="Times New Roman"/>
          <w:b w:val="false"/>
          <w:i w:val="false"/>
          <w:color w:val="000000"/>
          <w:sz w:val="28"/>
        </w:rPr>
        <w:t xml:space="preserve">
      2) национальная система технического регулирования, соответствующая мировым стандартам и обеспечивающая единство измерений; </w:t>
      </w:r>
      <w:r>
        <w:br/>
      </w:r>
      <w:r>
        <w:rPr>
          <w:rFonts w:ascii="Times New Roman"/>
          <w:b w:val="false"/>
          <w:i w:val="false"/>
          <w:color w:val="000000"/>
          <w:sz w:val="28"/>
        </w:rPr>
        <w:t xml:space="preserve">
      3) благоприятный инвестиционный климат, способствующий привлечению отечественного и иностранного капитала; </w:t>
      </w:r>
      <w:r>
        <w:br/>
      </w:r>
      <w:r>
        <w:rPr>
          <w:rFonts w:ascii="Times New Roman"/>
          <w:b w:val="false"/>
          <w:i w:val="false"/>
          <w:color w:val="000000"/>
          <w:sz w:val="28"/>
        </w:rPr>
        <w:t>
      4) эффективная диверсификация экономики, характеризуемая существенным увеличением востребованной отечественным и зарубежным потребителем казахстанской продукции обрабатывающих отраслей промышленности;</w:t>
      </w:r>
      <w:r>
        <w:br/>
      </w:r>
      <w:r>
        <w:rPr>
          <w:rFonts w:ascii="Times New Roman"/>
          <w:b w:val="false"/>
          <w:i w:val="false"/>
          <w:color w:val="000000"/>
          <w:sz w:val="28"/>
        </w:rPr>
        <w:t>
      5) экономическое развитие обеспеченное опережающим темпом ввода объектов электроэнергетики;</w:t>
      </w:r>
      <w:r>
        <w:br/>
      </w:r>
      <w:r>
        <w:rPr>
          <w:rFonts w:ascii="Times New Roman"/>
          <w:b w:val="false"/>
          <w:i w:val="false"/>
          <w:color w:val="000000"/>
          <w:sz w:val="28"/>
        </w:rPr>
        <w:t>
      6) рациональное и комплексное использование недр;</w:t>
      </w:r>
      <w:r>
        <w:br/>
      </w:r>
      <w:r>
        <w:rPr>
          <w:rFonts w:ascii="Times New Roman"/>
          <w:b w:val="false"/>
          <w:i w:val="false"/>
          <w:color w:val="000000"/>
          <w:sz w:val="28"/>
        </w:rPr>
        <w:t>
      7) интеграция Казахстана в международное туристское сообщество в качестве лидера туризма Центрально-Азиатского региона;</w:t>
      </w:r>
      <w:r>
        <w:br/>
      </w:r>
      <w:r>
        <w:rPr>
          <w:rFonts w:ascii="Times New Roman"/>
          <w:b w:val="false"/>
          <w:i w:val="false"/>
          <w:color w:val="000000"/>
          <w:sz w:val="28"/>
        </w:rPr>
        <w:t>
      8) использование атомной энергии, обеспечение ядерной, радиационной и физической безопасности, соблюдение режима нераспространения ядерного оружия на территории Республики Казахстан.</w:t>
      </w:r>
    </w:p>
    <w:bookmarkStart w:name="z10" w:id="7"/>
    <w:p>
      <w:pPr>
        <w:spacing w:after="0"/>
        <w:ind w:left="0"/>
        <w:jc w:val="left"/>
      </w:pPr>
      <w:r>
        <w:rPr>
          <w:rFonts w:ascii="Times New Roman"/>
          <w:b/>
          <w:i w:val="false"/>
          <w:color w:val="000000"/>
        </w:rPr>
        <w:t xml:space="preserve"> 
Раздел 2. Анализ текущей ситуации и тенденции развития</w:t>
      </w:r>
      <w:r>
        <w:br/>
      </w:r>
      <w:r>
        <w:rPr>
          <w:rFonts w:ascii="Times New Roman"/>
          <w:b/>
          <w:i w:val="false"/>
          <w:color w:val="000000"/>
        </w:rPr>
        <w:t>
соответствующих отраслей (сфер) деятельности</w:t>
      </w:r>
    </w:p>
    <w:bookmarkEnd w:id="7"/>
    <w:bookmarkStart w:name="z11" w:id="8"/>
    <w:p>
      <w:pPr>
        <w:spacing w:after="0"/>
        <w:ind w:left="0"/>
        <w:jc w:val="both"/>
      </w:pPr>
      <w:r>
        <w:rPr>
          <w:rFonts w:ascii="Times New Roman"/>
          <w:b w:val="false"/>
          <w:i w:val="false"/>
          <w:color w:val="000000"/>
          <w:sz w:val="28"/>
        </w:rPr>
        <w:t>
      Стратегическое направление 1.</w:t>
      </w:r>
      <w:r>
        <w:br/>
      </w:r>
      <w:r>
        <w:rPr>
          <w:rFonts w:ascii="Times New Roman"/>
          <w:b w:val="false"/>
          <w:i w:val="false"/>
          <w:color w:val="000000"/>
          <w:sz w:val="28"/>
        </w:rPr>
        <w:t>
      Создание условий для индустриально-инновационного развития</w:t>
      </w:r>
    </w:p>
    <w:bookmarkEnd w:id="8"/>
    <w:bookmarkStart w:name="z12" w:id="9"/>
    <w:p>
      <w:pPr>
        <w:spacing w:after="0"/>
        <w:ind w:left="0"/>
        <w:jc w:val="both"/>
      </w:pPr>
      <w:r>
        <w:rPr>
          <w:rFonts w:ascii="Times New Roman"/>
          <w:b w:val="false"/>
          <w:i w:val="false"/>
          <w:color w:val="000000"/>
          <w:sz w:val="28"/>
        </w:rPr>
        <w:t>
      Инновации и научно-техническое развитие страны</w:t>
      </w:r>
    </w:p>
    <w:bookmarkEnd w:id="9"/>
    <w:p>
      <w:pPr>
        <w:spacing w:after="0"/>
        <w:ind w:left="0"/>
        <w:jc w:val="both"/>
      </w:pPr>
      <w:r>
        <w:rPr>
          <w:rFonts w:ascii="Times New Roman"/>
          <w:b w:val="false"/>
          <w:i w:val="false"/>
          <w:color w:val="000000"/>
          <w:sz w:val="28"/>
        </w:rPr>
        <w:t xml:space="preserve">      По итогам отчета о глобальной конкурентоспособности Всемирного экономического форума 2013 – 2014 гг. Казахстан занимает 50 место среди 144 стран мира. Улучшение рейтинга объясняется, главным образом, макроэкономической стабильностью и прогрессом в области технологической готовности. В то же время по уровню способностью к инновациям Казахстан занимает 74 место, что дает основания для необходимости совершенствования государственной политики и национальных приоритетов. </w:t>
      </w:r>
      <w:r>
        <w:br/>
      </w:r>
      <w:r>
        <w:rPr>
          <w:rFonts w:ascii="Times New Roman"/>
          <w:b w:val="false"/>
          <w:i w:val="false"/>
          <w:color w:val="000000"/>
          <w:sz w:val="28"/>
        </w:rPr>
        <w:t>
      В результате системных усилий со стороны государства инновации были определены в качестве стратегически важного направления развития Республики Казахстан. Первоначально вопросы инновационного развития нашли отражение в стратегическом плане до 2010 года, затем в Стратегии индустриально-инновационного развития на 2003 – 2015 годы, Программе по формированию и развитию национальной инновационной системы Республики Казахстан на 2005 – 2015 годы. Правовое регулирование инновационной деятельности было заложено с принятием в 2006 году </w:t>
      </w:r>
      <w:r>
        <w:rPr>
          <w:rFonts w:ascii="Times New Roman"/>
          <w:b w:val="false"/>
          <w:i w:val="false"/>
          <w:color w:val="000000"/>
          <w:sz w:val="28"/>
        </w:rPr>
        <w:t>Закона</w:t>
      </w:r>
      <w:r>
        <w:rPr>
          <w:rFonts w:ascii="Times New Roman"/>
          <w:b w:val="false"/>
          <w:i w:val="false"/>
          <w:color w:val="000000"/>
          <w:sz w:val="28"/>
        </w:rPr>
        <w:t xml:space="preserve"> «О государственной поддержке инновационной деятельности». </w:t>
      </w:r>
      <w:r>
        <w:br/>
      </w:r>
      <w:r>
        <w:rPr>
          <w:rFonts w:ascii="Times New Roman"/>
          <w:b w:val="false"/>
          <w:i w:val="false"/>
          <w:color w:val="000000"/>
          <w:sz w:val="28"/>
        </w:rPr>
        <w:t>
      Новый импульс для развития инноваций был дан с началом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форсированного индустриально-инновационного развития на 2010 – 2014 годы (далее – ГПФИИР). Были приняты Программа по развитию инноваций и содействию технологической модернизации на 2010 – 2014 годы, Межотраслевой план научно-технологического развития страны до 2020 года. Меры стимулирования инноваций закреплены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государственной поддержке индустриально-инновационной деятельности», 15 сопутствующих законах и 35 подзаконных актах.</w:t>
      </w:r>
      <w:r>
        <w:br/>
      </w:r>
      <w:r>
        <w:rPr>
          <w:rFonts w:ascii="Times New Roman"/>
          <w:b w:val="false"/>
          <w:i w:val="false"/>
          <w:color w:val="000000"/>
          <w:sz w:val="28"/>
        </w:rPr>
        <w:t xml:space="preserve">
      Реализованы реформы в научной сфере. Финансирование науки в 2012 году удвоено (47 млрд. тенге) и достигло 0,22 % к внутреннему валовому продукту (далее – ВВП). Введены новые механизмы финансирования: базовое, программно-целевое и грантовое. Кроме того, финансирование научных исследований выведено из-под действия законодательства о государственных закупках. Приоритеты научных исследований определяются Высшей научно-технической комиссией. Созданы национальные научные советы, в состав которых входят ученые, представители бизнеса и зарубежные эксперты. При проведении экспертизы научных проектов, претендующих на государственные гранты, в 2012 году привлечено 659 зарубежных экспертов из 59 стран мира, в том числе 463 из Европы и США. </w:t>
      </w:r>
      <w:r>
        <w:br/>
      </w:r>
      <w:r>
        <w:rPr>
          <w:rFonts w:ascii="Times New Roman"/>
          <w:b w:val="false"/>
          <w:i w:val="false"/>
          <w:color w:val="000000"/>
          <w:sz w:val="28"/>
        </w:rPr>
        <w:t>
      На этом фоне произошли заметные изменения в показателях научно- инновационного развития. По данным Агентства Республики Казахстан по статистике в 2012 году по отношению к предыдущему году доля инновационно-активных предприятий возросла с 7,1 % до 7,6 %, в то время как в последние годы в среднем данный показатель в среднем не превышал порядка 4 %.</w:t>
      </w:r>
      <w:r>
        <w:br/>
      </w:r>
      <w:r>
        <w:rPr>
          <w:rFonts w:ascii="Times New Roman"/>
          <w:b w:val="false"/>
          <w:i w:val="false"/>
          <w:color w:val="000000"/>
          <w:sz w:val="28"/>
        </w:rPr>
        <w:t>
      Наблюдается рост объема внутренних затрат на исследования и разработки, которые составили 51,2 млрд. тенге с ростом на 18,2 % к уровню 2011 года (43,3 млрд. тенге). За анализируемый период текущие затраты на технологические инновации предприятий составили 325,6 млрд. тенге, что выше уровня 2011 года на 67 % (в 2011 году - 194,9 млрд.тенге). Существенно увеличился объем инновационной продукции на 60,6 % и составил 379 млрд. тенге (2011 год – 235,9 млрд. тенге).</w:t>
      </w:r>
      <w:r>
        <w:br/>
      </w:r>
      <w:r>
        <w:rPr>
          <w:rFonts w:ascii="Times New Roman"/>
          <w:b w:val="false"/>
          <w:i w:val="false"/>
          <w:color w:val="000000"/>
          <w:sz w:val="28"/>
        </w:rPr>
        <w:t>
      В период с 2001 по 2012 г. были сформированы начальные элементы инновационной системы внутри институтов развития: Национального инновационного фонда, 8-ми региональных технопарков, специальной экономической зоны «Парк инновационных технологий» (далее – СЭЗ «ПИТ»), научно-технологического холдинга «Парасат», акционерного общества «КазАгроИнновация», 4-х конструкторских бюро, 7-ми отраслевых центров инноваций, 15-ти офисов коммерциализации, 5-и отечественных венчурных фондов. Одним из ключевых направлений государственной политики стало продвижение и развитие специальных экономических зон (далее – СЭЗ) и региональных инновационных офисов.</w:t>
      </w:r>
      <w:r>
        <w:br/>
      </w:r>
      <w:r>
        <w:rPr>
          <w:rFonts w:ascii="Times New Roman"/>
          <w:b w:val="false"/>
          <w:i w:val="false"/>
          <w:color w:val="000000"/>
          <w:sz w:val="28"/>
        </w:rPr>
        <w:t>
      Значительным фактором является 20-кратное увеличение иностранных инвестиций в технологические инновации – с 2,1 до 40 млрд. тенге, доля которых теперь составляет 20 %. Примерно на треть вырос объем выпускаемой инновационной продукции – с 142,1 до 235,9 млрд. тенге.</w:t>
      </w:r>
      <w:r>
        <w:br/>
      </w:r>
      <w:r>
        <w:rPr>
          <w:rFonts w:ascii="Times New Roman"/>
          <w:b w:val="false"/>
          <w:i w:val="false"/>
          <w:color w:val="000000"/>
          <w:sz w:val="28"/>
        </w:rPr>
        <w:t>
      Происходит прогрессивное наращивание взаимодействия бизнеса, промышленности и сферы науки. Количество совместных проектов по исследованиям и разработкам возросло с 235 в 2009 году до 390 в 2011 году или на 40 %. При этом количество совместных проектов с научными организациями возросло более чем в два раза – с 60 до 134, доля данных проектов увеличилась с 25 до 34,3 %. Также увеличилось и число совместных проектов с высшими учебными заведениями (с 15 до 45), удельный вес разработок с высшими учебными заведениями возрос с 6,4 до 11,5 %.</w:t>
      </w:r>
      <w:r>
        <w:br/>
      </w:r>
      <w:r>
        <w:rPr>
          <w:rFonts w:ascii="Times New Roman"/>
          <w:b w:val="false"/>
          <w:i w:val="false"/>
          <w:color w:val="000000"/>
          <w:sz w:val="28"/>
        </w:rPr>
        <w:t>
      Новый импульс получил инновационный бизнес. Если в период с 2003 по 2009 год было поддержано около 180 инновационных проекта, то за 2010–2012 годы получили поддержку 396 проектов.</w:t>
      </w:r>
    </w:p>
    <w:bookmarkStart w:name="z13" w:id="10"/>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xml:space="preserve">
      Казахстан претерпел сильный экономический рост за последние 20 лет, в основном в результате прогрессивных индустриальных политик, которые способствовали эффективному применению природных ресурсов страны, быстрому развитию производства и увеличению потока прямых иностранных инвестиций (далее – ПИИ) в страну. Вместе с тем, существуют такие проблемы, как недостаточное понимание составляющих инноваций и того, как развивать инновации в промышленности, университетах и государственном секторе, неготовность отечественной системы образования к вызовам ускоренной индустриализации и выполнению задач по развитию высокотехнологических секторов экономики, административные барьеры на пути инноваций, изолированность инновационной политики от регионального развития, отсутствие эффективных механизмов обеспечения спроса на инновации, слабое участие частного сектора в инновациях, а также неразвитость рынка венчурного капитала для финансирования инновационных малых компаний. </w:t>
      </w:r>
      <w:r>
        <w:br/>
      </w:r>
      <w:r>
        <w:rPr>
          <w:rFonts w:ascii="Times New Roman"/>
          <w:b w:val="false"/>
          <w:i w:val="false"/>
          <w:color w:val="000000"/>
          <w:sz w:val="28"/>
        </w:rPr>
        <w:t>
      Все это в совокупности существенно ограничивает вклад инноваций в развитие экономики. По состоянию на 2012 год доля инновационной продукции в ВВП составила менее 2 %.</w:t>
      </w:r>
    </w:p>
    <w:bookmarkEnd w:id="10"/>
    <w:bookmarkStart w:name="z14" w:id="11"/>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Оценка внешних и внутренних факторов определяет 3 основные группы вызовов.</w:t>
      </w:r>
      <w:r>
        <w:br/>
      </w:r>
      <w:r>
        <w:rPr>
          <w:rFonts w:ascii="Times New Roman"/>
          <w:b w:val="false"/>
          <w:i w:val="false"/>
          <w:color w:val="000000"/>
          <w:sz w:val="28"/>
        </w:rPr>
        <w:t>
</w:t>
      </w:r>
      <w:r>
        <w:rPr>
          <w:rFonts w:ascii="Times New Roman"/>
          <w:b w:val="false"/>
          <w:i w:val="false"/>
          <w:color w:val="000000"/>
          <w:sz w:val="28"/>
        </w:rPr>
        <w:t xml:space="preserve">
      Первая – необходимость модернизации традиционных отраслей экономики и вывод их на новый технологический уровень, новый уровень конкурентоспособности. </w:t>
      </w:r>
      <w:r>
        <w:br/>
      </w:r>
      <w:r>
        <w:rPr>
          <w:rFonts w:ascii="Times New Roman"/>
          <w:b w:val="false"/>
          <w:i w:val="false"/>
          <w:color w:val="000000"/>
          <w:sz w:val="28"/>
        </w:rPr>
        <w:t>
      Это такие отрасли как нефтегазовый сектор, нефтепереработка, горно-металлургический комплекс, геология, энергетика, строительство, сельское хозяйство и другие. Ключевой задачей является рост производительности труда, энергоэффективности.</w:t>
      </w:r>
      <w:r>
        <w:br/>
      </w:r>
      <w:r>
        <w:rPr>
          <w:rFonts w:ascii="Times New Roman"/>
          <w:b w:val="false"/>
          <w:i w:val="false"/>
          <w:color w:val="000000"/>
          <w:sz w:val="28"/>
        </w:rPr>
        <w:t>
      Процесс модернизации должен сопровождаться партнерством с казахстанской наукой, малым и средним бизнесом на кластерной основе.</w:t>
      </w:r>
      <w:r>
        <w:br/>
      </w:r>
      <w:r>
        <w:rPr>
          <w:rFonts w:ascii="Times New Roman"/>
          <w:b w:val="false"/>
          <w:i w:val="false"/>
          <w:color w:val="000000"/>
          <w:sz w:val="28"/>
        </w:rPr>
        <w:t>
</w:t>
      </w:r>
      <w:r>
        <w:rPr>
          <w:rFonts w:ascii="Times New Roman"/>
          <w:b w:val="false"/>
          <w:i w:val="false"/>
          <w:color w:val="000000"/>
          <w:sz w:val="28"/>
        </w:rPr>
        <w:t>
      Вторая группа вызовов связана с инновациями в социальной сфере. Приоритетом становится внедрение технологий в медицине, образовании, сфере жилищно-коммунального хозяйства, предоставлении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Третья группа – это новые технологические вызовы. </w:t>
      </w:r>
      <w:r>
        <w:br/>
      </w:r>
      <w:r>
        <w:rPr>
          <w:rFonts w:ascii="Times New Roman"/>
          <w:b w:val="false"/>
          <w:i w:val="false"/>
          <w:color w:val="000000"/>
          <w:sz w:val="28"/>
        </w:rPr>
        <w:t>
      В мире их называют: переход на шестой технологический уклад, третья индустриальная революция, в Германии объявлена программа Индустрия 4.0 или четвертая промышленная революция.</w:t>
      </w:r>
      <w:r>
        <w:br/>
      </w:r>
      <w:r>
        <w:rPr>
          <w:rFonts w:ascii="Times New Roman"/>
          <w:b w:val="false"/>
          <w:i w:val="false"/>
          <w:color w:val="000000"/>
          <w:sz w:val="28"/>
        </w:rPr>
        <w:t>
      Ключевыми трендами являются: автоматизация производств, включая интеллектуальные производственные системы, применение новых материалов (таких как биокомпоненты, металлографика, капиллярные структуры); логистика нового поколения; новые энергетические технологии.</w:t>
      </w:r>
      <w:r>
        <w:br/>
      </w:r>
      <w:r>
        <w:rPr>
          <w:rFonts w:ascii="Times New Roman"/>
          <w:b w:val="false"/>
          <w:i w:val="false"/>
          <w:color w:val="000000"/>
          <w:sz w:val="28"/>
        </w:rPr>
        <w:t>
      С учетом обозначенных вызовов в Концепции инновационного развития Республики Казахстан до 2020 года предусмотрены соответствующие мероприятия и определены конкретные индикаторы.</w:t>
      </w:r>
    </w:p>
    <w:bookmarkEnd w:id="11"/>
    <w:bookmarkStart w:name="z19" w:id="12"/>
    <w:p>
      <w:pPr>
        <w:spacing w:after="0"/>
        <w:ind w:left="0"/>
        <w:jc w:val="both"/>
      </w:pPr>
      <w:r>
        <w:rPr>
          <w:rFonts w:ascii="Times New Roman"/>
          <w:b w:val="false"/>
          <w:i w:val="false"/>
          <w:color w:val="000000"/>
          <w:sz w:val="28"/>
        </w:rPr>
        <w:t>
      Энергосбережение и энергоэффективность</w:t>
      </w:r>
    </w:p>
    <w:bookmarkEnd w:id="12"/>
    <w:p>
      <w:pPr>
        <w:spacing w:after="0"/>
        <w:ind w:left="0"/>
        <w:jc w:val="both"/>
      </w:pPr>
      <w:r>
        <w:rPr>
          <w:rFonts w:ascii="Times New Roman"/>
          <w:b w:val="false"/>
          <w:i w:val="false"/>
          <w:color w:val="000000"/>
          <w:sz w:val="28"/>
        </w:rPr>
        <w:t>      Не менее важной составляющей инновационного развития экономики является энергосбережение и повышение энергоэффективности.</w:t>
      </w:r>
      <w:r>
        <w:br/>
      </w:r>
      <w:r>
        <w:rPr>
          <w:rFonts w:ascii="Times New Roman"/>
          <w:b w:val="false"/>
          <w:i w:val="false"/>
          <w:color w:val="000000"/>
          <w:sz w:val="28"/>
        </w:rPr>
        <w:t>
      В Казахстане энергосбережение и повышение энергоэффективности всех отраслей хозяйства является в настоящее время приоритетной задачей, с решением которой будут решены комплекс энергетических, экологических и экономических проблем.</w:t>
      </w:r>
      <w:r>
        <w:br/>
      </w:r>
      <w:r>
        <w:rPr>
          <w:rFonts w:ascii="Times New Roman"/>
          <w:b w:val="false"/>
          <w:i w:val="false"/>
          <w:color w:val="000000"/>
          <w:sz w:val="28"/>
        </w:rPr>
        <w:t>
      В настоящее время в сфере энергосбережения и повышения энергоэффективности сформирована необходимая нормативно-правовая база: приняты Законы Республики Казахстан </w:t>
      </w:r>
      <w:r>
        <w:rPr>
          <w:rFonts w:ascii="Times New Roman"/>
          <w:b w:val="false"/>
          <w:i w:val="false"/>
          <w:color w:val="000000"/>
          <w:sz w:val="28"/>
        </w:rPr>
        <w:t>«Об энергосбережении и повышении энергоэффективности»</w:t>
      </w:r>
      <w:r>
        <w:rPr>
          <w:rFonts w:ascii="Times New Roman"/>
          <w:b w:val="false"/>
          <w:i w:val="false"/>
          <w:color w:val="000000"/>
          <w:sz w:val="28"/>
        </w:rPr>
        <w:t xml:space="preserve">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w:t>
      </w:r>
      <w:r>
        <w:rPr>
          <w:rFonts w:ascii="Times New Roman"/>
          <w:b w:val="false"/>
          <w:i w:val="false"/>
          <w:color w:val="000000"/>
          <w:sz w:val="28"/>
        </w:rPr>
        <w:t>. В реализацию Закона Республики Казахстан «Об энергосбережении и повышении энергоэффективности» приняты все необходимые нормативные правовые акты, реализуется </w:t>
      </w:r>
      <w:r>
        <w:rPr>
          <w:rFonts w:ascii="Times New Roman"/>
          <w:b w:val="false"/>
          <w:i w:val="false"/>
          <w:color w:val="000000"/>
          <w:sz w:val="28"/>
        </w:rPr>
        <w:t>Комплексный план</w:t>
      </w:r>
      <w:r>
        <w:rPr>
          <w:rFonts w:ascii="Times New Roman"/>
          <w:b w:val="false"/>
          <w:i w:val="false"/>
          <w:color w:val="000000"/>
          <w:sz w:val="28"/>
        </w:rPr>
        <w:t xml:space="preserve"> повышения энергоэффективности Республики Казахстан на 2012 – 2015 годы, утвержденный постановлением Правительства Республики Казахстан от 30 ноября 2011 года № 1404.</w:t>
      </w:r>
      <w:r>
        <w:br/>
      </w:r>
      <w:r>
        <w:rPr>
          <w:rFonts w:ascii="Times New Roman"/>
          <w:b w:val="false"/>
          <w:i w:val="false"/>
          <w:color w:val="000000"/>
          <w:sz w:val="28"/>
        </w:rPr>
        <w:t>
      В целях подготовки кадров в сфере энергоаудита и энергоменеджмента созданы учебные центры по подготовке и повышению квалификации кадров в области энергосбережения, проведены около 20 семинаров, в рамках которых прошли обучение свыше 500 специалистов предприятий страны.</w:t>
      </w:r>
      <w:r>
        <w:br/>
      </w:r>
      <w:r>
        <w:rPr>
          <w:rFonts w:ascii="Times New Roman"/>
          <w:b w:val="false"/>
          <w:i w:val="false"/>
          <w:color w:val="000000"/>
          <w:sz w:val="28"/>
        </w:rPr>
        <w:t>
      Ведется работа по пропаганде энергосбережения и повышения энергоэффективности, в частности, проводятся классные часы в школах страны, круглые столы, семинары и тренинги, в печатных изданиях на регулярной основе выпускаются статьи об энергосбережении, на телеканалах и интернет ресурсах пропагандируются разработанные видеоролики о возможности энергосбережения среди населения, а также проводимая работа в стране по этому направлению.</w:t>
      </w:r>
      <w:r>
        <w:br/>
      </w:r>
      <w:r>
        <w:rPr>
          <w:rFonts w:ascii="Times New Roman"/>
          <w:b w:val="false"/>
          <w:i w:val="false"/>
          <w:color w:val="000000"/>
          <w:sz w:val="28"/>
        </w:rPr>
        <w:t>
      В рамках мер государственной поддержки как инновационные гранты, технологическое бизнес-инкубирование, рассматриваются проекты и технологии в области энергосбережения.</w:t>
      </w:r>
      <w:r>
        <w:br/>
      </w:r>
      <w:r>
        <w:rPr>
          <w:rFonts w:ascii="Times New Roman"/>
          <w:b w:val="false"/>
          <w:i w:val="false"/>
          <w:color w:val="000000"/>
          <w:sz w:val="28"/>
        </w:rPr>
        <w:t>
      По итогам 2011 года показатель энергоемкости ВВП Республики Казахстан снизился в отношении показателя 2008 года (1,77) на 2,3 % и составил 1,73.</w:t>
      </w:r>
    </w:p>
    <w:bookmarkStart w:name="z20" w:id="13"/>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Сохранение высокой энергоемкости внутреннего валового продукта Республики Казахстан может привести к снижению энергетической безопасности страны и сдерживанию экономического роста. Республика Казахстан по данному показателю значительно отстает не только от развитых стран мира, но и от России, Беларусии, структуры экономик, которых очень близки к казахстанской. Причиной этому служит то, что основу экономики Казахстана составляют очень энергоемкие отрасли. Большое количество промышленных и энергетических предприятий республики используют устаревшие технологии и эксплуатируют оборудование со значительными степенями износа. Удельное энергопотребление в целом по стране более чем в три раза выше, чем аналогичный показатель в Европейском Союзе (далее – ЕС). Это свидетельствует, что республике необходимо расходовать в три раза больше энергии на единицу ВВП. Поэтому существует необходимость модернизации технического парка, ведь именно устаревшее оборудование и старые технологии являются одним из источников потерь энергии. Неэффективное и нерациональное использование электрической и тепловой энергии ведет к увеличению ее выработки на теплоэлектроцентрах (далее – ТЭЦ) и государственных районных электрических станциях (далее – ГРЭС), соответственно, к ухудшению экологической обстановки.</w:t>
      </w:r>
      <w:r>
        <w:br/>
      </w:r>
      <w:r>
        <w:rPr>
          <w:rFonts w:ascii="Times New Roman"/>
          <w:b w:val="false"/>
          <w:i w:val="false"/>
          <w:color w:val="000000"/>
          <w:sz w:val="28"/>
        </w:rPr>
        <w:t>
      Также недостаточная осведомленность населения в вопросах энергосбережения и повышения энергоэффективности, недостаточный уровень пропаганды и популяризации энергосбережения во всех секторах экономики препятствуют повышению энергоэффективности в стране.</w:t>
      </w:r>
    </w:p>
    <w:bookmarkEnd w:id="13"/>
    <w:bookmarkStart w:name="z21" w:id="14"/>
    <w:p>
      <w:pPr>
        <w:spacing w:after="0"/>
        <w:ind w:left="0"/>
        <w:jc w:val="both"/>
      </w:pPr>
      <w:r>
        <w:rPr>
          <w:rFonts w:ascii="Times New Roman"/>
          <w:b w:val="false"/>
          <w:i w:val="false"/>
          <w:color w:val="000000"/>
          <w:sz w:val="28"/>
        </w:rPr>
        <w:t>
      Оценка внешних и внутренних факторов</w:t>
      </w:r>
      <w:r>
        <w:br/>
      </w:r>
      <w:r>
        <w:rPr>
          <w:rFonts w:ascii="Times New Roman"/>
          <w:b w:val="false"/>
          <w:i w:val="false"/>
          <w:color w:val="000000"/>
          <w:sz w:val="28"/>
        </w:rPr>
        <w:t>
      Колебание цен на углеводородное сырье, внешнеэкономические факторы как состояние мировой экономики в целом, оказывают существенное влияние на показатели энергоэффективности экономики страны. Так в 2009 году произошло снижение энергоемкости ВВП Республики Казахстан на 8 %, что обусловлено мировым финансовым кризисом, то есть произошел спад производства энергоемкой продукции, что, соответственно, повлияло на потребление первичных энергетических ресурсов.</w:t>
      </w:r>
      <w:r>
        <w:br/>
      </w:r>
      <w:r>
        <w:rPr>
          <w:rFonts w:ascii="Times New Roman"/>
          <w:b w:val="false"/>
          <w:i w:val="false"/>
          <w:color w:val="000000"/>
          <w:sz w:val="28"/>
        </w:rPr>
        <w:t xml:space="preserve">
      Меры по повышению энергоэффективности должны включать в себя модернизацию отраслей экономики, повышение качества управления и квалификации производственного персонала, привлечение масштабных инвестиций. Также необходимым условием ее реализации является использование научно-технического потенциала и нового инновационного мышления, повышение инвестиционной привлекательности энергоэффективности, как нового специализированного вида деятельности. </w:t>
      </w:r>
      <w:r>
        <w:br/>
      </w:r>
      <w:r>
        <w:rPr>
          <w:rFonts w:ascii="Times New Roman"/>
          <w:b w:val="false"/>
          <w:i w:val="false"/>
          <w:color w:val="000000"/>
          <w:sz w:val="28"/>
        </w:rPr>
        <w:t xml:space="preserve">
      Внедрение энергосберегающих технологий и проектов в промышленном секторе экономики гарантирует получение многих выгод. Проведенные исследования показывают, что средства, вложенные в энергосберегающие технологии, окупаются в срок от нескольких месяцев до 5-7 лет. При вводе же новых генерирующих мощностей это займет в 2-3 раза больше времени. </w:t>
      </w:r>
      <w:r>
        <w:br/>
      </w:r>
      <w:r>
        <w:rPr>
          <w:rFonts w:ascii="Times New Roman"/>
          <w:b w:val="false"/>
          <w:i w:val="false"/>
          <w:color w:val="000000"/>
          <w:sz w:val="28"/>
        </w:rPr>
        <w:t>
      Необходимо отметить, что большая энергетическая составляющая в себестоимости любой продукции ведет к ее удорожанию и, как следствие, неконкурентоспособности, уменьшению экспортных возможностей, а если продукция реализуется на внутреннем рынке – снижению благосостояния населения.</w:t>
      </w:r>
      <w:r>
        <w:br/>
      </w:r>
      <w:r>
        <w:rPr>
          <w:rFonts w:ascii="Times New Roman"/>
          <w:b w:val="false"/>
          <w:i w:val="false"/>
          <w:color w:val="000000"/>
          <w:sz w:val="28"/>
        </w:rPr>
        <w:t>
      Неэффективное и нерациональное использование электрической и тепловой энергии ведет к увеличению ее выработки на ТЭЦ, ГРЭС и, соответственно, к ухудшению экологической обстановки.</w:t>
      </w:r>
      <w:r>
        <w:br/>
      </w:r>
      <w:r>
        <w:rPr>
          <w:rFonts w:ascii="Times New Roman"/>
          <w:b w:val="false"/>
          <w:i w:val="false"/>
          <w:color w:val="000000"/>
          <w:sz w:val="28"/>
        </w:rPr>
        <w:t>
      Неэффективное использование угля, нефти, газа, электроэнергии и тепла в ближайшем будущем создадут проблемы в энергообеспечении страны, так как для покрытия возрастающей потребности экономики в электрической и тепловой энергии необходимо реконструировать и расширять существующие, строить новые генерирующие мощности, электрические и тепловые сети.</w:t>
      </w:r>
      <w:r>
        <w:br/>
      </w:r>
      <w:r>
        <w:rPr>
          <w:rFonts w:ascii="Times New Roman"/>
          <w:b w:val="false"/>
          <w:i w:val="false"/>
          <w:color w:val="000000"/>
          <w:sz w:val="28"/>
        </w:rPr>
        <w:t>
      На данный момент существует огромная потребность в модернизации оборудования практически во всех отраслях промышленности. Промышленный сектор нашей страны по энергоемкости в пять раз больше аналогичного показателя стран Европейского Союза. Значительная доля государственных учреждений (школы, больницы и т.п.), а также жилые здания оснащены неэффективными энергосистемами и требуют обновления.</w:t>
      </w:r>
    </w:p>
    <w:bookmarkEnd w:id="14"/>
    <w:bookmarkStart w:name="z22" w:id="15"/>
    <w:p>
      <w:pPr>
        <w:spacing w:after="0"/>
        <w:ind w:left="0"/>
        <w:jc w:val="both"/>
      </w:pPr>
      <w:r>
        <w:rPr>
          <w:rFonts w:ascii="Times New Roman"/>
          <w:b w:val="false"/>
          <w:i w:val="false"/>
          <w:color w:val="000000"/>
          <w:sz w:val="28"/>
        </w:rPr>
        <w:t>
      Поддержка инвестиций и функционирование специальных экономических зон</w:t>
      </w:r>
      <w:r>
        <w:br/>
      </w:r>
      <w:r>
        <w:rPr>
          <w:rFonts w:ascii="Times New Roman"/>
          <w:b w:val="false"/>
          <w:i w:val="false"/>
          <w:color w:val="000000"/>
          <w:sz w:val="28"/>
        </w:rPr>
        <w:t>
      Инвестиционное обеспечение индустриального развития также оказывает существенное влияние на индустриально-инновационное развитие страны.</w:t>
      </w:r>
      <w:r>
        <w:br/>
      </w:r>
      <w:r>
        <w:rPr>
          <w:rFonts w:ascii="Times New Roman"/>
          <w:b w:val="false"/>
          <w:i w:val="false"/>
          <w:color w:val="000000"/>
          <w:sz w:val="28"/>
        </w:rPr>
        <w:t>
      Согласно статистическим данным Национального Банка Республики Казахстан всего, за период с 2005 года по 31 марта 2013 года, в экономику Казахстана привлечено $ 161,5 млрд. валовых прямых иностранных инвестиций, из которых, в частности, почти 50 % или около $ 80 млрд. привлечены за годы реализации </w:t>
      </w:r>
      <w:r>
        <w:rPr>
          <w:rFonts w:ascii="Times New Roman"/>
          <w:b w:val="false"/>
          <w:i w:val="false"/>
          <w:color w:val="000000"/>
          <w:sz w:val="28"/>
        </w:rPr>
        <w:t>ГПФИИР</w:t>
      </w:r>
      <w:r>
        <w:rPr>
          <w:rFonts w:ascii="Times New Roman"/>
          <w:b w:val="false"/>
          <w:i w:val="false"/>
          <w:color w:val="000000"/>
          <w:sz w:val="28"/>
        </w:rPr>
        <w:t>.</w:t>
      </w:r>
      <w:r>
        <w:br/>
      </w:r>
      <w:r>
        <w:rPr>
          <w:rFonts w:ascii="Times New Roman"/>
          <w:b w:val="false"/>
          <w:i w:val="false"/>
          <w:color w:val="000000"/>
          <w:sz w:val="28"/>
        </w:rPr>
        <w:t>
      Прошлый год был рекордным – $ 27 млрд. инвестиций за последние годы, к примеру рост в 2012 году по сравнению с 2011 годом ($ 23,5 млрд.) составил около 15 %.</w:t>
      </w:r>
      <w:r>
        <w:br/>
      </w:r>
      <w:r>
        <w:rPr>
          <w:rFonts w:ascii="Times New Roman"/>
          <w:b w:val="false"/>
          <w:i w:val="false"/>
          <w:color w:val="000000"/>
          <w:sz w:val="28"/>
        </w:rPr>
        <w:t xml:space="preserve">
      Благодаря успешной реализации ГПФИИР, меняется структура привлекаемых инвестиций. Так 57 % ($ 7,9 млрд.) всех привлеченных валовых инвестиций в обрабатывающую промышленность с 2005 года ($ 13,98 млрд.) пришлись на годы реализации ГПФИИР. </w:t>
      </w:r>
      <w:r>
        <w:br/>
      </w:r>
      <w:r>
        <w:rPr>
          <w:rFonts w:ascii="Times New Roman"/>
          <w:b w:val="false"/>
          <w:i w:val="false"/>
          <w:color w:val="000000"/>
          <w:sz w:val="28"/>
        </w:rPr>
        <w:t>
      За годы реализации ГПФИИР включая первый квартал 2013 года в пятерку основных инвесторов входят Нидерланды, Китай, США, Франция и Великобритания.</w:t>
      </w:r>
      <w:r>
        <w:br/>
      </w:r>
      <w:r>
        <w:rPr>
          <w:rFonts w:ascii="Times New Roman"/>
          <w:b w:val="false"/>
          <w:i w:val="false"/>
          <w:color w:val="000000"/>
          <w:sz w:val="28"/>
        </w:rPr>
        <w:t xml:space="preserve">
      За период с 2004 года по 31 марта 2013 года объем валового оттока ПИИ из Казахстана за рубеж составил $ 37,1 млрд., из них в первом квартале 2013 года – $ 1,9 млрд., что в 2 раза больше чем за аналогичный период 2012 года ($ 870 млн.). </w:t>
      </w:r>
    </w:p>
    <w:bookmarkEnd w:id="15"/>
    <w:bookmarkStart w:name="z23" w:id="16"/>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Существуют ряд проблем как отдаленность от крупных рынков сбыта, нестабильность законодательства страны, низкая емкость внутреннего рынка, нехватка высококвалифицированных кадров, таможенный и визовый режимы, отрицательно сказывающиеся на инвестиционной привлекательности.</w:t>
      </w:r>
    </w:p>
    <w:bookmarkEnd w:id="16"/>
    <w:bookmarkStart w:name="z24" w:id="17"/>
    <w:p>
      <w:pPr>
        <w:spacing w:after="0"/>
        <w:ind w:left="0"/>
        <w:jc w:val="both"/>
      </w:pPr>
      <w:r>
        <w:rPr>
          <w:rFonts w:ascii="Times New Roman"/>
          <w:b w:val="false"/>
          <w:i w:val="false"/>
          <w:color w:val="000000"/>
          <w:sz w:val="28"/>
        </w:rPr>
        <w:t>
      Оценка внешних и внутренних факторов</w:t>
      </w:r>
      <w:r>
        <w:br/>
      </w:r>
      <w:r>
        <w:rPr>
          <w:rFonts w:ascii="Times New Roman"/>
          <w:b w:val="false"/>
          <w:i w:val="false"/>
          <w:color w:val="000000"/>
          <w:sz w:val="28"/>
        </w:rPr>
        <w:t>
      К факторам, положительно влияющих на инвестиционную привлекательность Казахстана, можно отнести следующие моменты:</w:t>
      </w:r>
      <w:r>
        <w:br/>
      </w:r>
      <w:r>
        <w:rPr>
          <w:rFonts w:ascii="Times New Roman"/>
          <w:b w:val="false"/>
          <w:i w:val="false"/>
          <w:color w:val="000000"/>
          <w:sz w:val="28"/>
        </w:rPr>
        <w:t xml:space="preserve">
      1) выгодное географическое положение Казахстана к крупным потребительским рынкам Центральной и Средней Азии, России, Индии и Китая; </w:t>
      </w:r>
      <w:r>
        <w:br/>
      </w:r>
      <w:r>
        <w:rPr>
          <w:rFonts w:ascii="Times New Roman"/>
          <w:b w:val="false"/>
          <w:i w:val="false"/>
          <w:color w:val="000000"/>
          <w:sz w:val="28"/>
        </w:rPr>
        <w:t>
      2) высокая инвестиционная привлекательность страны, вследствие наличия богатых природных и минеральных ресурсов;</w:t>
      </w:r>
      <w:r>
        <w:br/>
      </w:r>
      <w:r>
        <w:rPr>
          <w:rFonts w:ascii="Times New Roman"/>
          <w:b w:val="false"/>
          <w:i w:val="false"/>
          <w:color w:val="000000"/>
          <w:sz w:val="28"/>
        </w:rPr>
        <w:t xml:space="preserve">
      3) благоприятный бизнес-климат страны, поддерживаемый экономической и политической стабильностью; </w:t>
      </w:r>
      <w:r>
        <w:br/>
      </w:r>
      <w:r>
        <w:rPr>
          <w:rFonts w:ascii="Times New Roman"/>
          <w:b w:val="false"/>
          <w:i w:val="false"/>
          <w:color w:val="000000"/>
          <w:sz w:val="28"/>
        </w:rPr>
        <w:t>
      4) осознание приоритетности государственной инвестиционной политики.</w:t>
      </w:r>
    </w:p>
    <w:bookmarkEnd w:id="17"/>
    <w:bookmarkStart w:name="z25" w:id="18"/>
    <w:p>
      <w:pPr>
        <w:spacing w:after="0"/>
        <w:ind w:left="0"/>
        <w:jc w:val="both"/>
      </w:pPr>
      <w:r>
        <w:rPr>
          <w:rFonts w:ascii="Times New Roman"/>
          <w:b w:val="false"/>
          <w:i w:val="false"/>
          <w:color w:val="000000"/>
          <w:sz w:val="28"/>
        </w:rPr>
        <w:t>
      Карта индустриализации Республики Казахстан</w:t>
      </w:r>
    </w:p>
    <w:bookmarkEnd w:id="18"/>
    <w:p>
      <w:pPr>
        <w:spacing w:after="0"/>
        <w:ind w:left="0"/>
        <w:jc w:val="both"/>
      </w:pPr>
      <w:r>
        <w:rPr>
          <w:rFonts w:ascii="Times New Roman"/>
          <w:b w:val="false"/>
          <w:i w:val="false"/>
          <w:color w:val="000000"/>
          <w:sz w:val="28"/>
        </w:rPr>
        <w:t>      В настоящее время </w:t>
      </w:r>
      <w:r>
        <w:rPr>
          <w:rFonts w:ascii="Times New Roman"/>
          <w:b w:val="false"/>
          <w:i w:val="false"/>
          <w:color w:val="000000"/>
          <w:sz w:val="28"/>
        </w:rPr>
        <w:t>карта индустриализации</w:t>
      </w:r>
      <w:r>
        <w:rPr>
          <w:rFonts w:ascii="Times New Roman"/>
          <w:b w:val="false"/>
          <w:i w:val="false"/>
          <w:color w:val="000000"/>
          <w:sz w:val="28"/>
        </w:rPr>
        <w:t xml:space="preserve"> с учетом очередной актуализации включает 872 проекта на сумму более 11,5 трлн. тенге с созданием более 228 тыс. рабочих мест на период строительства и 192 тыс. рабочих мест на период эксплуатации. </w:t>
      </w:r>
      <w:r>
        <w:br/>
      </w:r>
      <w:r>
        <w:rPr>
          <w:rFonts w:ascii="Times New Roman"/>
          <w:b w:val="false"/>
          <w:i w:val="false"/>
          <w:color w:val="000000"/>
          <w:sz w:val="28"/>
        </w:rPr>
        <w:t>
      За 3,5 года в рамках карты индустриализации введено 563 проектов на общую сумму 2,1 трлн. тенге, создано более 43 тыс. постоянных рабочих мест.</w:t>
      </w:r>
      <w:r>
        <w:br/>
      </w:r>
      <w:r>
        <w:rPr>
          <w:rFonts w:ascii="Times New Roman"/>
          <w:b w:val="false"/>
          <w:i w:val="false"/>
          <w:color w:val="000000"/>
          <w:sz w:val="28"/>
        </w:rPr>
        <w:t>
      За 2010 – 2012 годы и 5 месяцев 2013 года, по данным Агентства Республики Казахстан по статистике, введенными проектами произведено продукции на сумму более 1,9 триллиона тенге, в том числе за 2012 год – 913 млрд. тенге или 5,5 % от общего объема промышленного производства. Доля в обрабатывающей промышленности в 2012 году составила – 8 %.</w:t>
      </w:r>
      <w:r>
        <w:br/>
      </w:r>
      <w:r>
        <w:rPr>
          <w:rFonts w:ascii="Times New Roman"/>
          <w:b w:val="false"/>
          <w:i w:val="false"/>
          <w:color w:val="000000"/>
          <w:sz w:val="28"/>
        </w:rPr>
        <w:t>
      Вклад проектов карты индустриализации в приросте ВВП в 2012 году составил 1,3 процентных пункта из 5 % или более четверти (в 2010 году – 0,5 п.п. из 7,3 %, 2011 году – 1,7 п.п. из 7,5 %).</w:t>
      </w:r>
    </w:p>
    <w:bookmarkStart w:name="z26" w:id="19"/>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Вследствие неэффективного планирования инициаторами проектов возможен несвоевременный ввод в эксплуатацию проектов карты индустриализации, а также недостижение проектной мощности.</w:t>
      </w:r>
    </w:p>
    <w:bookmarkEnd w:id="19"/>
    <w:bookmarkStart w:name="z27" w:id="20"/>
    <w:p>
      <w:pPr>
        <w:spacing w:after="0"/>
        <w:ind w:left="0"/>
        <w:jc w:val="both"/>
      </w:pPr>
      <w:r>
        <w:rPr>
          <w:rFonts w:ascii="Times New Roman"/>
          <w:b w:val="false"/>
          <w:i w:val="false"/>
          <w:color w:val="000000"/>
          <w:sz w:val="28"/>
        </w:rPr>
        <w:t>
      Оценка внешних и внутренних факторов</w:t>
      </w:r>
      <w:r>
        <w:br/>
      </w:r>
      <w:r>
        <w:rPr>
          <w:rFonts w:ascii="Times New Roman"/>
          <w:b w:val="false"/>
          <w:i w:val="false"/>
          <w:color w:val="000000"/>
          <w:sz w:val="28"/>
        </w:rPr>
        <w:t>
      Системное выстроение работы по заполнению информационно-аналитической системы «Проектный офис» и ее регулярное обновление для проведения постоянного мониторинга текущего статуса проектов, анализа влияния показателей проектов карты индустриализации на целевые показатели ГПФИИР и принятия необходимых мер по решению проблемных вопросов. Можно отнести к основному фактору, положительно влияющему на эффективное планирование инициаторами проектов.</w:t>
      </w:r>
    </w:p>
    <w:bookmarkEnd w:id="20"/>
    <w:bookmarkStart w:name="z28" w:id="21"/>
    <w:p>
      <w:pPr>
        <w:spacing w:after="0"/>
        <w:ind w:left="0"/>
        <w:jc w:val="both"/>
      </w:pPr>
      <w:r>
        <w:rPr>
          <w:rFonts w:ascii="Times New Roman"/>
          <w:b w:val="false"/>
          <w:i w:val="false"/>
          <w:color w:val="000000"/>
          <w:sz w:val="28"/>
        </w:rPr>
        <w:t>
      Развитие специальных экономических зон</w:t>
      </w:r>
    </w:p>
    <w:bookmarkEnd w:id="21"/>
    <w:p>
      <w:pPr>
        <w:spacing w:after="0"/>
        <w:ind w:left="0"/>
        <w:jc w:val="both"/>
      </w:pPr>
      <w:r>
        <w:rPr>
          <w:rFonts w:ascii="Times New Roman"/>
          <w:b w:val="false"/>
          <w:i w:val="false"/>
          <w:color w:val="000000"/>
          <w:sz w:val="28"/>
        </w:rPr>
        <w:t xml:space="preserve">      Специальные экономические зоны (далее – СЭЗ) являются центрами экономического роста и оказывают положительное социально-экономическое влияние, как на регионы своего базирования, так и на всю экономику страны. </w:t>
      </w:r>
      <w:r>
        <w:br/>
      </w:r>
      <w:r>
        <w:rPr>
          <w:rFonts w:ascii="Times New Roman"/>
          <w:b w:val="false"/>
          <w:i w:val="false"/>
          <w:color w:val="000000"/>
          <w:sz w:val="28"/>
        </w:rPr>
        <w:t xml:space="preserve">
      За период с 2001 по 2013 годы в Казахстане создано десять специальных экономических зон, каждая из которых имеет свою специализацию. Например, СЭЗ «Морпорт Актау» имеет в качестве своей специализации развитие транспортной логистики, машиностроения, производство нефтехимической продукции, продукции смежных производств и технологий, СЭЗ «Бурабай» в Акмолинской области специализируется на развитии индустрии туризма, а находящаяся в городе Караганде СЭЗ «Сарыарка» специализируется на развитии металлургии и металлообработки. </w:t>
      </w:r>
      <w:r>
        <w:br/>
      </w:r>
      <w:r>
        <w:rPr>
          <w:rFonts w:ascii="Times New Roman"/>
          <w:b w:val="false"/>
          <w:i w:val="false"/>
          <w:color w:val="000000"/>
          <w:sz w:val="28"/>
        </w:rPr>
        <w:t>
      Результаты деятельности СЭЗ как одного из ключевых инструментов привлечения инвестиций показали следующие результаты.</w:t>
      </w:r>
      <w:r>
        <w:br/>
      </w:r>
      <w:r>
        <w:rPr>
          <w:rFonts w:ascii="Times New Roman"/>
          <w:b w:val="false"/>
          <w:i w:val="false"/>
          <w:color w:val="000000"/>
          <w:sz w:val="28"/>
        </w:rPr>
        <w:t>
      После вступления в силу нового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специальных экономических зонах в Республике Казахстан» в 2011 году инвесторам на территории СЭЗ был предоставлен ряд дополнительных льгот.</w:t>
      </w:r>
      <w:r>
        <w:br/>
      </w:r>
      <w:r>
        <w:rPr>
          <w:rFonts w:ascii="Times New Roman"/>
          <w:b w:val="false"/>
          <w:i w:val="false"/>
          <w:color w:val="000000"/>
          <w:sz w:val="28"/>
        </w:rPr>
        <w:t>
      Так участники СЭЗ освобождаются от уплаты корпоративного подоходного налога, налога на имущество, земельного налога и платы за право пользования земельными участками, но не более 10-ти лет со дня их предоставления. Кроме того, обложение налога на добавленную стоимость (далее – НДС) реализации на территорию СЭЗ товаров, полностью потребляемых при осуществлении деятельности, отвечающей целям создания такой СЭЗ, осуществляется по нулевой ставке.</w:t>
      </w:r>
      <w:r>
        <w:br/>
      </w:r>
      <w:r>
        <w:rPr>
          <w:rFonts w:ascii="Times New Roman"/>
          <w:b w:val="false"/>
          <w:i w:val="false"/>
          <w:color w:val="000000"/>
          <w:sz w:val="28"/>
        </w:rPr>
        <w:t>
      Дополнительно для участников СЭЗ «ПИТ» предусмотрены льготы: уменьшение на 100 % социального налога; увеличение предельной нормы амортизации, применяемой в целях налогообложения, в отношении программного обеспечения с 15 % до 40 %. Также для участников СЭЗ «ПИТ» предусмотрен принцип экстерриториальности до 2015 года.</w:t>
      </w:r>
      <w:r>
        <w:br/>
      </w:r>
      <w:r>
        <w:rPr>
          <w:rFonts w:ascii="Times New Roman"/>
          <w:b w:val="false"/>
          <w:i w:val="false"/>
          <w:color w:val="000000"/>
          <w:sz w:val="28"/>
        </w:rPr>
        <w:t>
      Что касается таможенных льгот, при ввозе иностранных товаров на территорию СЭЗ участником СЭЗ, товары размещаются и используются в пределах данной территории без уплаты таможенных пошлин и налогов.</w:t>
      </w:r>
      <w:r>
        <w:br/>
      </w:r>
      <w:r>
        <w:rPr>
          <w:rFonts w:ascii="Times New Roman"/>
          <w:b w:val="false"/>
          <w:i w:val="false"/>
          <w:color w:val="000000"/>
          <w:sz w:val="28"/>
        </w:rPr>
        <w:t>
      В целом, на территориях 10-ти СЭЗ зарегистрировано 492 участника.</w:t>
      </w:r>
      <w:r>
        <w:br/>
      </w:r>
      <w:r>
        <w:rPr>
          <w:rFonts w:ascii="Times New Roman"/>
          <w:b w:val="false"/>
          <w:i w:val="false"/>
          <w:color w:val="000000"/>
          <w:sz w:val="28"/>
        </w:rPr>
        <w:t xml:space="preserve">
      За период функционирования СЭЗ вложено инвестиций на сумму 308 млрд. тг, а также из республиканского бюджета – 97,0 млрд. тг. В итоге на 1 тенге вложенных бюджетных средств привлечено более 3-х тенге частных инвестиций. </w:t>
      </w:r>
      <w:r>
        <w:br/>
      </w:r>
      <w:r>
        <w:rPr>
          <w:rFonts w:ascii="Times New Roman"/>
          <w:b w:val="false"/>
          <w:i w:val="false"/>
          <w:color w:val="000000"/>
          <w:sz w:val="28"/>
        </w:rPr>
        <w:t>
      На территориях СЭЗ создано около 3600 рабочих мест.</w:t>
      </w:r>
      <w:r>
        <w:br/>
      </w:r>
      <w:r>
        <w:rPr>
          <w:rFonts w:ascii="Times New Roman"/>
          <w:b w:val="false"/>
          <w:i w:val="false"/>
          <w:color w:val="000000"/>
          <w:sz w:val="28"/>
        </w:rPr>
        <w:t>
      На площадках действующих СЭЗ реализуются 146 проектов, из которых 81 уже введены в эксплуатацию. При их выходе на проектную мощность будет создано 34 тыс. рабочих мест.</w:t>
      </w:r>
      <w:r>
        <w:br/>
      </w:r>
      <w:r>
        <w:rPr>
          <w:rFonts w:ascii="Times New Roman"/>
          <w:b w:val="false"/>
          <w:i w:val="false"/>
          <w:color w:val="000000"/>
          <w:sz w:val="28"/>
        </w:rPr>
        <w:t>
      Предприятиями на территориях 5-ти СЭЗ (Астана – новый город (Индустриальная субзона), Морпорт Актау, Оңтүстік, Павлодар, ПИТ) всего произведено продукции на сумму 298 млрд.тенге, в том числе по годам:</w:t>
      </w:r>
      <w:r>
        <w:br/>
      </w:r>
      <w:r>
        <w:rPr>
          <w:rFonts w:ascii="Times New Roman"/>
          <w:b w:val="false"/>
          <w:i w:val="false"/>
          <w:color w:val="000000"/>
          <w:sz w:val="28"/>
        </w:rPr>
        <w:t>
      2008 – 45,3 млрд. тенге;</w:t>
      </w:r>
      <w:r>
        <w:br/>
      </w:r>
      <w:r>
        <w:rPr>
          <w:rFonts w:ascii="Times New Roman"/>
          <w:b w:val="false"/>
          <w:i w:val="false"/>
          <w:color w:val="000000"/>
          <w:sz w:val="28"/>
        </w:rPr>
        <w:t>
      2009 – 42,4 млрд. тенге;</w:t>
      </w:r>
      <w:r>
        <w:br/>
      </w:r>
      <w:r>
        <w:rPr>
          <w:rFonts w:ascii="Times New Roman"/>
          <w:b w:val="false"/>
          <w:i w:val="false"/>
          <w:color w:val="000000"/>
          <w:sz w:val="28"/>
        </w:rPr>
        <w:t>
      2010 – 43 млрд. тенге;</w:t>
      </w:r>
      <w:r>
        <w:br/>
      </w:r>
      <w:r>
        <w:rPr>
          <w:rFonts w:ascii="Times New Roman"/>
          <w:b w:val="false"/>
          <w:i w:val="false"/>
          <w:color w:val="000000"/>
          <w:sz w:val="28"/>
        </w:rPr>
        <w:t>
      2011 – 34,7 млрд. тенге;</w:t>
      </w:r>
      <w:r>
        <w:br/>
      </w:r>
      <w:r>
        <w:rPr>
          <w:rFonts w:ascii="Times New Roman"/>
          <w:b w:val="false"/>
          <w:i w:val="false"/>
          <w:color w:val="000000"/>
          <w:sz w:val="28"/>
        </w:rPr>
        <w:t>
      2012 – 82,6 млрд. тенге;</w:t>
      </w:r>
      <w:r>
        <w:br/>
      </w:r>
      <w:r>
        <w:rPr>
          <w:rFonts w:ascii="Times New Roman"/>
          <w:b w:val="false"/>
          <w:i w:val="false"/>
          <w:color w:val="000000"/>
          <w:sz w:val="28"/>
        </w:rPr>
        <w:t>
      Январь – июнь 2013 – 50,4 млрд. тенге.</w:t>
      </w:r>
      <w:r>
        <w:br/>
      </w:r>
      <w:r>
        <w:rPr>
          <w:rFonts w:ascii="Times New Roman"/>
          <w:b w:val="false"/>
          <w:i w:val="false"/>
          <w:color w:val="000000"/>
          <w:sz w:val="28"/>
        </w:rPr>
        <w:t>
      Общая сумма налоговых отчислений участниками СЭЗ за весь период составила 27,68 млрд. тенге, в том числе: Астана – новый город – 12,5 млрд. тенге, Морпорт Актау – 9,5 млрд. тенге, ПИТ – 3,3 млрд. тенге, Национальный индустриальный нефтехимический технопарк (далее – НИНТ) – 2,16 млрд. тенге, Павлодар – 0,12 млрд. тенге, Оңтүстік – 0,06 млрд. тенге, Бурабай – 0,05 млрд. тенге.</w:t>
      </w:r>
      <w:r>
        <w:br/>
      </w:r>
      <w:r>
        <w:rPr>
          <w:rFonts w:ascii="Times New Roman"/>
          <w:b w:val="false"/>
          <w:i w:val="false"/>
          <w:color w:val="000000"/>
          <w:sz w:val="28"/>
        </w:rPr>
        <w:t>
      Основные виды выпускаемой продукции на территориях СЭЗ являются грузовые и пассажирские вагоны, локомотивы, продукты питания, строительные материалы и конструкции, морские металлические конструкции, трубы нефтяного сортамента, стекловолокнистые, полиэтиленовые трубы, программное обеспечение, спутниковые антенны, хлопковая целлюлоза, шерсть, шерстяная пряжа, бумага, картон, костюмы специального назначения, интерактивное оборудование для учебных заведений, каустическая сода, хлор, соляная кислота.</w:t>
      </w:r>
      <w:r>
        <w:br/>
      </w:r>
      <w:r>
        <w:rPr>
          <w:rFonts w:ascii="Times New Roman"/>
          <w:b w:val="false"/>
          <w:i w:val="false"/>
          <w:color w:val="000000"/>
          <w:sz w:val="28"/>
        </w:rPr>
        <w:t>
      Таким образом, по результатам функционирования СЭЗ за последние годы можно сделать ряд выводов. Во-первых, растет число участников СЭЗ и число вводимых в эксплуатацию инвестиционных проектов. Во-вторых, сохраняется тенденция роста объема привлеченных инвестиций на территориях СЭЗ.</w:t>
      </w:r>
    </w:p>
    <w:bookmarkStart w:name="z29" w:id="22"/>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Несмотря на положительные сдвиги в функционировании, связанные с принятием нового Закона и расширением пакета льгот, а также определенные достигнутые результаты, необходимо продолжить работу по увеличению эффективности специальных экономических зон.</w:t>
      </w:r>
      <w:r>
        <w:br/>
      </w:r>
      <w:r>
        <w:rPr>
          <w:rFonts w:ascii="Times New Roman"/>
          <w:b w:val="false"/>
          <w:i w:val="false"/>
          <w:color w:val="000000"/>
          <w:sz w:val="28"/>
        </w:rPr>
        <w:t>
      Существует ряд проблем по привлечению инвесторов для реализации проектов на территории СЭЗ:</w:t>
      </w:r>
      <w:r>
        <w:br/>
      </w:r>
      <w:r>
        <w:rPr>
          <w:rFonts w:ascii="Times New Roman"/>
          <w:b w:val="false"/>
          <w:i w:val="false"/>
          <w:color w:val="000000"/>
          <w:sz w:val="28"/>
        </w:rPr>
        <w:t>
      1) не завершено строительство инженерной инфраструктуры действующих СЭЗ;</w:t>
      </w:r>
      <w:r>
        <w:br/>
      </w:r>
      <w:r>
        <w:rPr>
          <w:rFonts w:ascii="Times New Roman"/>
          <w:b w:val="false"/>
          <w:i w:val="false"/>
          <w:color w:val="000000"/>
          <w:sz w:val="28"/>
        </w:rPr>
        <w:t>
      2) из-за незавершенности инфраструктуры отмечается недостаточная инвестиционная привлекательность действующих СЭЗ на текущем этапе;</w:t>
      </w:r>
      <w:r>
        <w:br/>
      </w:r>
      <w:r>
        <w:rPr>
          <w:rFonts w:ascii="Times New Roman"/>
          <w:b w:val="false"/>
          <w:i w:val="false"/>
          <w:color w:val="000000"/>
          <w:sz w:val="28"/>
        </w:rPr>
        <w:t>
      3) отсутствует единая координация деятельности управляющих компаний СЭЗ, которая обеспечила бы кардинальное и оперативное решение всех вопросов, связанных с их должным развитием;</w:t>
      </w:r>
      <w:r>
        <w:br/>
      </w:r>
      <w:r>
        <w:rPr>
          <w:rFonts w:ascii="Times New Roman"/>
          <w:b w:val="false"/>
          <w:i w:val="false"/>
          <w:color w:val="000000"/>
          <w:sz w:val="28"/>
        </w:rPr>
        <w:t>
      4) в ряде действующих СЭЗ наблюдается нехватка территории для реализации проектов.</w:t>
      </w:r>
    </w:p>
    <w:bookmarkEnd w:id="22"/>
    <w:bookmarkStart w:name="z30" w:id="23"/>
    <w:p>
      <w:pPr>
        <w:spacing w:after="0"/>
        <w:ind w:left="0"/>
        <w:jc w:val="both"/>
      </w:pPr>
      <w:r>
        <w:rPr>
          <w:rFonts w:ascii="Times New Roman"/>
          <w:b w:val="false"/>
          <w:i w:val="false"/>
          <w:color w:val="000000"/>
          <w:sz w:val="28"/>
        </w:rPr>
        <w:t>
      Оценка внешних и внутренних факторов</w:t>
      </w:r>
      <w:r>
        <w:br/>
      </w:r>
      <w:r>
        <w:rPr>
          <w:rFonts w:ascii="Times New Roman"/>
          <w:b w:val="false"/>
          <w:i w:val="false"/>
          <w:color w:val="000000"/>
          <w:sz w:val="28"/>
        </w:rPr>
        <w:t>
</w:t>
      </w:r>
      <w:r>
        <w:rPr>
          <w:rFonts w:ascii="Times New Roman"/>
          <w:b w:val="false"/>
          <w:i w:val="false"/>
          <w:color w:val="000000"/>
          <w:sz w:val="28"/>
        </w:rPr>
        <w:t xml:space="preserve">
      Приоритетами для эффективного развития СЭЗ должны стать: </w:t>
      </w:r>
      <w:r>
        <w:br/>
      </w:r>
      <w:r>
        <w:rPr>
          <w:rFonts w:ascii="Times New Roman"/>
          <w:b w:val="false"/>
          <w:i w:val="false"/>
          <w:color w:val="000000"/>
          <w:sz w:val="28"/>
        </w:rPr>
        <w:t>
</w:t>
      </w:r>
      <w:r>
        <w:rPr>
          <w:rFonts w:ascii="Times New Roman"/>
          <w:b w:val="false"/>
          <w:i w:val="false"/>
          <w:color w:val="000000"/>
          <w:sz w:val="28"/>
        </w:rPr>
        <w:t>
      Первое, обеспечение СЭЗ инфраструктурой для реализации высокотехнологичных проектов на территории СЭЗ.</w:t>
      </w:r>
      <w:r>
        <w:br/>
      </w:r>
      <w:r>
        <w:rPr>
          <w:rFonts w:ascii="Times New Roman"/>
          <w:b w:val="false"/>
          <w:i w:val="false"/>
          <w:color w:val="000000"/>
          <w:sz w:val="28"/>
        </w:rPr>
        <w:t>
</w:t>
      </w:r>
      <w:r>
        <w:rPr>
          <w:rFonts w:ascii="Times New Roman"/>
          <w:b w:val="false"/>
          <w:i w:val="false"/>
          <w:color w:val="000000"/>
          <w:sz w:val="28"/>
        </w:rPr>
        <w:t>
      Второе, для повышения инвестиционной привлекательности необходимо рассмотреть вопросы расширения приоритетных видов деятельности в действующих СЭЗ.</w:t>
      </w:r>
      <w:r>
        <w:br/>
      </w:r>
      <w:r>
        <w:rPr>
          <w:rFonts w:ascii="Times New Roman"/>
          <w:b w:val="false"/>
          <w:i w:val="false"/>
          <w:color w:val="000000"/>
          <w:sz w:val="28"/>
        </w:rPr>
        <w:t>
</w:t>
      </w:r>
      <w:r>
        <w:rPr>
          <w:rFonts w:ascii="Times New Roman"/>
          <w:b w:val="false"/>
          <w:i w:val="false"/>
          <w:color w:val="000000"/>
          <w:sz w:val="28"/>
        </w:rPr>
        <w:t>
      Третье, создание Единого оператора по управлению СЭЗ. Предполагается, что этим оператором будет акционерное общество «КазнексИнвест», которое сегодня уже выполняет функции национального оператора по привлечению инвестиций. Создание единого оператора по управлению СЭЗ позволит обеспечить привлечение частных инвестиций на территорию СЭЗ, повысит эффективность работы принципа «одного окна» между участниками СЭЗ и государственными органами.</w:t>
      </w:r>
      <w:r>
        <w:br/>
      </w:r>
      <w:r>
        <w:rPr>
          <w:rFonts w:ascii="Times New Roman"/>
          <w:b w:val="false"/>
          <w:i w:val="false"/>
          <w:color w:val="000000"/>
          <w:sz w:val="28"/>
        </w:rPr>
        <w:t>
</w:t>
      </w:r>
      <w:r>
        <w:rPr>
          <w:rFonts w:ascii="Times New Roman"/>
          <w:b w:val="false"/>
          <w:i w:val="false"/>
          <w:color w:val="000000"/>
          <w:sz w:val="28"/>
        </w:rPr>
        <w:t>
      Четвертое, рассмотреть возможность территории действующих СЭЗ и создание новых СЭЗ, с учетом фактора наличия удобных коммуникаций для доставки сырья и поставок готовой продукции.</w:t>
      </w:r>
    </w:p>
    <w:bookmarkEnd w:id="23"/>
    <w:bookmarkStart w:name="z36" w:id="24"/>
    <w:p>
      <w:pPr>
        <w:spacing w:after="0"/>
        <w:ind w:left="0"/>
        <w:jc w:val="both"/>
      </w:pPr>
      <w:r>
        <w:rPr>
          <w:rFonts w:ascii="Times New Roman"/>
          <w:b w:val="false"/>
          <w:i w:val="false"/>
          <w:color w:val="000000"/>
          <w:sz w:val="28"/>
        </w:rPr>
        <w:t>
      Развитие местного содержания</w:t>
      </w:r>
    </w:p>
    <w:bookmarkEnd w:id="24"/>
    <w:p>
      <w:pPr>
        <w:spacing w:after="0"/>
        <w:ind w:left="0"/>
        <w:jc w:val="both"/>
      </w:pPr>
      <w:r>
        <w:rPr>
          <w:rFonts w:ascii="Times New Roman"/>
          <w:b w:val="false"/>
          <w:i w:val="false"/>
          <w:color w:val="000000"/>
          <w:sz w:val="28"/>
        </w:rPr>
        <w:t>      По итогам первого года реализации ГПФИИР наблюдается уменьшение доли местного содержания в закупках всех субъектов мониторинга местного содержания. Это объясняется по ряду причин, в том числе по причине того, что действующая система мониторинга основывается на текущей версии методики расчета местного содержания, которая учитывает долю местного содержания указанную в сертификате формы «СТ-KZ», тогда как изначальный принцип расчета казахстанского содержания не учитывал долю местного содержания в сертификате формы «СТ-KZ». В результате, в процессе планирования индикаторов и дальнейшего мониторинга использовалась различная методика.</w:t>
      </w:r>
      <w:r>
        <w:br/>
      </w:r>
      <w:r>
        <w:rPr>
          <w:rFonts w:ascii="Times New Roman"/>
          <w:b w:val="false"/>
          <w:i w:val="false"/>
          <w:color w:val="000000"/>
          <w:sz w:val="28"/>
        </w:rPr>
        <w:t>
      По итогам 2011 года общий объем государственных закупок составил в сумме 540,9 млрд. тенге, казахстанское содержание составило 383,3 млрд. тенге или 70,9 %, по сравнению с аналогичным периодом 2010 года наблюдается понижение доли местного содержания на 4,9 %.</w:t>
      </w:r>
      <w:r>
        <w:br/>
      </w:r>
      <w:r>
        <w:rPr>
          <w:rFonts w:ascii="Times New Roman"/>
          <w:b w:val="false"/>
          <w:i w:val="false"/>
          <w:color w:val="000000"/>
          <w:sz w:val="28"/>
        </w:rPr>
        <w:t xml:space="preserve">
      Общий объем закупа товаров, работ и услуг национальными компаниями и холдингами в 2011 году составил 3 333,6 млрд. тенге, казахстанское содержание – 59 % на сумму 1 967 млрд. тенге, по сравнению с аналогичным периодом 2010 года доля местного содержания увеличилась на 9,2 %. </w:t>
      </w:r>
      <w:r>
        <w:br/>
      </w:r>
      <w:r>
        <w:rPr>
          <w:rFonts w:ascii="Times New Roman"/>
          <w:b w:val="false"/>
          <w:i w:val="false"/>
          <w:color w:val="000000"/>
          <w:sz w:val="28"/>
        </w:rPr>
        <w:t>
      Согласно данным отчетностей системообразующих предприятий в 2011 году объем закупа товаров, работ и услуг составил 948,7 млрд. тенге, в том числе у отечественных поставщиков на сумму 239,9 млрд. тенге, доля местного содержания по рассматриваемым компаниям составила 25,3 % с понижением на 2 % по сравнению с 2010 годом.</w:t>
      </w:r>
      <w:r>
        <w:br/>
      </w:r>
      <w:r>
        <w:rPr>
          <w:rFonts w:ascii="Times New Roman"/>
          <w:b w:val="false"/>
          <w:i w:val="false"/>
          <w:color w:val="000000"/>
          <w:sz w:val="28"/>
        </w:rPr>
        <w:t>
      Общий объем закупа товаров, работ и услуг недропользователей горнорудного и нефтегазового комплексов за 12 месяцев 2011 года составил 2 395,3 млн. тенге, в том числе закуплено у казахстанских производителей на сумму 1 398,1 млрд. тенге, доля казахстанских товаров, работ и услуг составила 58,4 %, увеличившись на 12,2 % по сравнению с аналогичным периодом 2010 года.</w:t>
      </w:r>
      <w:r>
        <w:br/>
      </w:r>
      <w:r>
        <w:rPr>
          <w:rFonts w:ascii="Times New Roman"/>
          <w:b w:val="false"/>
          <w:i w:val="false"/>
          <w:color w:val="000000"/>
          <w:sz w:val="28"/>
        </w:rPr>
        <w:t>
      В целом совокупный объем закупа в 2011 году составил 7 218,5 млрд. тенге, увеличившись по сравнению с 2010 годом на 5,1 % (353,8 млрд. тенге), в том числе закуплено у казахстанских компаний на сумму 3 988,3 млрд. тенге, увеличившись по сравнению с 2010 годом на 678,2 млрд. тенге (20,5 %).</w:t>
      </w:r>
      <w:r>
        <w:br/>
      </w:r>
      <w:r>
        <w:rPr>
          <w:rFonts w:ascii="Times New Roman"/>
          <w:b w:val="false"/>
          <w:i w:val="false"/>
          <w:color w:val="000000"/>
          <w:sz w:val="28"/>
        </w:rPr>
        <w:t>
      В результате проведенного анализа информации по мониторингу местного содержания в закупках субъектов мониторинга за весь период 2012 года подведены следующие итоги:</w:t>
      </w:r>
      <w:r>
        <w:br/>
      </w:r>
      <w:r>
        <w:rPr>
          <w:rFonts w:ascii="Times New Roman"/>
          <w:b w:val="false"/>
          <w:i w:val="false"/>
          <w:color w:val="000000"/>
          <w:sz w:val="28"/>
        </w:rPr>
        <w:t>
      1) в государственных закупках общий объем закупа товаров, работ и услуг в денежном эквиваленте составил 1 132,9 млрд. тенге, в том числе местное содержание товаров, работ, услуг составило 818,9 млрд. тенге (72,3 %). По сравнению с аналогичным периодом 2011 года доля местного содержания в общем объеме закупа товаров, работ и услуг увеличилась на 1,4 %;</w:t>
      </w:r>
      <w:r>
        <w:br/>
      </w:r>
      <w:r>
        <w:rPr>
          <w:rFonts w:ascii="Times New Roman"/>
          <w:b w:val="false"/>
          <w:i w:val="false"/>
          <w:color w:val="000000"/>
          <w:sz w:val="28"/>
        </w:rPr>
        <w:t xml:space="preserve">
      2) в закупках национальных холдингов и компаний общий объем закупа товаров, работ и услуг в денежном эквиваленте составил 3 567 млрд. тенге, в том числе местное содержание товаров, работ, услуг составило 2 217,2 млрд. тенге (62,2 %). По сравнению с аналогичным периодом 2011 года произошло увеличение доли местного содержания в общем объеме закупа товаров, работ и услуг на 3,2 %; </w:t>
      </w:r>
      <w:r>
        <w:br/>
      </w:r>
      <w:r>
        <w:rPr>
          <w:rFonts w:ascii="Times New Roman"/>
          <w:b w:val="false"/>
          <w:i w:val="false"/>
          <w:color w:val="000000"/>
          <w:sz w:val="28"/>
        </w:rPr>
        <w:t xml:space="preserve">
      3) в закупках системообразующих предприятий общий объем закупа товаров, работ и услуг в денежном эквиваленте составил 1 016,9 млрд. тенге, в том числе местное содержание товаров, работ, услуг составило 479,5 млрд. тенге (47,2 %). По сравнению с аналогичным периодом 2011 года произошло увеличение доли местного содержания в общем объеме закупа товаров, работ и услуг на 21,9 %; </w:t>
      </w:r>
      <w:r>
        <w:br/>
      </w:r>
      <w:r>
        <w:rPr>
          <w:rFonts w:ascii="Times New Roman"/>
          <w:b w:val="false"/>
          <w:i w:val="false"/>
          <w:color w:val="000000"/>
          <w:sz w:val="28"/>
        </w:rPr>
        <w:t>
      4) в закупках компаний-недропользователей общий объем закупа товаров, работ и услуг в денежном эквиваленте составил 2 987,3 млрд. тенге, в том числе местное содержание товаров, работ, услуг составило 1 496,2 млрд. тенге (50,1 %). По сравнению с аналогичным периодом 2011 года доля местного содержания в общем объеме закупа товаров, работ и услуг снизилась на 8,3 %.</w:t>
      </w:r>
    </w:p>
    <w:bookmarkStart w:name="z37" w:id="25"/>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На сегодняшний день в сфере «местного содержания» существует ряд проблемных вопросов, разрешение которых способствует увеличению доли местного содержания:</w:t>
      </w:r>
      <w:r>
        <w:br/>
      </w:r>
      <w:r>
        <w:rPr>
          <w:rFonts w:ascii="Times New Roman"/>
          <w:b w:val="false"/>
          <w:i w:val="false"/>
          <w:color w:val="000000"/>
          <w:sz w:val="28"/>
        </w:rPr>
        <w:t>
      1) недостаточность конкретных механизмов и мероприятий по достижению целевых индикаторов. Министерство индустрии и новых технологий Республики Казахстан (далее – Министерство), являясь уполномоченным органом в области местного содержания, вырабатывает политику по определению мер государственной поддержки отечественных производителей, однако фактически не владеет инструментами, которые на сегодняшний день могли бы обеспечить эффективность реализации государственной политики по развитию местного содержания. Таким образом, Министерство не имеет рычагов влияния на процедуры закупа товаров, работ и услуг субъектов мониторинга, чтобы предпочтение отдавалось производителям отечественной продукции;</w:t>
      </w:r>
      <w:r>
        <w:br/>
      </w:r>
      <w:r>
        <w:rPr>
          <w:rFonts w:ascii="Times New Roman"/>
          <w:b w:val="false"/>
          <w:i w:val="false"/>
          <w:color w:val="000000"/>
          <w:sz w:val="28"/>
        </w:rPr>
        <w:t>
      2) среди крупных компаний в процессе производственного цикла часто возникают такие ситуации, когда они вынуждены проводить закуп отдельных товарных групп, в частности высокотехнологичной продукции, у иностранных поставщиков, т.к. производство соответствующих аналогов на казахстанском рынке отсутствует;</w:t>
      </w:r>
      <w:r>
        <w:br/>
      </w:r>
      <w:r>
        <w:rPr>
          <w:rFonts w:ascii="Times New Roman"/>
          <w:b w:val="false"/>
          <w:i w:val="false"/>
          <w:color w:val="000000"/>
          <w:sz w:val="28"/>
        </w:rPr>
        <w:t>
      3) частичная или полная утрата мер государственной поддержки, связанная с активизацией интеграционных процессов (вступление Казахстана в международные организации Всемирного торгового организации (далее – ВТО и Единого экономического пространства (далее – ЕЭП);</w:t>
      </w:r>
      <w:r>
        <w:br/>
      </w:r>
      <w:r>
        <w:rPr>
          <w:rFonts w:ascii="Times New Roman"/>
          <w:b w:val="false"/>
          <w:i w:val="false"/>
          <w:color w:val="000000"/>
          <w:sz w:val="28"/>
        </w:rPr>
        <w:t>
      4) недостаточно эффективная реализация норм предусмотренных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1353 «Об определении мер государственной поддержки категорий отечественных потенциальных поставщиков»;</w:t>
      </w:r>
      <w:r>
        <w:br/>
      </w:r>
      <w:r>
        <w:rPr>
          <w:rFonts w:ascii="Times New Roman"/>
          <w:b w:val="false"/>
          <w:i w:val="false"/>
          <w:color w:val="000000"/>
          <w:sz w:val="28"/>
        </w:rPr>
        <w:t>
      5) необходимость проведения государственного закупа отдельных товаров при помощи единого оператора, осуществляющего централизованный закуп товаров для государственных нужд;</w:t>
      </w:r>
      <w:r>
        <w:br/>
      </w:r>
      <w:r>
        <w:rPr>
          <w:rFonts w:ascii="Times New Roman"/>
          <w:b w:val="false"/>
          <w:i w:val="false"/>
          <w:color w:val="000000"/>
          <w:sz w:val="28"/>
        </w:rPr>
        <w:t>
      6) необходимость увеличения доли местного содержания на стадии проектирования работ, осуществляемых при реализации государственных программ;</w:t>
      </w:r>
      <w:r>
        <w:br/>
      </w:r>
      <w:r>
        <w:rPr>
          <w:rFonts w:ascii="Times New Roman"/>
          <w:b w:val="false"/>
          <w:i w:val="false"/>
          <w:color w:val="000000"/>
          <w:sz w:val="28"/>
        </w:rPr>
        <w:t>
      7) отсутствие обязательств операторов соглашения раздела продукции (далее – СРП) по увеличению доли местного содержания;</w:t>
      </w:r>
      <w:r>
        <w:br/>
      </w:r>
      <w:r>
        <w:rPr>
          <w:rFonts w:ascii="Times New Roman"/>
          <w:b w:val="false"/>
          <w:i w:val="false"/>
          <w:color w:val="000000"/>
          <w:sz w:val="28"/>
        </w:rPr>
        <w:t>
      8) необходимость совершенствования системы мониторинга по местному содержанию в целях упрощения процедур отчетностей и форм, предоставляемых субъектами мониторинга.</w:t>
      </w:r>
      <w:r>
        <w:br/>
      </w:r>
      <w:r>
        <w:rPr>
          <w:rFonts w:ascii="Times New Roman"/>
          <w:b w:val="false"/>
          <w:i w:val="false"/>
          <w:color w:val="000000"/>
          <w:sz w:val="28"/>
        </w:rPr>
        <w:t>
      Отсутствие устойчивой практики заключения долгосрочных заказов в структуре заказов на востребованную продукцию.</w:t>
      </w:r>
      <w:r>
        <w:br/>
      </w:r>
      <w:r>
        <w:rPr>
          <w:rFonts w:ascii="Times New Roman"/>
          <w:b w:val="false"/>
          <w:i w:val="false"/>
          <w:color w:val="000000"/>
          <w:sz w:val="28"/>
        </w:rPr>
        <w:t>
      Отсутствие четкого коммуникационного плана в поддержку развития местного содержания и политики сервисной поддержки отечественных производителей.</w:t>
      </w:r>
    </w:p>
    <w:bookmarkEnd w:id="25"/>
    <w:bookmarkStart w:name="z38" w:id="26"/>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На сегодняшний день основой для развития местного содержания Казахстана является реализация ГПФИИР. Среди отраслевых программ, разработанных в целях реализации основных мероприятий ГПФИИР, </w:t>
      </w:r>
      <w:r>
        <w:rPr>
          <w:rFonts w:ascii="Times New Roman"/>
          <w:b w:val="false"/>
          <w:i w:val="false"/>
          <w:color w:val="000000"/>
          <w:sz w:val="28"/>
        </w:rPr>
        <w:t>Программа</w:t>
      </w:r>
      <w:r>
        <w:rPr>
          <w:rFonts w:ascii="Times New Roman"/>
          <w:b w:val="false"/>
          <w:i w:val="false"/>
          <w:color w:val="000000"/>
          <w:sz w:val="28"/>
        </w:rPr>
        <w:t xml:space="preserve"> по развитию казахстанского содержания в Республике Казахстан на 2010 – 2014 годы, утвержденная постановлением Правительства Республики Казахстан от 29 октября 2010 года № 1135 (далее – Программа), занимает особое место. Программа нацелена на создание условий для устойчивого развития отечественного производства конкурентоспособных товаров, работ и услуг, а также продвижения их на внутреннем рынке.</w:t>
      </w:r>
      <w:r>
        <w:br/>
      </w:r>
      <w:r>
        <w:rPr>
          <w:rFonts w:ascii="Times New Roman"/>
          <w:b w:val="false"/>
          <w:i w:val="false"/>
          <w:color w:val="000000"/>
          <w:sz w:val="28"/>
        </w:rPr>
        <w:t>
      В рамках работ по развитию местного содержания, внесены дополнения и изменения в нормативно-правовые акты, обеспечивающие транспарентность закупочного процесса и достоверный мониторинг местного содержания, созданы информационные системы Единый реестр товаров, работ и услуг, используемых при проведении операций по недропользовании и их производителей, Интернет-портал «Казахстанское содержание».</w:t>
      </w:r>
      <w:r>
        <w:br/>
      </w:r>
      <w:r>
        <w:rPr>
          <w:rFonts w:ascii="Times New Roman"/>
          <w:b w:val="false"/>
          <w:i w:val="false"/>
          <w:color w:val="000000"/>
          <w:sz w:val="28"/>
        </w:rPr>
        <w:t>
      Однако результаты работ проведенных в 2010 – 2012 годы показывают недостаточность принятых мер, и со сложившимся опытом требуют нового подхода. Новый подход в реализации политики местного содержания требует также интеграция Казахстана в ЕЭП и ВТО. Все это, в конечном результате, вызывает необходимость актуализации Программы в соответствии с новыми реалиями времени для включения дополнительных мер в целях выработки и реализации новых инструментов поддержки отечественной промышленности, не противоречащей соглашениям ЕЭП и ВТО.</w:t>
      </w:r>
      <w:r>
        <w:br/>
      </w:r>
      <w:r>
        <w:rPr>
          <w:rFonts w:ascii="Times New Roman"/>
          <w:b w:val="false"/>
          <w:i w:val="false"/>
          <w:color w:val="000000"/>
          <w:sz w:val="28"/>
        </w:rPr>
        <w:t>
      В настоящее время, государственная политика направлена на развитие местного содержания за счет использования имеющегося потенциала внутреннего рынка. Для этих целей, в действующем законодательстве Республики Казахстан предусмотрен преференциальный режим поддержки, а также определены меры государственной поддержки отечественного производства.</w:t>
      </w:r>
      <w:r>
        <w:br/>
      </w:r>
      <w:r>
        <w:rPr>
          <w:rFonts w:ascii="Times New Roman"/>
          <w:b w:val="false"/>
          <w:i w:val="false"/>
          <w:color w:val="000000"/>
          <w:sz w:val="28"/>
        </w:rPr>
        <w:t>
      В настоящее время, государственной поддержке подлежат все отечественные товаропроизводители независимо от степени их конкурентоспособности, при этом на сегодня существует потребность в направлении мер господдержки, в том числе действующей системы преференций, только тем предприятиям, которые могут устоять под воздействием интеграционных процессов с международными организациями, что способствует созданию благоприятной конкурентной среды.</w:t>
      </w:r>
      <w:r>
        <w:br/>
      </w:r>
      <w:r>
        <w:rPr>
          <w:rFonts w:ascii="Times New Roman"/>
          <w:b w:val="false"/>
          <w:i w:val="false"/>
          <w:color w:val="000000"/>
          <w:sz w:val="28"/>
        </w:rPr>
        <w:t>
      Кроме того, существуют такие виды производств, которые возможно реализовывать на территории Казахстана в виду географического расположения и наличия сырьевой базы, однако незначительный объем внутреннего рынка не позволяет наладить подобные производства. До настоящего времени наше государство развивалось в рамках политики импортозамещения. Как известно при интеграции, Казахстан потеряет некоторые преимущества на внутреннем рынке, что ведет к поиску ниш на внешнем рынке, поэтому уже сейчас перед государством и бизнесом стоит важная задача поэтапного перехода от политики импортозамещения в сторону экспорториентированности.</w:t>
      </w:r>
    </w:p>
    <w:bookmarkEnd w:id="26"/>
    <w:bookmarkStart w:name="z39" w:id="27"/>
    <w:p>
      <w:pPr>
        <w:spacing w:after="0"/>
        <w:ind w:left="0"/>
        <w:jc w:val="both"/>
      </w:pPr>
      <w:r>
        <w:rPr>
          <w:rFonts w:ascii="Times New Roman"/>
          <w:b w:val="false"/>
          <w:i w:val="false"/>
          <w:color w:val="000000"/>
          <w:sz w:val="28"/>
        </w:rPr>
        <w:t>
      Техническое регулирование и метрология</w:t>
      </w:r>
    </w:p>
    <w:bookmarkEnd w:id="27"/>
    <w:p>
      <w:pPr>
        <w:spacing w:after="0"/>
        <w:ind w:left="0"/>
        <w:jc w:val="both"/>
      </w:pPr>
      <w:r>
        <w:rPr>
          <w:rFonts w:ascii="Times New Roman"/>
          <w:b w:val="false"/>
          <w:i w:val="false"/>
          <w:color w:val="000000"/>
          <w:sz w:val="28"/>
        </w:rPr>
        <w:t>      Создание условий для индустриально-инновационного развития обусловлено развитием системы технического регулирования и метрологии.</w:t>
      </w:r>
      <w:r>
        <w:br/>
      </w:r>
      <w:r>
        <w:rPr>
          <w:rFonts w:ascii="Times New Roman"/>
          <w:b w:val="false"/>
          <w:i w:val="false"/>
          <w:color w:val="000000"/>
          <w:sz w:val="28"/>
        </w:rPr>
        <w:t>
      На сегодняшний день в Едином государственном фонде нормативных технических документов насчитывается порядка 66592 нормативных документов по стандартизации, в число которых входят национальные, международные и региональные стандарты, а также руководящие документы, указатели, каталоги и другие.</w:t>
      </w:r>
      <w:r>
        <w:br/>
      </w:r>
      <w:r>
        <w:rPr>
          <w:rFonts w:ascii="Times New Roman"/>
          <w:b w:val="false"/>
          <w:i w:val="false"/>
          <w:color w:val="000000"/>
          <w:sz w:val="28"/>
        </w:rPr>
        <w:t>
      Для развития приоритетных отраслей экономики в соответствии с Планом работ по государственной стандартизации ежегодно предусмотрена разработка не менее 500 нормативных документов по стандартизации.</w:t>
      </w:r>
      <w:r>
        <w:br/>
      </w:r>
      <w:r>
        <w:rPr>
          <w:rFonts w:ascii="Times New Roman"/>
          <w:b w:val="false"/>
          <w:i w:val="false"/>
          <w:color w:val="000000"/>
          <w:sz w:val="28"/>
        </w:rPr>
        <w:t>
      Общее количество национальных стандартов Республики Казахстан составляет 4 627 единиц, из них гармонизированных с международными требованиями – 3 323 единиц, что составляет общий процент гармонизации 72 %.</w:t>
      </w:r>
      <w:r>
        <w:br/>
      </w:r>
      <w:r>
        <w:rPr>
          <w:rFonts w:ascii="Times New Roman"/>
          <w:b w:val="false"/>
          <w:i w:val="false"/>
          <w:color w:val="000000"/>
          <w:sz w:val="28"/>
        </w:rPr>
        <w:t>
      При этом, наибольший уровень по показателю гармонизации с международными стандартами приходится на такие отрасли как нефть и газ 414 (79,9 % или 331 – в абсолютном выражении) и пищевая промышленность – 405 (64,6 % или 262 – в абсолютном выражении). Меньше всего гармонизированных стандартов в отрасли химической технологии и лакокрасочной промышленности – 113 (70,7 % или 80 в абсолютном выражении), легкой промышленности – 151 (58,2 % или 88 в абсолютном выражении).</w:t>
      </w:r>
      <w:r>
        <w:br/>
      </w:r>
      <w:r>
        <w:rPr>
          <w:rFonts w:ascii="Times New Roman"/>
          <w:b w:val="false"/>
          <w:i w:val="false"/>
          <w:color w:val="000000"/>
          <w:sz w:val="28"/>
        </w:rPr>
        <w:t xml:space="preserve">
      Ежегодно увеличивается количество предприятий, сертифицировавших и внедривших системы менеджмента, в том числе экспортоориентированных на основе международных стандартов ISO 9001, ISO 14001, OHSAS 18001, ISO 22000 и SA 8000. По состоянию на 1 января 2013 года количество предприятий, внедривших системы менеджмента, – 5409, из них экспортоориентированных – 238, что составляет – 4,4 % от общего количества предприятий, внедривших и сертифицировавших системы менеджмента (5409). </w:t>
      </w:r>
      <w:r>
        <w:br/>
      </w:r>
      <w:r>
        <w:rPr>
          <w:rFonts w:ascii="Times New Roman"/>
          <w:b w:val="false"/>
          <w:i w:val="false"/>
          <w:color w:val="000000"/>
          <w:sz w:val="28"/>
        </w:rPr>
        <w:t>
      По состоянию на 1 января 2013 года эталонная база республики состоит из 101 единицы эталонов и эталонного оборудования, в том числе 58 единиц государственных эталонов, 23 единицы рабочих эталонов и 20 единиц эталонного оборудования.</w:t>
      </w:r>
      <w:r>
        <w:br/>
      </w:r>
      <w:r>
        <w:rPr>
          <w:rFonts w:ascii="Times New Roman"/>
          <w:b w:val="false"/>
          <w:i w:val="false"/>
          <w:color w:val="000000"/>
          <w:sz w:val="28"/>
        </w:rPr>
        <w:t>
      Орган по аккредитации с 2010 года является полноправным членом ILAC (Международное сотрудничество по аккредитации лабораторий) и подписантом Соглашения о взаимном признании ILAC MRA. С 2012 года подписантом Многостороннего соглашения РАС MLA (Азиатско- Тихоокеанское сотрудничество по аккредитации) о взаимном признании результатов аккредитации органов по сертификации продукции, после чего в августе 2012 года направлена заявка в IAF (Международный форум по аккредитации) для полноправного членства.</w:t>
      </w:r>
      <w:r>
        <w:br/>
      </w:r>
      <w:r>
        <w:rPr>
          <w:rFonts w:ascii="Times New Roman"/>
          <w:b w:val="false"/>
          <w:i w:val="false"/>
          <w:color w:val="000000"/>
          <w:sz w:val="28"/>
        </w:rPr>
        <w:t xml:space="preserve">
      Выдача единых сертификатов и деклараций о соответствии на продукцию осуществляется органами по сертификации, включенными в Единый реестр органов по сертификации и испытательных лабораторий (центров) Таможенного союза. </w:t>
      </w:r>
      <w:r>
        <w:br/>
      </w:r>
      <w:r>
        <w:rPr>
          <w:rFonts w:ascii="Times New Roman"/>
          <w:b w:val="false"/>
          <w:i w:val="false"/>
          <w:color w:val="000000"/>
          <w:sz w:val="28"/>
        </w:rPr>
        <w:t>
      В соответствии с Положением о порядке включения органа по подтверждению соответствия (далее – ОПС) и испытательных лабораторий (далее – ИЛ) в Единый реестр ОПС и ИЛ Таможенного союза, в актуализированную казахстанскую часть Единого реестра включены 105 ОПС и 479 ИЛ.</w:t>
      </w:r>
      <w:r>
        <w:br/>
      </w:r>
      <w:r>
        <w:rPr>
          <w:rFonts w:ascii="Times New Roman"/>
          <w:b w:val="false"/>
          <w:i w:val="false"/>
          <w:color w:val="000000"/>
          <w:sz w:val="28"/>
        </w:rPr>
        <w:t>
      В актуализированную казахстанскую часть Единого реестра ОПС и ИЛ по техническим регламентам Таможенного союза (далее – ТР ТС) по состоянию на 20 июня 2013 года включены 51 ОПС и 103 ИЛ, актуализированные на соответствие ТР ТС.</w:t>
      </w:r>
      <w:r>
        <w:br/>
      </w:r>
      <w:r>
        <w:rPr>
          <w:rFonts w:ascii="Times New Roman"/>
          <w:b w:val="false"/>
          <w:i w:val="false"/>
          <w:color w:val="000000"/>
          <w:sz w:val="28"/>
        </w:rPr>
        <w:t>
      Выполняя свою основную задачу в обеспечении защиты интересов государства и потребителей от недоброкачественной продукции, уполномоченным органом по техническому регулированию и метрологии осуществляется государственный контроль за соблюдением обязательных требований, установленных техническими регламентами, нормативными документами у хозяйствующих субъектов всех форм собственности за качеством и безопасностью продукции на стадии их реализации.</w:t>
      </w:r>
      <w:r>
        <w:br/>
      </w:r>
      <w:r>
        <w:rPr>
          <w:rFonts w:ascii="Times New Roman"/>
          <w:b w:val="false"/>
          <w:i w:val="false"/>
          <w:color w:val="000000"/>
          <w:sz w:val="28"/>
        </w:rPr>
        <w:t>
      В рамках проводимых работ поддержки частного предпринимательства на основе принципа создания благоприятных условий для развития бизнеса, реформирования системы контрольно-надзорной деятельности, сокращения плановой частоты проверок для законопослушных предпринимателей, планирование проверок субъектов проводится с учетом критериев оценки степени рисков.</w:t>
      </w:r>
      <w:r>
        <w:br/>
      </w:r>
      <w:r>
        <w:rPr>
          <w:rFonts w:ascii="Times New Roman"/>
          <w:b w:val="false"/>
          <w:i w:val="false"/>
          <w:color w:val="000000"/>
          <w:sz w:val="28"/>
        </w:rPr>
        <w:t>
      Введенные критерии оценки степени рисков позволяют осуществлять эффективный государственный контроль, акцентируя внимание только на субъектах, реализующих несоответствующую техническим регламентам продукцию и причиняющих вред гражданам и экономике Республики Казахстан.</w:t>
      </w:r>
    </w:p>
    <w:bookmarkStart w:name="z40" w:id="28"/>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Наряду с положительными сдвигами в Едином государственном фонде нормативных технических документов (далее – НТД) существуют такие проблемы, как:</w:t>
      </w:r>
      <w:r>
        <w:br/>
      </w:r>
      <w:r>
        <w:rPr>
          <w:rFonts w:ascii="Times New Roman"/>
          <w:b w:val="false"/>
          <w:i w:val="false"/>
          <w:color w:val="000000"/>
          <w:sz w:val="28"/>
        </w:rPr>
        <w:t xml:space="preserve">
      1) отсутствие единого формата НТД государственных органов, хранящихся на бумажных носителях; </w:t>
      </w:r>
      <w:r>
        <w:br/>
      </w:r>
      <w:r>
        <w:rPr>
          <w:rFonts w:ascii="Times New Roman"/>
          <w:b w:val="false"/>
          <w:i w:val="false"/>
          <w:color w:val="000000"/>
          <w:sz w:val="28"/>
        </w:rPr>
        <w:t xml:space="preserve">
      2) отсутствие единой базы всех НТД в государственных органах. </w:t>
      </w:r>
      <w:r>
        <w:br/>
      </w:r>
      <w:r>
        <w:rPr>
          <w:rFonts w:ascii="Times New Roman"/>
          <w:b w:val="false"/>
          <w:i w:val="false"/>
          <w:color w:val="000000"/>
          <w:sz w:val="28"/>
        </w:rPr>
        <w:t xml:space="preserve">
      Ежегодно фонд пополняется большим количеством НТД в связи с этим необходимо обеспечить информационную защиту, модернизацию и дальнейшее развитие существующих информационных систем. </w:t>
      </w:r>
      <w:r>
        <w:br/>
      </w:r>
      <w:r>
        <w:rPr>
          <w:rFonts w:ascii="Times New Roman"/>
          <w:b w:val="false"/>
          <w:i w:val="false"/>
          <w:color w:val="000000"/>
          <w:sz w:val="28"/>
        </w:rPr>
        <w:t>
      Вместе с тем, существуют проблемы низкой заинтересованности предприятий во внедрении систем менеджмента, наличие формального подхода и недостаточности экспертов-аудиторов по новым направлениям систем менеджмента.</w:t>
      </w:r>
      <w:r>
        <w:br/>
      </w:r>
      <w:r>
        <w:rPr>
          <w:rFonts w:ascii="Times New Roman"/>
          <w:b w:val="false"/>
          <w:i w:val="false"/>
          <w:color w:val="000000"/>
          <w:sz w:val="28"/>
        </w:rPr>
        <w:t>
      Развитие экономики, а вместе с ней науки и техники обуславливает постоянное обновление применяемого парка средств измерений. Причем обновление происходит в сторону повышения точности и расширения диапазонов измерений. Ввиду чего, ряд исходных эталонов, принадлежащих метрологическим службам юридических лиц, а также рабочих средств измерений из-за отсутствия соответствующих государственных эталонов, ежегодно вывозятся на поверку за пределы республики. Такое положение сдерживает выход отечественной продукции на мировой рынок, создает техническую и экономическую зависимость республики от других стран, у которых она вынуждена поверять свои исходные эталоны и рабочие средства измерений.</w:t>
      </w:r>
      <w:r>
        <w:br/>
      </w:r>
      <w:r>
        <w:rPr>
          <w:rFonts w:ascii="Times New Roman"/>
          <w:b w:val="false"/>
          <w:i w:val="false"/>
          <w:color w:val="000000"/>
          <w:sz w:val="28"/>
        </w:rPr>
        <w:t>
      Кроме того, в целях приведения нормативной правовой документации в соответствие с национальным законодательством существует проблема перевода технических регламентов Таможенного союза на государственный язык.</w:t>
      </w:r>
      <w:r>
        <w:br/>
      </w:r>
      <w:r>
        <w:rPr>
          <w:rFonts w:ascii="Times New Roman"/>
          <w:b w:val="false"/>
          <w:i w:val="false"/>
          <w:color w:val="000000"/>
          <w:sz w:val="28"/>
        </w:rPr>
        <w:t>
      В рамках функционирования Информационного центра по техническому барьеру в торговле/санитарные и фитосанитарные (далее – ТБТ/СФС) существуют следующие проблемы:</w:t>
      </w:r>
      <w:r>
        <w:br/>
      </w:r>
      <w:r>
        <w:rPr>
          <w:rFonts w:ascii="Times New Roman"/>
          <w:b w:val="false"/>
          <w:i w:val="false"/>
          <w:color w:val="000000"/>
          <w:sz w:val="28"/>
        </w:rPr>
        <w:t xml:space="preserve">
      1) незаинтересованность предприятий Республики Казахстан в изучении правил и технических норм, применяемых всеми странами-членами ВТО; </w:t>
      </w:r>
      <w:r>
        <w:br/>
      </w:r>
      <w:r>
        <w:rPr>
          <w:rFonts w:ascii="Times New Roman"/>
          <w:b w:val="false"/>
          <w:i w:val="false"/>
          <w:color w:val="000000"/>
          <w:sz w:val="28"/>
        </w:rPr>
        <w:t>
      2) наблюдается низкий уровень запросов о предоставлении полнотекстовых документов, указанных в уведомлениях, от заинтересованных государственных органов и предприятий.</w:t>
      </w:r>
      <w:r>
        <w:br/>
      </w:r>
      <w:r>
        <w:rPr>
          <w:rFonts w:ascii="Times New Roman"/>
          <w:b w:val="false"/>
          <w:i w:val="false"/>
          <w:color w:val="000000"/>
          <w:sz w:val="28"/>
        </w:rPr>
        <w:t>
      Необходимо отметить, что фундаментом создания и функционирования единого рынка Таможенного союза является свободное перемещение товаров. Наличие в международной торговле технических барьеров создает препятствия как для выхода продукции стран-участниц Таможенного союза на внешние рынки, так и для доступа отечественных потребителей к зарубежным продуктам. Механизмы ликвидации технических барьеров в торговле базируются на взаимном признании результатов оценки соответствия.</w:t>
      </w:r>
      <w:r>
        <w:br/>
      </w:r>
      <w:r>
        <w:rPr>
          <w:rFonts w:ascii="Times New Roman"/>
          <w:b w:val="false"/>
          <w:i w:val="false"/>
          <w:color w:val="000000"/>
          <w:sz w:val="28"/>
        </w:rPr>
        <w:t>
      Более того, необходимо отметить, что остро стоят вопросы нехватки опытных специалистов, в области технического регулирования, не на должном уровне проводится адаптация и внедрение технических регламентов, отсутствие комплектности, предлагаемых к разработке нормативных документов (общие технические требования, методы испытаний) при формировании Плана работ по стандартизации, отсутствие научно-обоснованных статистических данных и испытаний для использования их результатов при разработке технических регламентов, отсутствие признания результатов аккредитации и оценки соответствия на международном уровне.</w:t>
      </w:r>
      <w:r>
        <w:br/>
      </w:r>
      <w:r>
        <w:rPr>
          <w:rFonts w:ascii="Times New Roman"/>
          <w:b w:val="false"/>
          <w:i w:val="false"/>
          <w:color w:val="000000"/>
          <w:sz w:val="28"/>
        </w:rPr>
        <w:t xml:space="preserve">
      В рамках реализации мероприятия «Покупка и испытание образцов товаров для осуществления государственного контроля за качеством и безопасностью в сфере их реализации» осуществляются проверки за соблюдением обязательных требований, установленных техническими регламентами, нормативными документами с закупом и испытаниями образцов продукции в испытательных лабораториях. </w:t>
      </w:r>
      <w:r>
        <w:br/>
      </w:r>
      <w:r>
        <w:rPr>
          <w:rFonts w:ascii="Times New Roman"/>
          <w:b w:val="false"/>
          <w:i w:val="false"/>
          <w:color w:val="000000"/>
          <w:sz w:val="28"/>
        </w:rPr>
        <w:t xml:space="preserve">
      Как показал анализ обращений граждан, в большинстве случаев имеются претензии к качеству и безопасности продуктов питания, игрушек и товаров легкой промышленности. При этом, существующие в рынке испытательные лаборатории в большей части не способны установить данные дефекты. </w:t>
      </w:r>
      <w:r>
        <w:br/>
      </w:r>
      <w:r>
        <w:rPr>
          <w:rFonts w:ascii="Times New Roman"/>
          <w:b w:val="false"/>
          <w:i w:val="false"/>
          <w:color w:val="000000"/>
          <w:sz w:val="28"/>
        </w:rPr>
        <w:t>
      Существует проблема определения наличия подлинности многих пищевых продуктов составу, указанному на маркировке (информации) для потребителей (молочная продукция, соки, колбасные изделия и т.д.), вследствие отсутствия в настоящее время испытательных лабораторий, аккредитованных на определение их содержания. Особенно данная проблема актуальна в рамках происходящих интеграционных процессов (ТС, ЕЭП, предстоящее вступление в ВТО).</w:t>
      </w:r>
    </w:p>
    <w:bookmarkEnd w:id="28"/>
    <w:bookmarkStart w:name="z41" w:id="29"/>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В планируемый период необходимо сосредоточить внимание на недостаточную информационно-пропагандистскую работу по принятым и разрабатываемым техническим регламентам; низкий уровень разрабатываемых технических регламентов; низкий профессиональный уровень разработчиков технических регламентов; низкий уровень применения государственными органами действующих стандартов при осуществлении и планировании государственных закупок продукции, развития производственной и социальной инфраструктуры территорий; низкую активность промышленности и общественных кругов в национальной, межгосударственной и международной стандартизации; не полную реализацию многосторонних и двусторонних соглашений по эквивалентности систем аккредитации, признанию сертификатов соответствия и протоколов испытаний, в том числе в рамках интеграционных объединений.</w:t>
      </w:r>
    </w:p>
    <w:bookmarkEnd w:id="29"/>
    <w:bookmarkStart w:name="z42" w:id="30"/>
    <w:p>
      <w:pPr>
        <w:spacing w:after="0"/>
        <w:ind w:left="0"/>
        <w:jc w:val="both"/>
      </w:pPr>
      <w:r>
        <w:rPr>
          <w:rFonts w:ascii="Times New Roman"/>
          <w:b w:val="false"/>
          <w:i w:val="false"/>
          <w:color w:val="000000"/>
          <w:sz w:val="28"/>
        </w:rPr>
        <w:t xml:space="preserve">
      Стратегическое направление 2. </w:t>
      </w:r>
      <w:r>
        <w:br/>
      </w:r>
      <w:r>
        <w:rPr>
          <w:rFonts w:ascii="Times New Roman"/>
          <w:b w:val="false"/>
          <w:i w:val="false"/>
          <w:color w:val="000000"/>
          <w:sz w:val="28"/>
        </w:rPr>
        <w:t>
      Развитие отраслей промышленности</w:t>
      </w:r>
    </w:p>
    <w:bookmarkEnd w:id="30"/>
    <w:bookmarkStart w:name="z43" w:id="31"/>
    <w:p>
      <w:pPr>
        <w:spacing w:after="0"/>
        <w:ind w:left="0"/>
        <w:jc w:val="both"/>
      </w:pPr>
      <w:r>
        <w:rPr>
          <w:rFonts w:ascii="Times New Roman"/>
          <w:b w:val="false"/>
          <w:i w:val="false"/>
          <w:color w:val="000000"/>
          <w:sz w:val="28"/>
        </w:rPr>
        <w:t>
      Развитие горно-металлургического комплекса</w:t>
      </w:r>
    </w:p>
    <w:bookmarkEnd w:id="31"/>
    <w:p>
      <w:pPr>
        <w:spacing w:after="0"/>
        <w:ind w:left="0"/>
        <w:jc w:val="both"/>
      </w:pPr>
      <w:r>
        <w:rPr>
          <w:rFonts w:ascii="Times New Roman"/>
          <w:b w:val="false"/>
          <w:i w:val="false"/>
          <w:color w:val="000000"/>
          <w:sz w:val="28"/>
        </w:rPr>
        <w:t>      Горно-металлургический комплекс (далее – ГМК) продолжает оставаться одним из ключевых сфер экономики страны и привлекательным объектом инвестирования. Развитие ГМК имеет ярко выраженный социальный характер. В этом секторе промышленности Казахстана трудится около 300 тысяч человек.</w:t>
      </w:r>
      <w:r>
        <w:br/>
      </w:r>
      <w:r>
        <w:rPr>
          <w:rFonts w:ascii="Times New Roman"/>
          <w:b w:val="false"/>
          <w:i w:val="false"/>
          <w:color w:val="000000"/>
          <w:sz w:val="28"/>
        </w:rPr>
        <w:t>
      Объем производства металлургической промышленности с 2010 года вырос с 1 569,9 млрд. тенге до 1 935 млрд. тенге в 2012 году. Объем добычи металлических руд вырос с 651,2 млрд. тенге в 2010 году до 691,8 млрд. тенге в 2012 году. Объем производства готовых металлических изделий вырос с 95,9 млрд. тенге в 2010 году до 127,4 в 2012 году.</w:t>
      </w:r>
      <w:r>
        <w:br/>
      </w:r>
      <w:r>
        <w:rPr>
          <w:rFonts w:ascii="Times New Roman"/>
          <w:b w:val="false"/>
          <w:i w:val="false"/>
          <w:color w:val="000000"/>
          <w:sz w:val="28"/>
        </w:rPr>
        <w:t>
      Объем экспорта металлургической продукции увеличился с 8,9 млрд. долларов США в 2010 году до 13,5 млрд. долларов США в 2012 году.</w:t>
      </w:r>
      <w:r>
        <w:br/>
      </w:r>
      <w:r>
        <w:rPr>
          <w:rFonts w:ascii="Times New Roman"/>
          <w:b w:val="false"/>
          <w:i w:val="false"/>
          <w:color w:val="000000"/>
          <w:sz w:val="28"/>
        </w:rPr>
        <w:t xml:space="preserve">
      Производительность труда в металлургической промышленности с 2010 года выросла на 27 % (с 68,4 тыс. долларов США/чел. до 87,4 тыс. долларов США/чел. в 2012 году). </w:t>
      </w:r>
      <w:r>
        <w:br/>
      </w:r>
      <w:r>
        <w:rPr>
          <w:rFonts w:ascii="Times New Roman"/>
          <w:b w:val="false"/>
          <w:i w:val="false"/>
          <w:color w:val="000000"/>
          <w:sz w:val="28"/>
        </w:rPr>
        <w:t>
      Доля отрасли в ВВП выросла с 3 % в 2010 году до 4,05 % в 2012 году.</w:t>
      </w:r>
      <w:r>
        <w:br/>
      </w:r>
      <w:r>
        <w:rPr>
          <w:rFonts w:ascii="Times New Roman"/>
          <w:b w:val="false"/>
          <w:i w:val="false"/>
          <w:color w:val="000000"/>
          <w:sz w:val="28"/>
        </w:rPr>
        <w:t>
      Стабильный рост экономических показателей прослеживается благодаря реализации с 2010 года </w:t>
      </w:r>
      <w:r>
        <w:rPr>
          <w:rFonts w:ascii="Times New Roman"/>
          <w:b w:val="false"/>
          <w:i w:val="false"/>
          <w:color w:val="000000"/>
          <w:sz w:val="28"/>
        </w:rPr>
        <w:t>Программы</w:t>
      </w:r>
      <w:r>
        <w:rPr>
          <w:rFonts w:ascii="Times New Roman"/>
          <w:b w:val="false"/>
          <w:i w:val="false"/>
          <w:color w:val="000000"/>
          <w:sz w:val="28"/>
        </w:rPr>
        <w:t xml:space="preserve"> по развитию горно-металлургической отрасли Республики Казахстан на 2010 – 2014 годы и запуску проектов, включенных в карту индустриализации. </w:t>
      </w:r>
      <w:r>
        <w:br/>
      </w:r>
      <w:r>
        <w:rPr>
          <w:rFonts w:ascii="Times New Roman"/>
          <w:b w:val="false"/>
          <w:i w:val="false"/>
          <w:color w:val="000000"/>
          <w:sz w:val="28"/>
        </w:rPr>
        <w:t>
      В рамках Программы по развитию горно-металлургической отрасли Республики Казахстан на 2010 – 2014 годы предусмотрены меры по обеспечению энергетической и транспортной инфраструктурой, подготовке квалифицированных кадров, а также ряд мероприятий направленных на обеспечение развития отрасли через совершенствование сферы технического регулирования и создание условий по технологической модернизации предприятий и привлечение инвестиций.</w:t>
      </w:r>
      <w:r>
        <w:br/>
      </w:r>
      <w:r>
        <w:rPr>
          <w:rFonts w:ascii="Times New Roman"/>
          <w:b w:val="false"/>
          <w:i w:val="false"/>
          <w:color w:val="000000"/>
          <w:sz w:val="28"/>
        </w:rPr>
        <w:t>
      На постоянной основе Министерство взаимодействует с системообразующими предприятиями отрасли по их текущей деятельности и реализации планов модернизации, в рамках которых предусмотрены вопросы финансов, налогообложения, таможенных пошлин, транспорта, логистики, ж/д тарифов, экологии, трудовых отношений, недропользования, энергетики и энергоэффективности.</w:t>
      </w:r>
    </w:p>
    <w:bookmarkStart w:name="z44" w:id="32"/>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На сегодняшний день в ГМК имеются ряд проблемных вопросов замедляющих развитие отрасли, таких как истощение минерально-сырьевой базы, высокие железнодорожные тарифы на регулируемые услуги магистральной железнодорожной сети на перевозку продукции ГМК, снижения спроса потребителей, отсутствие заказов на готовую продукцию, высокие объемы импорта машин, оборудования, механизмов, что сдерживает развитие отрасли машиностроения, приборостроения и стройиндустрии основного потребителя металлов и металлопродукции, а также дефицит квалифицированных кадров, в первую очередь, по специальностям среднетехнического звена.</w:t>
      </w:r>
    </w:p>
    <w:bookmarkEnd w:id="32"/>
    <w:bookmarkStart w:name="z45" w:id="33"/>
    <w:p>
      <w:pPr>
        <w:spacing w:after="0"/>
        <w:ind w:left="0"/>
        <w:jc w:val="both"/>
      </w:pPr>
      <w:r>
        <w:rPr>
          <w:rFonts w:ascii="Times New Roman"/>
          <w:b w:val="false"/>
          <w:i w:val="false"/>
          <w:color w:val="000000"/>
          <w:sz w:val="28"/>
        </w:rPr>
        <w:t xml:space="preserve">
      Оценка основных внешних и внутренних факторов </w:t>
      </w:r>
      <w:r>
        <w:br/>
      </w:r>
      <w:r>
        <w:rPr>
          <w:rFonts w:ascii="Times New Roman"/>
          <w:b w:val="false"/>
          <w:i w:val="false"/>
          <w:color w:val="000000"/>
          <w:sz w:val="28"/>
        </w:rPr>
        <w:t>
      На развитие отрасли основное влияние оказывают внешние и внутренние факторы: экономическая и политическая ситуация как внутри страны, так и за рубежом.</w:t>
      </w:r>
      <w:r>
        <w:br/>
      </w:r>
      <w:r>
        <w:rPr>
          <w:rFonts w:ascii="Times New Roman"/>
          <w:b w:val="false"/>
          <w:i w:val="false"/>
          <w:color w:val="000000"/>
          <w:sz w:val="28"/>
        </w:rPr>
        <w:t>
      При сохранении сложившейся ситуации на иранском направлении будет трудно увеличивать объем производства продукции.</w:t>
      </w:r>
      <w:r>
        <w:br/>
      </w:r>
      <w:r>
        <w:rPr>
          <w:rFonts w:ascii="Times New Roman"/>
          <w:b w:val="false"/>
          <w:i w:val="false"/>
          <w:color w:val="000000"/>
          <w:sz w:val="28"/>
        </w:rPr>
        <w:t xml:space="preserve">
      Сложности на международных рынках отражаются на экспорте продукции, наблюдается снижение производственных мощностей на предприятиях черной металлургии, таких как, АО «АрселорМиттал Темиртау», ТОО «Кастинг», ТОО «АЛЗ» и ТОО «KSP Steel». </w:t>
      </w:r>
      <w:r>
        <w:br/>
      </w:r>
      <w:r>
        <w:rPr>
          <w:rFonts w:ascii="Times New Roman"/>
          <w:b w:val="false"/>
          <w:i w:val="false"/>
          <w:color w:val="000000"/>
          <w:sz w:val="28"/>
        </w:rPr>
        <w:t>
      К внутренним факторам, влияющим на развитие ГМК можно отнести вопросы по реализации продукции на внутренний рынок, расширению сети продаж продукции через представительства или торговые дома, прорабатываются возможности создания базы по организации субзоны ориентированной на потребности в металлопрокате и металлообработке для развития компаний занятых в сфере малого и среднего бизнеса.</w:t>
      </w:r>
      <w:r>
        <w:br/>
      </w:r>
      <w:r>
        <w:rPr>
          <w:rFonts w:ascii="Times New Roman"/>
          <w:b w:val="false"/>
          <w:i w:val="false"/>
          <w:color w:val="000000"/>
          <w:sz w:val="28"/>
        </w:rPr>
        <w:t>
      Также на развитие отрасли влияют внутренние факторы, к которым можно отнести кадровую политику, это подготовка и переподготовка кадров, повышение квалификации, подтверждение соответствия.</w:t>
      </w:r>
      <w:r>
        <w:br/>
      </w:r>
      <w:r>
        <w:rPr>
          <w:rFonts w:ascii="Times New Roman"/>
          <w:b w:val="false"/>
          <w:i w:val="false"/>
          <w:color w:val="000000"/>
          <w:sz w:val="28"/>
        </w:rPr>
        <w:t>
      На сегодняшний день подготовка кадров для горно-металлургической отрасли осуществляется в организациях высшего и послевузовского, технического и профессионального образования. По данным Министерства образования и науки Республики Казахстан существует 5 высших учебных заведений и 18 учебных заведений ТиПО (технического и профессионального образования) в ГМК по 11 специальностям и более 20 квалификациям.</w:t>
      </w:r>
    </w:p>
    <w:bookmarkEnd w:id="33"/>
    <w:bookmarkStart w:name="z46" w:id="34"/>
    <w:p>
      <w:pPr>
        <w:spacing w:after="0"/>
        <w:ind w:left="0"/>
        <w:jc w:val="both"/>
      </w:pPr>
      <w:r>
        <w:rPr>
          <w:rFonts w:ascii="Times New Roman"/>
          <w:b w:val="false"/>
          <w:i w:val="false"/>
          <w:color w:val="000000"/>
          <w:sz w:val="28"/>
        </w:rPr>
        <w:t>
      Развитие машиностроительной отрасли</w:t>
      </w:r>
    </w:p>
    <w:bookmarkEnd w:id="34"/>
    <w:p>
      <w:pPr>
        <w:spacing w:after="0"/>
        <w:ind w:left="0"/>
        <w:jc w:val="both"/>
      </w:pPr>
      <w:r>
        <w:rPr>
          <w:rFonts w:ascii="Times New Roman"/>
          <w:b w:val="false"/>
          <w:i w:val="false"/>
          <w:color w:val="000000"/>
          <w:sz w:val="28"/>
        </w:rPr>
        <w:t>      В машиностроительной отрасли в 2012 году произведено продукции на 657,1 млрд. тенге, уровень индекса физического объема (далее – ИФО) составил 116,5 %. За 2011 год объем производства по сравнению с 2010 годом увеличился с 376,2 млрд. тенге до 536,9 млрд. тенге, ИФО составил 119 %.</w:t>
      </w:r>
      <w:r>
        <w:br/>
      </w:r>
      <w:r>
        <w:rPr>
          <w:rFonts w:ascii="Times New Roman"/>
          <w:b w:val="false"/>
          <w:i w:val="false"/>
          <w:color w:val="000000"/>
          <w:sz w:val="28"/>
        </w:rPr>
        <w:t>
      При этом доля машиностроения в республиканском объеме производства промышленной продукции в 2012 году составила 4 %, по сравнению с 2008 годом увеличилась на 1,0 %. В 2011 году данный показатель составил 3,4 %, в 2010 году – 3,1 %.Для сравнения аналогичный показатель Японии достигает 50 %, Германии – 48 %, Швеции – 42 %, США – 40 %.</w:t>
      </w:r>
      <w:r>
        <w:br/>
      </w:r>
      <w:r>
        <w:rPr>
          <w:rFonts w:ascii="Times New Roman"/>
          <w:b w:val="false"/>
          <w:i w:val="false"/>
          <w:color w:val="000000"/>
          <w:sz w:val="28"/>
        </w:rPr>
        <w:t>
      Производительность труда в отрасли в 2012 году по сравнению с 2008 годом выросла на 95 % и составила 17,1 тыс. долларов США. В 2011 году производительность труда по сравнению с 2010 годом увеличилась с 13,4 тыс. долл. США/чел. до 17,8 тыс. долл. США/чел., увеличение составило 32,8 %. Вместе с тем, уровень производительности труда остается на сравнительно низком уровне и в разы ниже производительности труда по сравнению с индустриально-развитыми странами (Германия, Япония, США – более 250 тысяч долларов США).</w:t>
      </w:r>
      <w:r>
        <w:br/>
      </w:r>
      <w:r>
        <w:rPr>
          <w:rFonts w:ascii="Times New Roman"/>
          <w:b w:val="false"/>
          <w:i w:val="false"/>
          <w:color w:val="000000"/>
          <w:sz w:val="28"/>
        </w:rPr>
        <w:t>
      В целях обеспечения безопасности машин и оборудования Решением Комиссии Таможенного союза утвержден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от 16 августа 2011 года № 768 «О безопасности низковольтного оборудования». </w:t>
      </w:r>
      <w:r>
        <w:br/>
      </w:r>
      <w:r>
        <w:rPr>
          <w:rFonts w:ascii="Times New Roman"/>
          <w:b w:val="false"/>
          <w:i w:val="false"/>
          <w:color w:val="000000"/>
          <w:sz w:val="28"/>
        </w:rPr>
        <w:t xml:space="preserve">
      Поддержаны предложения Республики Беларусь внесенные в Консультативный комитет Евразийской экономической комиссии о внесении изменений в Технический регламент Таможенного союза «О безопасности низковольтного оборудования». </w:t>
      </w:r>
      <w:r>
        <w:br/>
      </w:r>
      <w:r>
        <w:rPr>
          <w:rFonts w:ascii="Times New Roman"/>
          <w:b w:val="false"/>
          <w:i w:val="false"/>
          <w:color w:val="000000"/>
          <w:sz w:val="28"/>
        </w:rPr>
        <w:t xml:space="preserve">
      В этой связи ведется работа по согласованию и утверждению данных изменений Республикой Казахстан в 2013 – 2014 годах. </w:t>
      </w:r>
    </w:p>
    <w:bookmarkStart w:name="z47" w:id="35"/>
    <w:p>
      <w:pPr>
        <w:spacing w:after="0"/>
        <w:ind w:left="0"/>
        <w:jc w:val="both"/>
      </w:pPr>
      <w:r>
        <w:rPr>
          <w:rFonts w:ascii="Times New Roman"/>
          <w:b w:val="false"/>
          <w:i w:val="false"/>
          <w:color w:val="000000"/>
          <w:sz w:val="28"/>
        </w:rPr>
        <w:t xml:space="preserve">
      Анализ основных проблем </w:t>
      </w:r>
      <w:r>
        <w:br/>
      </w:r>
      <w:r>
        <w:rPr>
          <w:rFonts w:ascii="Times New Roman"/>
          <w:b w:val="false"/>
          <w:i w:val="false"/>
          <w:color w:val="000000"/>
          <w:sz w:val="28"/>
        </w:rPr>
        <w:t>
      Развитие отечественной машиностроительной отрасли сопряжено с рядом проблем системного характера, таких как низкий уровень производительности труда, недостаточный уровень загрузки производственных мощностей, износ основных производственных фондов, нехватка квалифицированных кадров, отсутствие долгосрочных контрактов, отсутствие собственного производства компонентной базы, в том числе крупного вагонного литья.</w:t>
      </w:r>
    </w:p>
    <w:bookmarkEnd w:id="35"/>
    <w:bookmarkStart w:name="z48" w:id="36"/>
    <w:p>
      <w:pPr>
        <w:spacing w:after="0"/>
        <w:ind w:left="0"/>
        <w:jc w:val="both"/>
      </w:pPr>
      <w:r>
        <w:rPr>
          <w:rFonts w:ascii="Times New Roman"/>
          <w:b w:val="false"/>
          <w:i w:val="false"/>
          <w:color w:val="000000"/>
          <w:sz w:val="28"/>
        </w:rPr>
        <w:t xml:space="preserve">
      Оценка основных внешних и внутренних факторов </w:t>
      </w:r>
      <w:r>
        <w:br/>
      </w:r>
      <w:r>
        <w:rPr>
          <w:rFonts w:ascii="Times New Roman"/>
          <w:b w:val="false"/>
          <w:i w:val="false"/>
          <w:color w:val="000000"/>
          <w:sz w:val="28"/>
        </w:rPr>
        <w:t xml:space="preserve">
      Существующий в Казахстане спрос на машиностроительную продукцию в основном удовлетворяется за счет импорта, который превосходит внутреннее производство более чем в 4 раза: объем импорта в 2011 году составил 18 млрд. долларов США, а внутреннее производство около 4,2 млрд. долларов США. Следовательно основным фактором, влияющим на развитие отечественного машиностроения является конкуренция со стороны стран дальнего и ближнего зарубежья. Традиционных мировых лидеров отрасли (США, Германия, Япония) начали теснить новые игроки из Китая, Южной Кореи, Бразилии. </w:t>
      </w:r>
      <w:r>
        <w:br/>
      </w:r>
      <w:r>
        <w:rPr>
          <w:rFonts w:ascii="Times New Roman"/>
          <w:b w:val="false"/>
          <w:i w:val="false"/>
          <w:color w:val="000000"/>
          <w:sz w:val="28"/>
        </w:rPr>
        <w:t xml:space="preserve">
      Существенную роль также играет влияние следующих внешних факторов: усиление влияния инноваций R&amp;D, 3D процессинг (принтинг, копирование, моделирование), усложняющийся процесс автоматизации производств, сокращается время от разработок до их промышленного выпуска. </w:t>
      </w:r>
      <w:r>
        <w:br/>
      </w:r>
      <w:r>
        <w:rPr>
          <w:rFonts w:ascii="Times New Roman"/>
          <w:b w:val="false"/>
          <w:i w:val="false"/>
          <w:color w:val="000000"/>
          <w:sz w:val="28"/>
        </w:rPr>
        <w:t>
      Пути решения проблемных вопросов: постоянный мониторинг состояния отрасли и мировых тенденции, для принятия оперативных мер государственного реагирования; определение приоритетных товаров для создания и/или расширения производственных мощностей; опережающее развитие сегментов отрасли на быстрорастущих рынках (оборудование для АПК и электротехническое оборудование), технологическая модернизация и повышение конкурентоспособности предприятий отрасли, поддержка и развитие экспорта машиностроительной продукции, обеспечение отрасли необходимыми кадрами, заключение долгосрочных контрактов с национальными компаниями, создание мощности для производства крупного литья и в целом заготовительного производства в Республики Казахстан.</w:t>
      </w:r>
    </w:p>
    <w:bookmarkEnd w:id="36"/>
    <w:bookmarkStart w:name="z49" w:id="37"/>
    <w:p>
      <w:pPr>
        <w:spacing w:after="0"/>
        <w:ind w:left="0"/>
        <w:jc w:val="both"/>
      </w:pPr>
      <w:r>
        <w:rPr>
          <w:rFonts w:ascii="Times New Roman"/>
          <w:b w:val="false"/>
          <w:i w:val="false"/>
          <w:color w:val="000000"/>
          <w:sz w:val="28"/>
        </w:rPr>
        <w:t>
      Развитие стройиндустрии и строительных материалов</w:t>
      </w:r>
      <w:r>
        <w:br/>
      </w:r>
      <w:r>
        <w:rPr>
          <w:rFonts w:ascii="Times New Roman"/>
          <w:b w:val="false"/>
          <w:i w:val="false"/>
          <w:color w:val="000000"/>
          <w:sz w:val="28"/>
        </w:rPr>
        <w:t>
      Объем производства прочей неметаллической минеральной продукции с 2010 года по 2012 годы вырос на 62,8 % (с 194,8 млрд. тенге до 310,01 млрд. тенге).</w:t>
      </w:r>
      <w:r>
        <w:br/>
      </w:r>
      <w:r>
        <w:rPr>
          <w:rFonts w:ascii="Times New Roman"/>
          <w:b w:val="false"/>
          <w:i w:val="false"/>
          <w:color w:val="000000"/>
          <w:sz w:val="28"/>
        </w:rPr>
        <w:t xml:space="preserve">
      С 2010 года по 2012 год валовая добавленная стоимость (далее – ВДС) в производстве прочей неметаллической минеральной продукции в номинальном выражении увеличилась на 54,3 % (со 141,3 млрд. тенге до 218,1 млрд. тенге). </w:t>
      </w:r>
      <w:r>
        <w:br/>
      </w:r>
      <w:r>
        <w:rPr>
          <w:rFonts w:ascii="Times New Roman"/>
          <w:b w:val="false"/>
          <w:i w:val="false"/>
          <w:color w:val="000000"/>
          <w:sz w:val="28"/>
        </w:rPr>
        <w:t>
      С 2010 года по 2012 года доля отечественного производства в общем объеме ресурсов выросла с 63,2 % до 68 %.</w:t>
      </w:r>
      <w:r>
        <w:br/>
      </w:r>
      <w:r>
        <w:rPr>
          <w:rFonts w:ascii="Times New Roman"/>
          <w:b w:val="false"/>
          <w:i w:val="false"/>
          <w:color w:val="000000"/>
          <w:sz w:val="28"/>
        </w:rPr>
        <w:t>
      С 2010 года по 2012 год производительность труда в производстве прочей неметаллической минеральной продукции в номинальном выражении выросла на 55 % (с 22,0 до 34,1 тыс. долл. США).</w:t>
      </w:r>
      <w:r>
        <w:br/>
      </w:r>
      <w:r>
        <w:rPr>
          <w:rFonts w:ascii="Times New Roman"/>
          <w:b w:val="false"/>
          <w:i w:val="false"/>
          <w:color w:val="000000"/>
          <w:sz w:val="28"/>
        </w:rPr>
        <w:t>
      За 2010 – 2012 годы в рамках карты индустриализации в эксплуатацию введено 113 проеков на общую сумму 154,2 млрд. тенге с созданием 16,5 тыс рабочих мест (в том числе, в период эксплуатации 9,8 тыс. рабочих мест).</w:t>
      </w:r>
    </w:p>
    <w:bookmarkEnd w:id="37"/>
    <w:bookmarkStart w:name="z50" w:id="38"/>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На сегодняшний день в отрасли стройиндустрии и производства строительных материалов имеется ряд проблемных вопросов замедляющих развитие отрасли.</w:t>
      </w:r>
      <w:r>
        <w:br/>
      </w:r>
      <w:r>
        <w:rPr>
          <w:rFonts w:ascii="Times New Roman"/>
          <w:b w:val="false"/>
          <w:i w:val="false"/>
          <w:color w:val="000000"/>
          <w:sz w:val="28"/>
        </w:rPr>
        <w:t>
      1. У предприятий, в том числе при реализации проектов карты индустриализации, стройиндустрии имеются финансовые проблемы, которые оказывают отрицательное влияние на работу предприятий.</w:t>
      </w:r>
      <w:r>
        <w:br/>
      </w:r>
      <w:r>
        <w:rPr>
          <w:rFonts w:ascii="Times New Roman"/>
          <w:b w:val="false"/>
          <w:i w:val="false"/>
          <w:color w:val="000000"/>
          <w:sz w:val="28"/>
        </w:rPr>
        <w:t>
      В целях решения сложившейся проблемы осуществляется активный поиск и привлечение инвесторов. Так, к примеру, по проекту ТОО «Азия Керамик» принято положительное решение о сотрудничестве с испанской компанией «Kerama Marazzi group».</w:t>
      </w:r>
      <w:r>
        <w:br/>
      </w:r>
      <w:r>
        <w:rPr>
          <w:rFonts w:ascii="Times New Roman"/>
          <w:b w:val="false"/>
          <w:i w:val="false"/>
          <w:color w:val="000000"/>
          <w:sz w:val="28"/>
        </w:rPr>
        <w:t>
      2. Остается актуальной проблема сезонности производства строительных материалов, которая также оказывает отрицательное влияние на недозагрузку предприятий в осенне-зимний период, снижение спроса, и как результат отрицательное влияние на общее развитие отрасли.</w:t>
      </w:r>
      <w:r>
        <w:br/>
      </w:r>
      <w:r>
        <w:rPr>
          <w:rFonts w:ascii="Times New Roman"/>
          <w:b w:val="false"/>
          <w:i w:val="false"/>
          <w:color w:val="000000"/>
          <w:sz w:val="28"/>
        </w:rPr>
        <w:t>
      В целях решения данной проблемы, идет строительство 16 домостроительных комбинатов.</w:t>
      </w:r>
      <w:r>
        <w:br/>
      </w:r>
      <w:r>
        <w:rPr>
          <w:rFonts w:ascii="Times New Roman"/>
          <w:b w:val="false"/>
          <w:i w:val="false"/>
          <w:color w:val="000000"/>
          <w:sz w:val="28"/>
        </w:rPr>
        <w:t>
      3. Износ технологического оборудования и, как следствие, необходимость модернизации и технического перевооружения производств.</w:t>
      </w:r>
      <w:r>
        <w:br/>
      </w:r>
      <w:r>
        <w:rPr>
          <w:rFonts w:ascii="Times New Roman"/>
          <w:b w:val="false"/>
          <w:i w:val="false"/>
          <w:color w:val="000000"/>
          <w:sz w:val="28"/>
        </w:rPr>
        <w:t>
      В целях решения этой проблемы в рамках карты индустриализации осуществляется реализация инвестиционных проектов по направлению модернизации производств. В период с 2010 – 2012 годы было реализовано и введено в эксплуатацию 5 проектов по производству железобетонных изделий, кирпича и мебельной продукции на общую сумму 1 178 млн. тенге с созданием 1 115 рабочих мест в период эксплуатации.</w:t>
      </w:r>
    </w:p>
    <w:bookmarkEnd w:id="38"/>
    <w:bookmarkStart w:name="z51" w:id="39"/>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xml:space="preserve">
      Внутренними факторами, влияющими на производство строительных материалов, являются высокие транспортные расходы, а также беспошлинный ввоз продукции из третьих стран на территорию СЭЗ освобожден от таможенных пошлин и налогов, что влияет на конкурентоспособность продукции. </w:t>
      </w:r>
      <w:r>
        <w:br/>
      </w:r>
      <w:r>
        <w:rPr>
          <w:rFonts w:ascii="Times New Roman"/>
          <w:b w:val="false"/>
          <w:i w:val="false"/>
          <w:color w:val="000000"/>
          <w:sz w:val="28"/>
        </w:rPr>
        <w:t>
      При этом, в отношении товаров Таможенного союза, подобные льготы не предусмотрены. Также одним из внутренних факторов оказывающих влияние остается открытой проблема снижения потребности в строительных материалах в результате общего спада строительства, объекты, строительство которых начато в 2008 – 2010 годы уже практически завершены, а принятая </w:t>
      </w:r>
      <w:r>
        <w:rPr>
          <w:rFonts w:ascii="Times New Roman"/>
          <w:b w:val="false"/>
          <w:i w:val="false"/>
          <w:color w:val="000000"/>
          <w:sz w:val="28"/>
        </w:rPr>
        <w:t>Программа</w:t>
      </w:r>
      <w:r>
        <w:rPr>
          <w:rFonts w:ascii="Times New Roman"/>
          <w:b w:val="false"/>
          <w:i w:val="false"/>
          <w:color w:val="000000"/>
          <w:sz w:val="28"/>
        </w:rPr>
        <w:t xml:space="preserve"> «Доступное жилье 2020» не вошла в активную фазу.</w:t>
      </w:r>
    </w:p>
    <w:bookmarkEnd w:id="39"/>
    <w:bookmarkStart w:name="z52" w:id="40"/>
    <w:p>
      <w:pPr>
        <w:spacing w:after="0"/>
        <w:ind w:left="0"/>
        <w:jc w:val="both"/>
      </w:pPr>
      <w:r>
        <w:rPr>
          <w:rFonts w:ascii="Times New Roman"/>
          <w:b w:val="false"/>
          <w:i w:val="false"/>
          <w:color w:val="000000"/>
          <w:sz w:val="28"/>
        </w:rPr>
        <w:t>
      Развитие деревообрабатывающей и мебельной промышленности</w:t>
      </w:r>
    </w:p>
    <w:bookmarkEnd w:id="40"/>
    <w:p>
      <w:pPr>
        <w:spacing w:after="0"/>
        <w:ind w:left="0"/>
        <w:jc w:val="both"/>
      </w:pPr>
      <w:r>
        <w:rPr>
          <w:rFonts w:ascii="Times New Roman"/>
          <w:b w:val="false"/>
          <w:i w:val="false"/>
          <w:color w:val="000000"/>
          <w:sz w:val="28"/>
        </w:rPr>
        <w:t xml:space="preserve">      Общая тенденция развития характеризуется снижением потенциала отрасли, т.к. количество предприятий, сворачивающих производство, превышает количество создаваемых предприятий. Незначительный темп роста и объемов производства происходит на фоне роста уровня жизни населения и увеличения покупательского спроса на внутреннем рынке, что объясняется слабой привлекательностью отрасли для предпринимателей. </w:t>
      </w:r>
      <w:r>
        <w:br/>
      </w:r>
      <w:r>
        <w:rPr>
          <w:rFonts w:ascii="Times New Roman"/>
          <w:b w:val="false"/>
          <w:i w:val="false"/>
          <w:color w:val="000000"/>
          <w:sz w:val="28"/>
        </w:rPr>
        <w:t>
      В результате введения 5 проектов в рамках карты индустриализации по направлению производство мебели производительность труда выросла с 204,4 % в 2010 году, 243,4 % в 2011 году до 283,6 % в 2012 году.</w:t>
      </w:r>
      <w:r>
        <w:br/>
      </w:r>
      <w:r>
        <w:rPr>
          <w:rFonts w:ascii="Times New Roman"/>
          <w:b w:val="false"/>
          <w:i w:val="false"/>
          <w:color w:val="000000"/>
          <w:sz w:val="28"/>
        </w:rPr>
        <w:t>
      Несмотря на проводимую модернизацию производства, на действующих предприятиях отрасли в целях повышения доли выпускаемой продукции с высокой добавленной стоимостью, лесопромышленный комплекс страны находится в сложном экономическом положении. В 2012 году доля страны в производстве мебели и в производстве деревянных и пробковых изделий, кроме мебели, производства изделий из соломки и материалов для плетения осталась на прежнем уровне и составила соответственно 0,2 % и 0,1 %.</w:t>
      </w:r>
      <w:r>
        <w:br/>
      </w:r>
      <w:r>
        <w:rPr>
          <w:rFonts w:ascii="Times New Roman"/>
          <w:b w:val="false"/>
          <w:i w:val="false"/>
          <w:color w:val="000000"/>
          <w:sz w:val="28"/>
        </w:rPr>
        <w:t>
      По итогам 2012 года объем продукции в производстве деревянных и пробковых изделий, кроме мебели, производства изделий из соломки и материалов для плетения составил 14,9 млрд. тенге (ИФО – 107,9 %).</w:t>
      </w:r>
      <w:r>
        <w:br/>
      </w:r>
      <w:r>
        <w:rPr>
          <w:rFonts w:ascii="Times New Roman"/>
          <w:b w:val="false"/>
          <w:i w:val="false"/>
          <w:color w:val="000000"/>
          <w:sz w:val="28"/>
        </w:rPr>
        <w:t>
      В 2011 году объем производства по сравнению с 2010 годом увеличился с 9,2 млрд. тенге до 10,6 млрд. тенге (ИФО – 101,6); в производстве мебели объем продукции в 2012 году составил 25,4 млрд. тенге (ИФО – 91,3 %). В 2011 году объем производства по сравнению с 2010 годом увеличился с 18,2 млрд. тенге до 24,8 млрд. тенге (ИФО – 131,3 %).</w:t>
      </w:r>
    </w:p>
    <w:bookmarkStart w:name="z53" w:id="41"/>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На сегодняшний день в деревообрабатывающей и мебельной промышленности имеются ряд проблемных вопросов замедляющих развитие отрасли, таких как нехватка оборотных средств, устаревшее оборудование, при проведении тендеров по государственным закупкам осуществляется ориентация на самую дешевую и порой некачественную продукцию, нехватка квалифицированных кадров, неспособность отечественной продукции конкурировать по цене с аналогичным товаром из стран ближнего и дальнего зарубежья.</w:t>
      </w:r>
      <w:r>
        <w:br/>
      </w:r>
      <w:r>
        <w:rPr>
          <w:rFonts w:ascii="Times New Roman"/>
          <w:b w:val="false"/>
          <w:i w:val="false"/>
          <w:color w:val="000000"/>
          <w:sz w:val="28"/>
        </w:rPr>
        <w:t xml:space="preserve">
      В целях решения сложившихся проблем, а также для развития отрасли, в том числе по увеличению доли казахстанского содержания необходима: </w:t>
      </w:r>
      <w:r>
        <w:br/>
      </w:r>
      <w:r>
        <w:rPr>
          <w:rFonts w:ascii="Times New Roman"/>
          <w:b w:val="false"/>
          <w:i w:val="false"/>
          <w:color w:val="000000"/>
          <w:sz w:val="28"/>
        </w:rPr>
        <w:t xml:space="preserve">
      1) загрузка действующих и введенных проектов Карты индустриализации за счет средств выделяемых АО Фонд Недвижимости «Самрук Казына» и акиматам для строительства жилых объектов; </w:t>
      </w:r>
      <w:r>
        <w:br/>
      </w:r>
      <w:r>
        <w:rPr>
          <w:rFonts w:ascii="Times New Roman"/>
          <w:b w:val="false"/>
          <w:i w:val="false"/>
          <w:color w:val="000000"/>
          <w:sz w:val="28"/>
        </w:rPr>
        <w:t xml:space="preserve">
      2) модернизация действующих предприятий в рамках Карты индустриализации и мониторинг хода их реализации. </w:t>
      </w:r>
      <w:r>
        <w:br/>
      </w:r>
      <w:r>
        <w:rPr>
          <w:rFonts w:ascii="Times New Roman"/>
          <w:b w:val="false"/>
          <w:i w:val="false"/>
          <w:color w:val="000000"/>
          <w:sz w:val="28"/>
        </w:rPr>
        <w:t>
      Кроме того, для решения сложившейся ситуации, а также развития мебельной и деревообрабатывающей промышленности при Министерстве (приказ Министерства от 16 февраля 2012 года № 47) создана рабочая группа, в рамках которой будут вырабатываться предложения по формированию и реализации государственной политики в области лесопромышленного комплекса Республики Казахстан, в состав которой вошли представители государственных органов, заинтересованных ведомств и ассоциации.</w:t>
      </w:r>
    </w:p>
    <w:bookmarkEnd w:id="41"/>
    <w:bookmarkStart w:name="z54" w:id="42"/>
    <w:p>
      <w:pPr>
        <w:spacing w:after="0"/>
        <w:ind w:left="0"/>
        <w:jc w:val="both"/>
      </w:pPr>
      <w:r>
        <w:rPr>
          <w:rFonts w:ascii="Times New Roman"/>
          <w:b w:val="false"/>
          <w:i w:val="false"/>
          <w:color w:val="000000"/>
          <w:sz w:val="28"/>
        </w:rPr>
        <w:t xml:space="preserve">
      Оценка основных внешних и внутренних факторов </w:t>
      </w:r>
      <w:r>
        <w:br/>
      </w:r>
      <w:r>
        <w:rPr>
          <w:rFonts w:ascii="Times New Roman"/>
          <w:b w:val="false"/>
          <w:i w:val="false"/>
          <w:color w:val="000000"/>
          <w:sz w:val="28"/>
        </w:rPr>
        <w:t>
      На развитие отрасли основное влияние оказывают внешние и внутренние факторы:</w:t>
      </w:r>
      <w:r>
        <w:br/>
      </w:r>
      <w:r>
        <w:rPr>
          <w:rFonts w:ascii="Times New Roman"/>
          <w:b w:val="false"/>
          <w:i w:val="false"/>
          <w:color w:val="000000"/>
          <w:sz w:val="28"/>
        </w:rPr>
        <w:t>
      1) отсутствие инвестиционной привлекательности производства деревообработки;</w:t>
      </w:r>
      <w:r>
        <w:br/>
      </w:r>
      <w:r>
        <w:rPr>
          <w:rFonts w:ascii="Times New Roman"/>
          <w:b w:val="false"/>
          <w:i w:val="false"/>
          <w:color w:val="000000"/>
          <w:sz w:val="28"/>
        </w:rPr>
        <w:t>
      2) простаивание предприятий (в гг. Караганда, Алматы) при наличии современного оборудования (стоят, либо работают на 15–20 % вследствии отсутствия оборотных средств);</w:t>
      </w:r>
      <w:r>
        <w:br/>
      </w:r>
      <w:r>
        <w:rPr>
          <w:rFonts w:ascii="Times New Roman"/>
          <w:b w:val="false"/>
          <w:i w:val="false"/>
          <w:color w:val="000000"/>
          <w:sz w:val="28"/>
        </w:rPr>
        <w:t>
      3) нехватка сырья:</w:t>
      </w:r>
      <w:r>
        <w:br/>
      </w:r>
      <w:r>
        <w:rPr>
          <w:rFonts w:ascii="Times New Roman"/>
          <w:b w:val="false"/>
          <w:i w:val="false"/>
          <w:color w:val="000000"/>
          <w:sz w:val="28"/>
        </w:rPr>
        <w:t>
      отсутствие собственного сырья ДСП и ЛДСП приводит к удовлетворению потребности рынка за счет импортируемого сырья. В 2011 году объемы производства снижены вследствие приостановления поставки сырья, возникшего из-за отсутствия вагонов и увеличения накладных расходов;</w:t>
      </w:r>
      <w:r>
        <w:br/>
      </w:r>
      <w:r>
        <w:rPr>
          <w:rFonts w:ascii="Times New Roman"/>
          <w:b w:val="false"/>
          <w:i w:val="false"/>
          <w:color w:val="000000"/>
          <w:sz w:val="28"/>
        </w:rPr>
        <w:t>
      в связи с принятием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апреля 2004 года № 460 «О запрете рубок главного пользования в хвойных и саксауловых насаждениях на участках государственного лесного фонда и мерах по их сохранению» возник дефицит древесины для промышленной переработки, что предопределяет необходимость изыскания внешних источников древесного сырья.</w:t>
      </w:r>
    </w:p>
    <w:bookmarkEnd w:id="42"/>
    <w:bookmarkStart w:name="z55" w:id="43"/>
    <w:p>
      <w:pPr>
        <w:spacing w:after="0"/>
        <w:ind w:left="0"/>
        <w:jc w:val="both"/>
      </w:pPr>
      <w:r>
        <w:rPr>
          <w:rFonts w:ascii="Times New Roman"/>
          <w:b w:val="false"/>
          <w:i w:val="false"/>
          <w:color w:val="000000"/>
          <w:sz w:val="28"/>
        </w:rPr>
        <w:t>
      Развитие химической промышленности</w:t>
      </w:r>
    </w:p>
    <w:bookmarkEnd w:id="43"/>
    <w:p>
      <w:pPr>
        <w:spacing w:after="0"/>
        <w:ind w:left="0"/>
        <w:jc w:val="both"/>
      </w:pPr>
      <w:r>
        <w:rPr>
          <w:rFonts w:ascii="Times New Roman"/>
          <w:b w:val="false"/>
          <w:i w:val="false"/>
          <w:color w:val="000000"/>
          <w:sz w:val="28"/>
        </w:rPr>
        <w:t>      Мировая химическая промышленность за последние годы претерпела значительный спад и в ближайшие 5-10 лет прогнозируется ее постепенное восстановление. По прогнозным данным Организации экономического сотрудничества и развития (далее – ОЭСР) на 2020 год, доля мирового производства и потребления в развивающихся странах увеличится. Производство большого объема базовых химикатов, предположительно сместится от стран ОЭСР, тем самым производство в развивающихся странах, в том числе Казахстане, составит 31 % от мирового производства химикатов и 33 % от мирового потребления.</w:t>
      </w:r>
      <w:r>
        <w:br/>
      </w:r>
      <w:r>
        <w:rPr>
          <w:rFonts w:ascii="Times New Roman"/>
          <w:b w:val="false"/>
          <w:i w:val="false"/>
          <w:color w:val="000000"/>
          <w:sz w:val="28"/>
        </w:rPr>
        <w:t>
      Структура казахстанской химической промышленности состоит из производства базовых химикатов, удобрений и азотных соединений, пластмасс и синтетического каучука в первичных формах, лаков и красок, чистящих и моющих средств, пестицидов и других агрохимических производств. Основную долю занимает базовая химия – 67,9 %, куда входят продукция из хрома, фосфора, аммиак, спирт этиловый и др.; минеральные удобрения – 7,3 %, производства полимеров, лаков и красок, агрохимические продукты и моющие средства вместе взятые составляют лишь 3,5 %.</w:t>
      </w:r>
      <w:r>
        <w:br/>
      </w:r>
      <w:r>
        <w:rPr>
          <w:rFonts w:ascii="Times New Roman"/>
          <w:b w:val="false"/>
          <w:i w:val="false"/>
          <w:color w:val="000000"/>
          <w:sz w:val="28"/>
        </w:rPr>
        <w:t>
      За 2009 – 2012 годы объем производства химической продукции в номинальном выражении увеличился в 2,1 раза (с 85,5 млрд. тенге до 179,9 млрд. тенге) и объем экспорта продукции химической промышленности высоких переделов в номинальном выражении увеличился на 67,7 % (с 45,2 млн. долл. США до 75,8 млн. долл. США).</w:t>
      </w:r>
      <w:r>
        <w:br/>
      </w:r>
      <w:r>
        <w:rPr>
          <w:rFonts w:ascii="Times New Roman"/>
          <w:b w:val="false"/>
          <w:i w:val="false"/>
          <w:color w:val="000000"/>
          <w:sz w:val="28"/>
        </w:rPr>
        <w:t>
      В рамках карты индустриализации за 2010 – 2012 годы запущены 27 инвестиционных проектов на общую сумму 68,7 млрд. тенге. В ассортименте отечественной химической продукции появились новые востребованные виды химической продукции, это каустическая сода, гипохлорит натрия, а также продукции с высокой добавленной стоимостью, это синтетические моющие средств, взрывчатые вещества, средства агрохимии и т.д.</w:t>
      </w:r>
      <w:r>
        <w:br/>
      </w:r>
      <w:r>
        <w:rPr>
          <w:rFonts w:ascii="Times New Roman"/>
          <w:b w:val="false"/>
          <w:i w:val="false"/>
          <w:color w:val="000000"/>
          <w:sz w:val="28"/>
        </w:rPr>
        <w:t>
      В целях реализации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безопасности химической продукции» от 21 июля 2007 года Министерством осуществляется регистрация и учет химической продукции. На сегодняшний день зарегистрировано 208 химической продукции. </w:t>
      </w:r>
      <w:r>
        <w:br/>
      </w:r>
      <w:r>
        <w:rPr>
          <w:rFonts w:ascii="Times New Roman"/>
          <w:b w:val="false"/>
          <w:i w:val="false"/>
          <w:color w:val="000000"/>
          <w:sz w:val="28"/>
        </w:rPr>
        <w:t>
      В рамках ТС в целях обеспечения безопасности химической продукции совместно со странами участниками ТС продолжается работа по разработке и согласованию проектов Технических регламентов Таможенного Союза «О безопасности химической продукции», «О безопасности синтетических моющих средств и товаров бытовой химии» и «О безопасности лакокрасочных материалов».</w:t>
      </w:r>
    </w:p>
    <w:bookmarkStart w:name="z56" w:id="44"/>
    <w:p>
      <w:pPr>
        <w:spacing w:after="0"/>
        <w:ind w:left="0"/>
        <w:jc w:val="both"/>
      </w:pPr>
      <w:r>
        <w:rPr>
          <w:rFonts w:ascii="Times New Roman"/>
          <w:b w:val="false"/>
          <w:i w:val="false"/>
          <w:color w:val="000000"/>
          <w:sz w:val="28"/>
        </w:rPr>
        <w:t xml:space="preserve">
      Анализ основных проблем </w:t>
      </w:r>
      <w:r>
        <w:br/>
      </w:r>
      <w:r>
        <w:rPr>
          <w:rFonts w:ascii="Times New Roman"/>
          <w:b w:val="false"/>
          <w:i w:val="false"/>
          <w:color w:val="000000"/>
          <w:sz w:val="28"/>
        </w:rPr>
        <w:t>
      На сегодняшний день существует ряд системных проблем в химической отрасли:</w:t>
      </w:r>
      <w:r>
        <w:br/>
      </w:r>
      <w:r>
        <w:rPr>
          <w:rFonts w:ascii="Times New Roman"/>
          <w:b w:val="false"/>
          <w:i w:val="false"/>
          <w:color w:val="000000"/>
          <w:sz w:val="28"/>
        </w:rPr>
        <w:t>
      1) ежегодное повышение тарифа на электроэнергию;</w:t>
      </w:r>
      <w:r>
        <w:br/>
      </w:r>
      <w:r>
        <w:rPr>
          <w:rFonts w:ascii="Times New Roman"/>
          <w:b w:val="false"/>
          <w:i w:val="false"/>
          <w:color w:val="000000"/>
          <w:sz w:val="28"/>
        </w:rPr>
        <w:t xml:space="preserve">
      2) дефицит железнодорожных вагонов (крытых и полувагонов) для отгрузки товарной продукции; </w:t>
      </w:r>
      <w:r>
        <w:br/>
      </w:r>
      <w:r>
        <w:rPr>
          <w:rFonts w:ascii="Times New Roman"/>
          <w:b w:val="false"/>
          <w:i w:val="false"/>
          <w:color w:val="000000"/>
          <w:sz w:val="28"/>
        </w:rPr>
        <w:t>
      3) постоянный рост тарифов на услуги акционерного общества «Казахстан темир жолы» (далее – АО «КТЖ»);</w:t>
      </w:r>
      <w:r>
        <w:br/>
      </w:r>
      <w:r>
        <w:rPr>
          <w:rFonts w:ascii="Times New Roman"/>
          <w:b w:val="false"/>
          <w:i w:val="false"/>
          <w:color w:val="000000"/>
          <w:sz w:val="28"/>
        </w:rPr>
        <w:t>
      4) таможенные пошлины Китая и ЕС при экспорте отечественной фосфорной продукции;</w:t>
      </w:r>
      <w:r>
        <w:br/>
      </w:r>
      <w:r>
        <w:rPr>
          <w:rFonts w:ascii="Times New Roman"/>
          <w:b w:val="false"/>
          <w:i w:val="false"/>
          <w:color w:val="000000"/>
          <w:sz w:val="28"/>
        </w:rPr>
        <w:t xml:space="preserve">
      5) сбыт продукции на внутренний рынок; </w:t>
      </w:r>
      <w:r>
        <w:br/>
      </w:r>
      <w:r>
        <w:rPr>
          <w:rFonts w:ascii="Times New Roman"/>
          <w:b w:val="false"/>
          <w:i w:val="false"/>
          <w:color w:val="000000"/>
          <w:sz w:val="28"/>
        </w:rPr>
        <w:t>
      6) предложение Российской Федерации проводить оценку подтверждения химической продукции в виде учетной и разрешительной регистрации, противоречит решению Комиссии Таможенного Союза.</w:t>
      </w:r>
    </w:p>
    <w:bookmarkEnd w:id="44"/>
    <w:bookmarkStart w:name="z57" w:id="45"/>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На конкурентоспособность и успешное развитие химической промышленности оказывают влияние как внешние, так и внутренние факторы. При анализе внешних факторов необходимо учитывать отдаленность Казахстана от ЕС, высокую стоимость логистики, жесткую конкуренцию на мировом рынке в период спада экономической активности и др. К примеру, одно из крупнейших предприятий ТОО «Казфосфат» при реализации своей продукции сталкивается с таможенными пошлинами со стороны ЕС и Китая, что делает неконкурентоспособной отечественную продукцию.</w:t>
      </w:r>
      <w:r>
        <w:br/>
      </w:r>
      <w:r>
        <w:rPr>
          <w:rFonts w:ascii="Times New Roman"/>
          <w:b w:val="false"/>
          <w:i w:val="false"/>
          <w:color w:val="000000"/>
          <w:sz w:val="28"/>
        </w:rPr>
        <w:t>
      С 1 января 2014 года ЕС на импорт желтого фосфора из Казахстана устанавливает импортную пошлину в размере 5.5 %, в связи с тем, что с 1 января 2014 года в силу вступает новая программа «Генеральной системы преференций», утвержденная Постановлением Европейского Парламента и Совета ЕС № 978/2012 от 25 октября 2012 года.</w:t>
      </w:r>
      <w:r>
        <w:br/>
      </w:r>
      <w:r>
        <w:rPr>
          <w:rFonts w:ascii="Times New Roman"/>
          <w:b w:val="false"/>
          <w:i w:val="false"/>
          <w:color w:val="000000"/>
          <w:sz w:val="28"/>
        </w:rPr>
        <w:t>
      Согласно новой программе Республика Казахстан исключена из перечня стран, являющихся бенефициарами торговых преференций, поскольку Казахстан не отвечает требованиям статьи 4 новой программы (а именно достиг уровня страны с высоким или выше среднего уровнем доходов согласно классификации Всемирного Банка). Исключение Казахстана из списка бенефициаров торговых преференций означает, что на весь импорт из Казахстана теперь будут распространяться общие импортные пошлины, действующие для третьих стран.</w:t>
      </w:r>
      <w:r>
        <w:br/>
      </w:r>
      <w:r>
        <w:rPr>
          <w:rFonts w:ascii="Times New Roman"/>
          <w:b w:val="false"/>
          <w:i w:val="false"/>
          <w:color w:val="000000"/>
          <w:sz w:val="28"/>
        </w:rPr>
        <w:t>
      Китай только для фосфорных удобрений из Казахстана устанавливает 1 % импортной пошлины и 13 % НДС, при этом другие страны, такие как, США освобождены от уплаты НДС.</w:t>
      </w:r>
      <w:r>
        <w:br/>
      </w:r>
      <w:r>
        <w:rPr>
          <w:rFonts w:ascii="Times New Roman"/>
          <w:b w:val="false"/>
          <w:i w:val="false"/>
          <w:color w:val="000000"/>
          <w:sz w:val="28"/>
        </w:rPr>
        <w:t>
      Это связано с тем, что с 2009 года Китай пересмотрел экспортно-импортную политику по многим видам продуктов, в том числе и по удобрениям.</w:t>
      </w:r>
      <w:r>
        <w:br/>
      </w:r>
      <w:r>
        <w:rPr>
          <w:rFonts w:ascii="Times New Roman"/>
          <w:b w:val="false"/>
          <w:i w:val="false"/>
          <w:color w:val="000000"/>
          <w:sz w:val="28"/>
        </w:rPr>
        <w:t>
      К внутренним факторам, оказывающим влияние на развитие отрасли можно отнести ежегодный рост тарифов на электроэнергию, дефицит железнодорожных вагонов (крытых и полувагонов) для отгрузки товарной продукции, постоянный рост тарифов на услуги АО «КТЖ», сбыт продукции на внутреннем рынке и др. Для решения указанных проблем необходимо подписание долгосрочных контрактов на поставку отечественной продукции с промышленными предприятиями горнорудной, атомной и угольной промышленности: ENRC, Алюминий Казахстана, Казхром, Казахмыс, Шубарколь Комир и др.</w:t>
      </w:r>
      <w:r>
        <w:br/>
      </w:r>
      <w:r>
        <w:rPr>
          <w:rFonts w:ascii="Times New Roman"/>
          <w:b w:val="false"/>
          <w:i w:val="false"/>
          <w:color w:val="000000"/>
          <w:sz w:val="28"/>
        </w:rPr>
        <w:t>
      Для повышения конкурентоспособности отечественной продукции проводится модернизация крупных предприятий (ТОО «Казфосфат» и ТОО «КазАзот»), реализация стратегического проекта по производству комплексных минеральных удобрений в Жамбылской области, создание специальных экономических зон в Жамбылской, Павлодарской и Атырауской областях.</w:t>
      </w:r>
      <w:r>
        <w:br/>
      </w:r>
      <w:r>
        <w:rPr>
          <w:rFonts w:ascii="Times New Roman"/>
          <w:b w:val="false"/>
          <w:i w:val="false"/>
          <w:color w:val="000000"/>
          <w:sz w:val="28"/>
        </w:rPr>
        <w:t>
      Данные меры направлены на создание новых конкурентоспособных химических производств на основе передовых технологий, на насыщение внутреннего рынка продукцией отечественного производства с высокой добавленной стоимостью, увеличение экспортного потенциала химической продукции.</w:t>
      </w:r>
    </w:p>
    <w:bookmarkEnd w:id="45"/>
    <w:bookmarkStart w:name="z58" w:id="46"/>
    <w:p>
      <w:pPr>
        <w:spacing w:after="0"/>
        <w:ind w:left="0"/>
        <w:jc w:val="both"/>
      </w:pPr>
      <w:r>
        <w:rPr>
          <w:rFonts w:ascii="Times New Roman"/>
          <w:b w:val="false"/>
          <w:i w:val="false"/>
          <w:color w:val="000000"/>
          <w:sz w:val="28"/>
        </w:rPr>
        <w:t>
      Развитие фармацевтической промышленности</w:t>
      </w:r>
    </w:p>
    <w:bookmarkEnd w:id="46"/>
    <w:p>
      <w:pPr>
        <w:spacing w:after="0"/>
        <w:ind w:left="0"/>
        <w:jc w:val="both"/>
      </w:pPr>
      <w:r>
        <w:rPr>
          <w:rFonts w:ascii="Times New Roman"/>
          <w:b w:val="false"/>
          <w:i w:val="false"/>
          <w:color w:val="000000"/>
          <w:sz w:val="28"/>
        </w:rPr>
        <w:t xml:space="preserve">      Объем производства фармацевтической продукции вырос на 49,2 % в номинальном выражении с 19,7 млрд. тенге в 2010 году до 29,4 млрд. тенге в 2012 году. </w:t>
      </w:r>
      <w:r>
        <w:br/>
      </w:r>
      <w:r>
        <w:rPr>
          <w:rFonts w:ascii="Times New Roman"/>
          <w:b w:val="false"/>
          <w:i w:val="false"/>
          <w:color w:val="000000"/>
          <w:sz w:val="28"/>
        </w:rPr>
        <w:t>
      Доля отечественного производства фармацевтической продукции за период 2010 – 2011 годы увеличилась на 15,3 % и составила 49,3 % в 2011 году в натуральном выражении (в 1,5 раза в номинальном выражении).</w:t>
      </w:r>
      <w:r>
        <w:br/>
      </w:r>
      <w:r>
        <w:rPr>
          <w:rFonts w:ascii="Times New Roman"/>
          <w:b w:val="false"/>
          <w:i w:val="false"/>
          <w:color w:val="000000"/>
          <w:sz w:val="28"/>
        </w:rPr>
        <w:t>
      ИФО производства фармацевтической продукции составил в 2010 году 142,7 %, в 2011 году 98,5 %, в 2012 году 105,8 %.</w:t>
      </w:r>
      <w:r>
        <w:br/>
      </w:r>
      <w:r>
        <w:rPr>
          <w:rFonts w:ascii="Times New Roman"/>
          <w:b w:val="false"/>
          <w:i w:val="false"/>
          <w:color w:val="000000"/>
          <w:sz w:val="28"/>
        </w:rPr>
        <w:t>
      Производительность труда в отрасли составила в 2010 году 32,4 тыс. долл. США/чел., в 2011 году 21,5 тыс. долл. США/чел., в 2012 году 26,6 тыс. долл. США/чел.</w:t>
      </w:r>
      <w:r>
        <w:br/>
      </w:r>
      <w:r>
        <w:rPr>
          <w:rFonts w:ascii="Times New Roman"/>
          <w:b w:val="false"/>
          <w:i w:val="false"/>
          <w:color w:val="000000"/>
          <w:sz w:val="28"/>
        </w:rPr>
        <w:t>
      Количество наименований по заключенным долгосрочным договорам возросло с 152 наименований лекарственных средств и инструментов медицинского назначения отечественного производства в 2010 году (5 млрд. тенге) до 168 наименований в 2012 году (9,3 млрд. тенге).</w:t>
      </w:r>
      <w:r>
        <w:br/>
      </w:r>
      <w:r>
        <w:rPr>
          <w:rFonts w:ascii="Times New Roman"/>
          <w:b w:val="false"/>
          <w:i w:val="false"/>
          <w:color w:val="000000"/>
          <w:sz w:val="28"/>
        </w:rPr>
        <w:t>
      Доля отечественных производителей в структуре закупа Единого дистрибьютора составила в 2010 году 49 %, в 2011 году 67 %, в 2012 году 68 % в натуральном выражении.</w:t>
      </w:r>
      <w:r>
        <w:br/>
      </w:r>
      <w:r>
        <w:rPr>
          <w:rFonts w:ascii="Times New Roman"/>
          <w:b w:val="false"/>
          <w:i w:val="false"/>
          <w:color w:val="000000"/>
          <w:sz w:val="28"/>
        </w:rPr>
        <w:t>
      В рамках карты индустриализации реализуется 36 проектов. Так в 2010-2012 годах запущено 16 проектов на сумму 7,5 млрд. тенге и на стадии реализации – 20 проектов.</w:t>
      </w:r>
    </w:p>
    <w:bookmarkStart w:name="z59" w:id="47"/>
    <w:p>
      <w:pPr>
        <w:spacing w:after="0"/>
        <w:ind w:left="0"/>
        <w:jc w:val="both"/>
      </w:pPr>
      <w:r>
        <w:rPr>
          <w:rFonts w:ascii="Times New Roman"/>
          <w:b w:val="false"/>
          <w:i w:val="false"/>
          <w:color w:val="000000"/>
          <w:sz w:val="28"/>
        </w:rPr>
        <w:t xml:space="preserve">
      Анализ основных проблем </w:t>
      </w:r>
      <w:r>
        <w:br/>
      </w:r>
      <w:r>
        <w:rPr>
          <w:rFonts w:ascii="Times New Roman"/>
          <w:b w:val="false"/>
          <w:i w:val="false"/>
          <w:color w:val="000000"/>
          <w:sz w:val="28"/>
        </w:rPr>
        <w:t>
      Основными проблемами отрасли являются:</w:t>
      </w:r>
      <w:r>
        <w:br/>
      </w:r>
      <w:r>
        <w:rPr>
          <w:rFonts w:ascii="Times New Roman"/>
          <w:b w:val="false"/>
          <w:i w:val="false"/>
          <w:color w:val="000000"/>
          <w:sz w:val="28"/>
        </w:rPr>
        <w:t xml:space="preserve">
      1) отсутствие гарантированного рынка сбыта. Решается путем заключения долгосрочных договоров государственного закупа лекарственных средств отечественным производителям для получения заемных средств через Банки второго уровня; </w:t>
      </w:r>
      <w:r>
        <w:br/>
      </w:r>
      <w:r>
        <w:rPr>
          <w:rFonts w:ascii="Times New Roman"/>
          <w:b w:val="false"/>
          <w:i w:val="false"/>
          <w:color w:val="000000"/>
          <w:sz w:val="28"/>
        </w:rPr>
        <w:t xml:space="preserve">
      2) длительность срока проведения государственной регистрации лекарственных препаратов, изделий медицинского назначения и медицинской техники для отечественных производителей в РГП «Национальный центр экспертизы лекарственных средств» Министерством здравоохранения Республики Казахстан; </w:t>
      </w:r>
      <w:r>
        <w:br/>
      </w:r>
      <w:r>
        <w:rPr>
          <w:rFonts w:ascii="Times New Roman"/>
          <w:b w:val="false"/>
          <w:i w:val="false"/>
          <w:color w:val="000000"/>
          <w:sz w:val="28"/>
        </w:rPr>
        <w:t>
      3) доминирующее положение фармацевтических компаний из стран ЕС, Индии, Турции на рынке Республики Казахстан;</w:t>
      </w:r>
      <w:r>
        <w:br/>
      </w:r>
      <w:r>
        <w:rPr>
          <w:rFonts w:ascii="Times New Roman"/>
          <w:b w:val="false"/>
          <w:i w:val="false"/>
          <w:color w:val="000000"/>
          <w:sz w:val="28"/>
        </w:rPr>
        <w:t>
      4) низкий экспортный потенциал из-за несоответствия предприятий требованиям международного стандарта GMP.</w:t>
      </w:r>
    </w:p>
    <w:bookmarkEnd w:id="47"/>
    <w:bookmarkStart w:name="z60" w:id="48"/>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Вместе с тем необходимо отметить, что фармацевтическая промышленность готова к модернизации. Необходимо провести аккредитацию предприятий требованиям международного стандарта GMP и активно использовать экспортный потенциал на рынки стран СНГ, а также Монголии.</w:t>
      </w:r>
      <w:r>
        <w:br/>
      </w:r>
      <w:r>
        <w:rPr>
          <w:rFonts w:ascii="Times New Roman"/>
          <w:b w:val="false"/>
          <w:i w:val="false"/>
          <w:color w:val="000000"/>
          <w:sz w:val="28"/>
        </w:rPr>
        <w:t>
      Необходимо направить усилия на производство новых дженериковых препаратов по истечению сроков патентов на оригинальных лекарственных средств, гарантировать сбыт продукции путем заключения долгосрочных договоров, наладить производство современных препаратов путем трансферта технологий, а также организовать контрактное производство с зарубежными компаниями.</w:t>
      </w:r>
    </w:p>
    <w:bookmarkEnd w:id="48"/>
    <w:bookmarkStart w:name="z61" w:id="49"/>
    <w:p>
      <w:pPr>
        <w:spacing w:after="0"/>
        <w:ind w:left="0"/>
        <w:jc w:val="both"/>
      </w:pPr>
      <w:r>
        <w:rPr>
          <w:rFonts w:ascii="Times New Roman"/>
          <w:b w:val="false"/>
          <w:i w:val="false"/>
          <w:color w:val="000000"/>
          <w:sz w:val="28"/>
        </w:rPr>
        <w:t>
      Развитие легкой промышленности</w:t>
      </w:r>
    </w:p>
    <w:bookmarkEnd w:id="49"/>
    <w:p>
      <w:pPr>
        <w:spacing w:after="0"/>
        <w:ind w:left="0"/>
        <w:jc w:val="both"/>
      </w:pPr>
      <w:r>
        <w:rPr>
          <w:rFonts w:ascii="Times New Roman"/>
          <w:b w:val="false"/>
          <w:i w:val="false"/>
          <w:color w:val="000000"/>
          <w:sz w:val="28"/>
        </w:rPr>
        <w:t xml:space="preserve">      Легкая промышленность любой страны – это важнейший многопрофильный и инновационно привлекательный сектор экономики. </w:t>
      </w:r>
      <w:r>
        <w:br/>
      </w:r>
      <w:r>
        <w:rPr>
          <w:rFonts w:ascii="Times New Roman"/>
          <w:b w:val="false"/>
          <w:i w:val="false"/>
          <w:color w:val="000000"/>
          <w:sz w:val="28"/>
        </w:rPr>
        <w:t>
      На сегодняшний день в легкой промышленности Казахстана более 80 % предприятий представлено субъектами малого и среднего бизнеса, при этом около 80 % предприятий отрасли оснащены устаревшим оборудованием, загруженность которых составляет 30 – 40 %.</w:t>
      </w:r>
      <w:r>
        <w:br/>
      </w:r>
      <w:r>
        <w:rPr>
          <w:rFonts w:ascii="Times New Roman"/>
          <w:b w:val="false"/>
          <w:i w:val="false"/>
          <w:color w:val="000000"/>
          <w:sz w:val="28"/>
        </w:rPr>
        <w:t>
      В структуре выпускаемой продукции, наряду с производством тканей, одежды, обуви, трикотажных, чулочно-носочных и меховых изделий, головных уборов, наибольший удельный вес составляет производство хлопка волокна, а также вещевого имущества для силовых ведомств.</w:t>
      </w:r>
      <w:r>
        <w:br/>
      </w:r>
      <w:r>
        <w:rPr>
          <w:rFonts w:ascii="Times New Roman"/>
          <w:b w:val="false"/>
          <w:i w:val="false"/>
          <w:color w:val="000000"/>
          <w:sz w:val="28"/>
        </w:rPr>
        <w:t xml:space="preserve">
      Отрасль обеспечивает также потребности населения в изделиях медицинского назначения и хозяйствующих субъектов в специальной, рабочей одежде и обуви, средствах индивидуальной защиты. </w:t>
      </w:r>
      <w:r>
        <w:br/>
      </w:r>
      <w:r>
        <w:rPr>
          <w:rFonts w:ascii="Times New Roman"/>
          <w:b w:val="false"/>
          <w:i w:val="false"/>
          <w:color w:val="000000"/>
          <w:sz w:val="28"/>
        </w:rPr>
        <w:t xml:space="preserve">
      Общая тенденция развития отрасли характеризуется снижением ее доли в объеме промышленности страны, что сопряжено с сокращением рабочих мест, вытеснением отечественного товаропроизводителя с внутреннего рынка зарубежными производителями, что приняло катастрофический характер. </w:t>
      </w:r>
      <w:r>
        <w:br/>
      </w:r>
      <w:r>
        <w:rPr>
          <w:rFonts w:ascii="Times New Roman"/>
          <w:b w:val="false"/>
          <w:i w:val="false"/>
          <w:color w:val="000000"/>
          <w:sz w:val="28"/>
        </w:rPr>
        <w:t>
      Учитывая, что легкая промышленность технологически наиболее связана с аграрным сектором, ее развитие будет в значительной мере способствовать восстановлению и развитию важнейших направлений сельскохозяйственного производства, благодаря чему повысится платежеспособный спрос внутри страны и емкость внутреннего рынка.</w:t>
      </w:r>
      <w:r>
        <w:br/>
      </w:r>
      <w:r>
        <w:rPr>
          <w:rFonts w:ascii="Times New Roman"/>
          <w:b w:val="false"/>
          <w:i w:val="false"/>
          <w:color w:val="000000"/>
          <w:sz w:val="28"/>
        </w:rPr>
        <w:t>
      Решение этих вопросов предусматривается осуществлять при непосредственном участии государства на основе реализации мер по защите казахстанского производителя, борьбе с контрафактной и контрабандной продукцией, использовании субсидий, лизинговых схем, инвестиционных фондов, развитии государственно-частного партнерства.</w:t>
      </w:r>
      <w:r>
        <w:br/>
      </w:r>
      <w:r>
        <w:rPr>
          <w:rFonts w:ascii="Times New Roman"/>
          <w:b w:val="false"/>
          <w:i w:val="false"/>
          <w:color w:val="000000"/>
          <w:sz w:val="28"/>
        </w:rPr>
        <w:t>
      По состоянию на 1 января 2013 года в легкой промышленности страны зарегистрировано 1475 предприятий, из них активно действующих 723, в том числе 652 малых, 53 средних и 18 крупных.</w:t>
      </w:r>
      <w:r>
        <w:br/>
      </w:r>
      <w:r>
        <w:rPr>
          <w:rFonts w:ascii="Times New Roman"/>
          <w:b w:val="false"/>
          <w:i w:val="false"/>
          <w:color w:val="000000"/>
          <w:sz w:val="28"/>
        </w:rPr>
        <w:t>
      Из общего количества действующих предприятий 62 % составляют предприятия по производству одежды, 28 % предприятий по производству текстильных изделий, предприятия по производству кожаной и относящейся к ней продукции составляют 10 %.</w:t>
      </w:r>
      <w:r>
        <w:br/>
      </w:r>
      <w:r>
        <w:rPr>
          <w:rFonts w:ascii="Times New Roman"/>
          <w:b w:val="false"/>
          <w:i w:val="false"/>
          <w:color w:val="000000"/>
          <w:sz w:val="28"/>
        </w:rPr>
        <w:t>
      За годы реализации ГПФИИР в отрасли наблюдаются положительные тенденции.</w:t>
      </w:r>
      <w:r>
        <w:br/>
      </w:r>
      <w:r>
        <w:rPr>
          <w:rFonts w:ascii="Times New Roman"/>
          <w:b w:val="false"/>
          <w:i w:val="false"/>
          <w:color w:val="000000"/>
          <w:sz w:val="28"/>
        </w:rPr>
        <w:t>
      С 2010 года ВДС легкой промышленности выросла с 24070 млн. тенге до 32323,2 млн. тенге в 2012 году.</w:t>
      </w:r>
      <w:r>
        <w:br/>
      </w:r>
      <w:r>
        <w:rPr>
          <w:rFonts w:ascii="Times New Roman"/>
          <w:b w:val="false"/>
          <w:i w:val="false"/>
          <w:color w:val="000000"/>
          <w:sz w:val="28"/>
        </w:rPr>
        <w:t xml:space="preserve">
      С 2008 года наблюдается динамика роста экспорта продукции легкой промышленности с высокой добавленной стоимостью. Если в 2010 году экспорт составлял 28,2 млн. долларов США, то в 2012 году он увеличился до 91 млн. долларов США. </w:t>
      </w:r>
      <w:r>
        <w:br/>
      </w:r>
      <w:r>
        <w:rPr>
          <w:rFonts w:ascii="Times New Roman"/>
          <w:b w:val="false"/>
          <w:i w:val="false"/>
          <w:color w:val="000000"/>
          <w:sz w:val="28"/>
        </w:rPr>
        <w:t>
      Объем производства легкой промышленности вырос с 34229 млн. тенге в 2010 году до 44952 млн. тенге в 2012 году.</w:t>
      </w:r>
      <w:r>
        <w:br/>
      </w:r>
      <w:r>
        <w:rPr>
          <w:rFonts w:ascii="Times New Roman"/>
          <w:b w:val="false"/>
          <w:i w:val="false"/>
          <w:color w:val="000000"/>
          <w:sz w:val="28"/>
        </w:rPr>
        <w:t>
      В 2012 году индекс физического объема производства продукции легкой промышленности 108,7 % к уровню 2011 года.</w:t>
      </w:r>
      <w:r>
        <w:br/>
      </w:r>
      <w:r>
        <w:rPr>
          <w:rFonts w:ascii="Times New Roman"/>
          <w:b w:val="false"/>
          <w:i w:val="false"/>
          <w:color w:val="000000"/>
          <w:sz w:val="28"/>
        </w:rPr>
        <w:t>
      Производительность труда в отрасли выросла с 12,0 тыс. долларов в 2010 году США/чел. до 12,1 тыс. долларов США/чел. в 2012 году.</w:t>
      </w:r>
    </w:p>
    <w:bookmarkStart w:name="z62" w:id="50"/>
    <w:p>
      <w:pPr>
        <w:spacing w:after="0"/>
        <w:ind w:left="0"/>
        <w:jc w:val="both"/>
      </w:pPr>
      <w:r>
        <w:rPr>
          <w:rFonts w:ascii="Times New Roman"/>
          <w:b w:val="false"/>
          <w:i w:val="false"/>
          <w:color w:val="000000"/>
          <w:sz w:val="28"/>
        </w:rPr>
        <w:t xml:space="preserve">
      Анализ основных проблем </w:t>
      </w:r>
      <w:r>
        <w:br/>
      </w:r>
      <w:r>
        <w:rPr>
          <w:rFonts w:ascii="Times New Roman"/>
          <w:b w:val="false"/>
          <w:i w:val="false"/>
          <w:color w:val="000000"/>
          <w:sz w:val="28"/>
        </w:rPr>
        <w:t>
      Несмотря на положительную динамику в отрасли легкой промышленности существует ряд системных проблем, таких как:</w:t>
      </w:r>
      <w:r>
        <w:br/>
      </w:r>
      <w:r>
        <w:rPr>
          <w:rFonts w:ascii="Times New Roman"/>
          <w:b w:val="false"/>
          <w:i w:val="false"/>
          <w:color w:val="000000"/>
          <w:sz w:val="28"/>
        </w:rPr>
        <w:t>
      1) значительный износ основных фондов и низкий уровень конкурентоспособности продукции;</w:t>
      </w:r>
      <w:r>
        <w:br/>
      </w:r>
      <w:r>
        <w:rPr>
          <w:rFonts w:ascii="Times New Roman"/>
          <w:b w:val="false"/>
          <w:i w:val="false"/>
          <w:color w:val="000000"/>
          <w:sz w:val="28"/>
        </w:rPr>
        <w:t xml:space="preserve">
      2) незначительная доля потребления отечественной отраслевой продукции; </w:t>
      </w:r>
      <w:r>
        <w:br/>
      </w:r>
      <w:r>
        <w:rPr>
          <w:rFonts w:ascii="Times New Roman"/>
          <w:b w:val="false"/>
          <w:i w:val="false"/>
          <w:color w:val="000000"/>
          <w:sz w:val="28"/>
        </w:rPr>
        <w:t xml:space="preserve">
      3) недостаток квалифицированных кадровых ресурсов из-за непривлекательных условий труда; </w:t>
      </w:r>
      <w:r>
        <w:br/>
      </w:r>
      <w:r>
        <w:rPr>
          <w:rFonts w:ascii="Times New Roman"/>
          <w:b w:val="false"/>
          <w:i w:val="false"/>
          <w:color w:val="000000"/>
          <w:sz w:val="28"/>
        </w:rPr>
        <w:t xml:space="preserve">
      4) низкое качество шерстяного и кожевенного сырья; </w:t>
      </w:r>
      <w:r>
        <w:br/>
      </w:r>
      <w:r>
        <w:rPr>
          <w:rFonts w:ascii="Times New Roman"/>
          <w:b w:val="false"/>
          <w:i w:val="false"/>
          <w:color w:val="000000"/>
          <w:sz w:val="28"/>
        </w:rPr>
        <w:t xml:space="preserve">
      5) отсутствие капиталовложений в отрасль; </w:t>
      </w:r>
      <w:r>
        <w:br/>
      </w:r>
      <w:r>
        <w:rPr>
          <w:rFonts w:ascii="Times New Roman"/>
          <w:b w:val="false"/>
          <w:i w:val="false"/>
          <w:color w:val="000000"/>
          <w:sz w:val="28"/>
        </w:rPr>
        <w:t xml:space="preserve">
      6) высокая доля экспорта товаров с низкой добавленной стоимостью; </w:t>
      </w:r>
      <w:r>
        <w:br/>
      </w:r>
      <w:r>
        <w:rPr>
          <w:rFonts w:ascii="Times New Roman"/>
          <w:b w:val="false"/>
          <w:i w:val="false"/>
          <w:color w:val="000000"/>
          <w:sz w:val="28"/>
        </w:rPr>
        <w:t>
      7) практически полное отсутствие отечественных брэндов.</w:t>
      </w:r>
    </w:p>
    <w:bookmarkEnd w:id="50"/>
    <w:bookmarkStart w:name="z63" w:id="51"/>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Анализ состояния легкой промышленности показывает, что при наличии некоторых положительных тенденций в ее развитии остаются общие для всех сегментов факторы, которые сказываются на результатах ее деятельности, но наиболее остро проявятся в будущем и могут негативно влиять на экономический рост и финансовую устойчивость отрасли.</w:t>
      </w:r>
      <w:r>
        <w:br/>
      </w:r>
      <w:r>
        <w:rPr>
          <w:rFonts w:ascii="Times New Roman"/>
          <w:b w:val="false"/>
          <w:i w:val="false"/>
          <w:color w:val="000000"/>
          <w:sz w:val="28"/>
        </w:rPr>
        <w:t>
      Одним из таких факторов является продолжающееся усиление технико-технологического отставания отрасли от мирового уровня, связанное с отсутствием инвестиций, необходимых для модернизации и внедрения инновационных и инвестиционных проектов, позволяющих снять структурные ограничения развития отрасли и выйти на производство видов продукции, востребованных на внутреннем и внешнем и рынках.</w:t>
      </w:r>
      <w:r>
        <w:br/>
      </w:r>
      <w:r>
        <w:rPr>
          <w:rFonts w:ascii="Times New Roman"/>
          <w:b w:val="false"/>
          <w:i w:val="false"/>
          <w:color w:val="000000"/>
          <w:sz w:val="28"/>
        </w:rPr>
        <w:t xml:space="preserve">
      Возможно, что существующий низкий уровень притока новых технологий отрицательно скажется на расширении ассортимента продукции и его качестве, возможности придавать ей новые функциональные и потребительские свойства, используя современные технологии, в том числе, нанотехнологии. В этом случае отрасль не сможет дальше конкурировать с иностранными фирмами (особенно после вступления Казахстана в ВТО), что может обернуться потерей отечественными предприятиями своих позиций и сегментов рынка внутри страны, а также проблемами в продвижении отечественных товаров на рынки стран ЕЭП и на зарубежные рынки. </w:t>
      </w:r>
      <w:r>
        <w:br/>
      </w:r>
      <w:r>
        <w:rPr>
          <w:rFonts w:ascii="Times New Roman"/>
          <w:b w:val="false"/>
          <w:i w:val="false"/>
          <w:color w:val="000000"/>
          <w:sz w:val="28"/>
        </w:rPr>
        <w:t xml:space="preserve">
      Потенциальным вызовом будущего подъема отрасли и роста производства конкурентоспособной продукции легкой промышленности является ухудшающаяся ситуация в профессиональной и квалификационной подготовке рабочих кадров, низкая престижность труда и низкая заработная плата, что приводят к ежегодному сокращению численности, в основном, молодых и перспективных работников. </w:t>
      </w:r>
      <w:r>
        <w:br/>
      </w:r>
      <w:r>
        <w:rPr>
          <w:rFonts w:ascii="Times New Roman"/>
          <w:b w:val="false"/>
          <w:i w:val="false"/>
          <w:color w:val="000000"/>
          <w:sz w:val="28"/>
        </w:rPr>
        <w:t>
      Географическая удаленность Казахстана от основных рынков – потребителей продукции, обусловленная низкими информационно-коммуникационными потоками, что является крайне важным в сфере изготовления готовых изделий особенно в сегменте «быстрой моды», способствует снижению привлекательности размещения производств и заказов для ведущих иностранных компаний и брендов (с целью их дальнейшей реализации продукции на основных рынках).</w:t>
      </w:r>
      <w:r>
        <w:br/>
      </w:r>
      <w:r>
        <w:rPr>
          <w:rFonts w:ascii="Times New Roman"/>
          <w:b w:val="false"/>
          <w:i w:val="false"/>
          <w:color w:val="000000"/>
          <w:sz w:val="28"/>
        </w:rPr>
        <w:t>
      Кроме того, возможны риски, связанные с усугубляющимся воздействием мирового финансового кризиса. Даже те предприятия, которые за последние годы добились положительных результатов, будут вынуждены в ближайшее время сокращать объемы производства и отказываться от долгосрочных вложений из-за следующих обстоятельств: трудности с привлечением банковских кредитов, падением спроса, увеличение объемов официального импорта товаров в условиях открытости рынка и др.</w:t>
      </w:r>
      <w:r>
        <w:br/>
      </w:r>
      <w:r>
        <w:rPr>
          <w:rFonts w:ascii="Times New Roman"/>
          <w:b w:val="false"/>
          <w:i w:val="false"/>
          <w:color w:val="000000"/>
          <w:sz w:val="28"/>
        </w:rPr>
        <w:t>
      Для развития легкой промышленности Казахстан обладает достаточным потенциалом, в республике имеются благоприятные факторы и предпосылки.</w:t>
      </w:r>
      <w:r>
        <w:br/>
      </w:r>
      <w:r>
        <w:rPr>
          <w:rFonts w:ascii="Times New Roman"/>
          <w:b w:val="false"/>
          <w:i w:val="false"/>
          <w:color w:val="000000"/>
          <w:sz w:val="28"/>
        </w:rPr>
        <w:t>
      Наличие почти полного спектра сырьевых ресурсов и близость к крупнейшим рынкам (Россия, Китай, Индия), растущий спрос на внутреннем и мировом рынках, а также наличие производственного потенциала должны стать факторами, стимулирующими организацию собственного производства продукции легкой промышленности.</w:t>
      </w:r>
      <w:r>
        <w:br/>
      </w:r>
      <w:r>
        <w:rPr>
          <w:rFonts w:ascii="Times New Roman"/>
          <w:b w:val="false"/>
          <w:i w:val="false"/>
          <w:color w:val="000000"/>
          <w:sz w:val="28"/>
        </w:rPr>
        <w:t>
      Вступление в таможенный союз и ЕЭП позволило расширить рынки сбыта, поэтому необходимо направить усилия на развитие производств по переработке сырья, в том числе хлопка, шерсти и кожи. Одним из приоритетных направлений должно стать развитие толлинга, производства на давальческом сырье, а также трансферт технологий путем организации производства с использованием опыта технологических лидеров.</w:t>
      </w:r>
      <w:r>
        <w:br/>
      </w:r>
      <w:r>
        <w:rPr>
          <w:rFonts w:ascii="Times New Roman"/>
          <w:b w:val="false"/>
          <w:i w:val="false"/>
          <w:color w:val="000000"/>
          <w:sz w:val="28"/>
        </w:rPr>
        <w:t>
      В целях развития легкой промышленности планируется продолжить работу по модернизации и диверсификации производств по переработке местного сырья (хлопок, шерсть, кожа) в текстильной, швейной, кожевенной и обувной промышленности.</w:t>
      </w:r>
      <w:r>
        <w:br/>
      </w:r>
      <w:r>
        <w:rPr>
          <w:rFonts w:ascii="Times New Roman"/>
          <w:b w:val="false"/>
          <w:i w:val="false"/>
          <w:color w:val="000000"/>
          <w:sz w:val="28"/>
        </w:rPr>
        <w:t>
      В рамках секторальных и проектных мер государственной поддержки будут осуществляться мероприятия по обеспечению квалифицированными кадровыми ресурсами, разработка и принятие стандартов, отвечающих требованиям технического регламента и/или соответствующих международным стандартам.</w:t>
      </w:r>
    </w:p>
    <w:bookmarkEnd w:id="51"/>
    <w:bookmarkStart w:name="z64" w:id="52"/>
    <w:p>
      <w:pPr>
        <w:spacing w:after="0"/>
        <w:ind w:left="0"/>
        <w:jc w:val="both"/>
      </w:pPr>
      <w:r>
        <w:rPr>
          <w:rFonts w:ascii="Times New Roman"/>
          <w:b w:val="false"/>
          <w:i w:val="false"/>
          <w:color w:val="000000"/>
          <w:sz w:val="28"/>
        </w:rPr>
        <w:t xml:space="preserve">
      Развитие экспортного контроля </w:t>
      </w:r>
    </w:p>
    <w:bookmarkEnd w:id="52"/>
    <w:bookmarkStart w:name="z65" w:id="53"/>
    <w:p>
      <w:pPr>
        <w:spacing w:after="0"/>
        <w:ind w:left="0"/>
        <w:jc w:val="both"/>
      </w:pPr>
      <w:r>
        <w:rPr>
          <w:rFonts w:ascii="Times New Roman"/>
          <w:b w:val="false"/>
          <w:i w:val="false"/>
          <w:color w:val="000000"/>
          <w:sz w:val="28"/>
        </w:rPr>
        <w:t>
</w:t>
      </w:r>
      <w:r>
        <w:rPr>
          <w:rFonts w:ascii="Times New Roman"/>
          <w:b w:val="false"/>
          <w:i/>
          <w:color w:val="000000"/>
          <w:sz w:val="28"/>
        </w:rPr>
        <w:t>      Автоматизация и оптимизация госуслуг</w:t>
      </w:r>
      <w:r>
        <w:br/>
      </w:r>
      <w:r>
        <w:rPr>
          <w:rFonts w:ascii="Times New Roman"/>
          <w:b w:val="false"/>
          <w:i w:val="false"/>
          <w:color w:val="000000"/>
          <w:sz w:val="28"/>
        </w:rPr>
        <w:t xml:space="preserve">
      Для эффективного, своевременного и доступного оказания государственных услуг в 2012 году АО «Национальные информационные технологии» внедрила информационную систему «Государственная база данных «Е-лицензирование», где обращения граждан для получения лицензий принимаются и рассматриваются на равных основаниях как на бумажном носителе так и в электронном формате. </w:t>
      </w:r>
      <w:r>
        <w:br/>
      </w:r>
      <w:r>
        <w:rPr>
          <w:rFonts w:ascii="Times New Roman"/>
          <w:b w:val="false"/>
          <w:i w:val="false"/>
          <w:color w:val="000000"/>
          <w:sz w:val="28"/>
        </w:rPr>
        <w:t>
      Необходимо отметить, что в целях реализации поручения Главы государства по снижению административных барьеров для малого среднего бизнеса (далее – МСБ) Министерством с апреля месяца 2012 года все виды лицензий по данному направлению выдаются исключительно в электронном формате.</w:t>
      </w:r>
      <w:r>
        <w:br/>
      </w:r>
      <w:r>
        <w:rPr>
          <w:rFonts w:ascii="Times New Roman"/>
          <w:b w:val="false"/>
          <w:i w:val="false"/>
          <w:color w:val="000000"/>
          <w:sz w:val="28"/>
        </w:rPr>
        <w:t>
      Кроме того, Министерством планируется осуществить через информационный портал www.elicense.kz и Центры обслуживания населения выдачу следующих разрешительных документов по данному направлению:</w:t>
      </w:r>
      <w:r>
        <w:br/>
      </w:r>
      <w:r>
        <w:rPr>
          <w:rFonts w:ascii="Times New Roman"/>
          <w:b w:val="false"/>
          <w:i w:val="false"/>
          <w:color w:val="000000"/>
          <w:sz w:val="28"/>
        </w:rPr>
        <w:t xml:space="preserve">
      1) гарантийное обязательство (сертификат конечного пользователя) Республики Казахстан; </w:t>
      </w:r>
      <w:r>
        <w:br/>
      </w:r>
      <w:r>
        <w:rPr>
          <w:rFonts w:ascii="Times New Roman"/>
          <w:b w:val="false"/>
          <w:i w:val="false"/>
          <w:color w:val="000000"/>
          <w:sz w:val="28"/>
        </w:rPr>
        <w:t xml:space="preserve">
      2) заключение об отнесении товаров, технологий, работ, услуг, информации к продукции, подлежащей экспортному контролю; </w:t>
      </w:r>
      <w:r>
        <w:br/>
      </w:r>
      <w:r>
        <w:rPr>
          <w:rFonts w:ascii="Times New Roman"/>
          <w:b w:val="false"/>
          <w:i w:val="false"/>
          <w:color w:val="000000"/>
          <w:sz w:val="28"/>
        </w:rPr>
        <w:t xml:space="preserve">
      3) разрешение на переработку продукции вне территории Республики Казахстан. </w:t>
      </w:r>
      <w:r>
        <w:br/>
      </w:r>
      <w:r>
        <w:rPr>
          <w:rFonts w:ascii="Times New Roman"/>
          <w:b w:val="false"/>
          <w:i w:val="false"/>
          <w:color w:val="000000"/>
          <w:sz w:val="28"/>
        </w:rPr>
        <w:t>
      Из 11 госуслуг оказываемых Министерством по данному направлению 10 автоматизированы посредством государственной системы, 1 госуслуга (разрешение на транзит) попала в перечень госуслуг подлежащих автоматизации в 2013 году.</w:t>
      </w:r>
      <w:r>
        <w:br/>
      </w:r>
      <w:r>
        <w:rPr>
          <w:rFonts w:ascii="Times New Roman"/>
          <w:b w:val="false"/>
          <w:i w:val="false"/>
          <w:color w:val="000000"/>
          <w:sz w:val="28"/>
        </w:rPr>
        <w:t>
      Работа по обеспечению доступности и качества оказываемых государственных услуг для населения будет продолжена и в дальнейшем.</w:t>
      </w:r>
      <w:r>
        <w:br/>
      </w:r>
      <w:r>
        <w:rPr>
          <w:rFonts w:ascii="Times New Roman"/>
          <w:b w:val="false"/>
          <w:i w:val="false"/>
          <w:color w:val="000000"/>
          <w:sz w:val="28"/>
        </w:rPr>
        <w:t>
</w:t>
      </w:r>
      <w:r>
        <w:rPr>
          <w:rFonts w:ascii="Times New Roman"/>
          <w:b w:val="false"/>
          <w:i/>
          <w:color w:val="000000"/>
          <w:sz w:val="28"/>
        </w:rPr>
        <w:t>      В рамках ежегодных проверок хозяйствующих субъектов</w:t>
      </w:r>
      <w:r>
        <w:br/>
      </w:r>
      <w:r>
        <w:rPr>
          <w:rFonts w:ascii="Times New Roman"/>
          <w:b w:val="false"/>
          <w:i w:val="false"/>
          <w:color w:val="000000"/>
          <w:sz w:val="28"/>
        </w:rPr>
        <w:t>
      В соответствии с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12 сентября 2012 года № 167-р «О мерах по реализации Закона Республики Казахстан от 10 июля 2012 года «О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 разработаны и утверждены 6 совместных приказов в области промышленности, ядов и оборота вооружения и военной техники.</w:t>
      </w:r>
      <w:r>
        <w:br/>
      </w:r>
      <w:r>
        <w:rPr>
          <w:rFonts w:ascii="Times New Roman"/>
          <w:b w:val="false"/>
          <w:i w:val="false"/>
          <w:color w:val="000000"/>
          <w:sz w:val="28"/>
        </w:rPr>
        <w:t>
      Согласно критериям оценки степени риска все лицензируемые виды деятельности, отнесены к категории с высокой степенью риска.</w:t>
      </w:r>
      <w:r>
        <w:br/>
      </w:r>
      <w:r>
        <w:rPr>
          <w:rFonts w:ascii="Times New Roman"/>
          <w:b w:val="false"/>
          <w:i w:val="false"/>
          <w:color w:val="000000"/>
          <w:sz w:val="28"/>
        </w:rPr>
        <w:t>
      Кроме того,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разработан, утвержден и зарегистрирован в Комитете по правовой статистике и учету Генеральной прокуратуры Республики Казахстан План проверок хозяйствующих субъектов на второе полугодие 2013 года.</w:t>
      </w:r>
    </w:p>
    <w:bookmarkEnd w:id="53"/>
    <w:bookmarkStart w:name="z66" w:id="54"/>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По созданию идентификационных центров</w:t>
      </w:r>
      <w:r>
        <w:br/>
      </w:r>
      <w:r>
        <w:rPr>
          <w:rFonts w:ascii="Times New Roman"/>
          <w:b w:val="false"/>
          <w:i w:val="false"/>
          <w:color w:val="000000"/>
          <w:sz w:val="28"/>
        </w:rPr>
        <w:t>
      Согласно действующему законодательству, заключение о принадлежности продукции к контрольному списку выдается уполномоченным органом.</w:t>
      </w:r>
      <w:r>
        <w:br/>
      </w:r>
      <w:r>
        <w:rPr>
          <w:rFonts w:ascii="Times New Roman"/>
          <w:b w:val="false"/>
          <w:i w:val="false"/>
          <w:color w:val="000000"/>
          <w:sz w:val="28"/>
        </w:rPr>
        <w:t>
      При выдаче заключения Министерство проводит только документальный контроль, без визуального осмотра, без проведения необходимых технических мероприятий, ввиду отсутствия возможности проверки соответствия заявленных сведений фактическому состоянию товара.</w:t>
      </w:r>
      <w:r>
        <w:br/>
      </w:r>
      <w:r>
        <w:rPr>
          <w:rFonts w:ascii="Times New Roman"/>
          <w:b w:val="false"/>
          <w:i w:val="false"/>
          <w:color w:val="000000"/>
          <w:sz w:val="28"/>
        </w:rPr>
        <w:t>
      Также необходимо отметить, что создание различных совместных предприятий и центров по развитию и внедрению технологий ведет к увеличению товарооборота и грузопотока, что потребует дополнительных усилий по идентификации продукций.</w:t>
      </w:r>
      <w:r>
        <w:br/>
      </w:r>
      <w:r>
        <w:rPr>
          <w:rFonts w:ascii="Times New Roman"/>
          <w:b w:val="false"/>
          <w:i w:val="false"/>
          <w:color w:val="000000"/>
          <w:sz w:val="28"/>
        </w:rPr>
        <w:t>
      Таким образом, в целях совершенствования механизма контроля внешнеэкономической деятельности в отношении товаров, информации, работ, услуг, результатов интеллектуальной деятельности, которые могут быть использованы при создании оружия массового поражения, средств его доставки, иных видов вооружения и военной техники, необходимо создание идентификационных центров.</w:t>
      </w:r>
      <w:r>
        <w:br/>
      </w:r>
      <w:r>
        <w:rPr>
          <w:rFonts w:ascii="Times New Roman"/>
          <w:b w:val="false"/>
          <w:i w:val="false"/>
          <w:color w:val="000000"/>
          <w:sz w:val="28"/>
        </w:rPr>
        <w:t>
      Актуальность создания идентификационных центров в Казахстане обусловлена:</w:t>
      </w:r>
      <w:r>
        <w:br/>
      </w:r>
      <w:r>
        <w:rPr>
          <w:rFonts w:ascii="Times New Roman"/>
          <w:b w:val="false"/>
          <w:i w:val="false"/>
          <w:color w:val="000000"/>
          <w:sz w:val="28"/>
        </w:rPr>
        <w:t>
      1) необходимостью совершенствования качества таможенного контроля товаров с точки зрения оптимизации контроля перемещений через границу товаров, подлежащих экспортному контролю и выявления незаконных перемещений;</w:t>
      </w:r>
      <w:r>
        <w:br/>
      </w:r>
      <w:r>
        <w:rPr>
          <w:rFonts w:ascii="Times New Roman"/>
          <w:b w:val="false"/>
          <w:i w:val="false"/>
          <w:color w:val="000000"/>
          <w:sz w:val="28"/>
        </w:rPr>
        <w:t>
      2) нехваткой в таможенных органах квалифицированных специалистов в определенных областях науки и техники, низкой технической оснащенностью таможенных постов для проведения качественной идентификации на местах;</w:t>
      </w:r>
      <w:r>
        <w:br/>
      </w:r>
      <w:r>
        <w:rPr>
          <w:rFonts w:ascii="Times New Roman"/>
          <w:b w:val="false"/>
          <w:i w:val="false"/>
          <w:color w:val="000000"/>
          <w:sz w:val="28"/>
        </w:rPr>
        <w:t>
      3) необходимостью облегчения процедуры таможенного контроля при одновременном улучшении качества контроля. С увеличением товарооборота, расширением экономических связей возникает потребность снятия нагрузки по идентификации товаров двойного назначения с таможенных органов.</w:t>
      </w:r>
      <w:r>
        <w:br/>
      </w:r>
      <w:r>
        <w:rPr>
          <w:rFonts w:ascii="Times New Roman"/>
          <w:b w:val="false"/>
          <w:i w:val="false"/>
          <w:color w:val="000000"/>
          <w:sz w:val="28"/>
        </w:rPr>
        <w:t>
      Такие меры необходимы для осуществления должного контроля на границе, позволяющего отслеживать экспорт/импорт контролируемых товаров, не создавая препятствий развитию бизнеса и увеличению транзитно-транспортного потенциала страны.</w:t>
      </w:r>
      <w:r>
        <w:br/>
      </w:r>
      <w:r>
        <w:rPr>
          <w:rFonts w:ascii="Times New Roman"/>
          <w:b w:val="false"/>
          <w:i w:val="false"/>
          <w:color w:val="000000"/>
          <w:sz w:val="28"/>
        </w:rPr>
        <w:t>
      Создание идентификационных центров – это один из оптимальных механизмов реализации межведомственной согласованности действий при осуществлении процедур экспортного контроля, в частности при проведении независимой идентификационной экспертизы, в которой заинтересованы различные ветви исполнительной власти страны.</w:t>
      </w:r>
      <w:r>
        <w:br/>
      </w:r>
      <w:r>
        <w:rPr>
          <w:rFonts w:ascii="Times New Roman"/>
          <w:b w:val="false"/>
          <w:i w:val="false"/>
          <w:color w:val="000000"/>
          <w:sz w:val="28"/>
        </w:rPr>
        <w:t>
      В качестве «пилотного» варианта идентификационного центра предлагается создание идентификационного центра по товарам, относящимся к ядерным и товарам двойного назначения. Рассматривается вариант «виртуального» идентификационного центра, действующего как отделение уже существующей организации (Комитет по атомной энергии Министерства индустрии и новых технологий Республики Казахстан, РГП «Национальный ядерный центр», ОЮЛ «Научно-технический центр «Безопасность ядерных технологий» и др.) без образования самостоятельного юридического лица.</w:t>
      </w:r>
      <w:r>
        <w:br/>
      </w:r>
      <w:r>
        <w:rPr>
          <w:rFonts w:ascii="Times New Roman"/>
          <w:b w:val="false"/>
          <w:i w:val="false"/>
          <w:color w:val="000000"/>
          <w:sz w:val="28"/>
        </w:rPr>
        <w:t>
      В последнее время уже создается и команда экспертов, работающих в области биологии и химии. На сегодняшний день стоит вопрос по строительству и функционированию Центральной референц-лаборатории и Лаборатории биологической безопасности 3 уровня, где можно было бы также предусмотреть функцию по идентификации биологических товаров и товаров двойного назначения в рамках указанных лабораторий.</w:t>
      </w:r>
    </w:p>
    <w:bookmarkEnd w:id="54"/>
    <w:bookmarkStart w:name="z68" w:id="55"/>
    <w:p>
      <w:pPr>
        <w:spacing w:after="0"/>
        <w:ind w:left="0"/>
        <w:jc w:val="both"/>
      </w:pPr>
      <w:r>
        <w:rPr>
          <w:rFonts w:ascii="Times New Roman"/>
          <w:b w:val="false"/>
          <w:i w:val="false"/>
          <w:color w:val="000000"/>
          <w:sz w:val="28"/>
        </w:rPr>
        <w:t xml:space="preserve">
      Оценка основных внешних и внутренних факторов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Работа по развитию национальной системы экспортного контроля</w:t>
      </w:r>
      <w:r>
        <w:br/>
      </w:r>
      <w:r>
        <w:rPr>
          <w:rFonts w:ascii="Times New Roman"/>
          <w:b w:val="false"/>
          <w:i w:val="false"/>
          <w:color w:val="000000"/>
          <w:sz w:val="28"/>
        </w:rPr>
        <w:t xml:space="preserve">
      1. Ведутся постоянные переговоры по проектам Соглашений «О Едином порядке экспортного контроля государств-членов Таможенного союза» и «О порядке перемещения продукции военного назначения между государствами – членами Таможенного союза, а также через таможенную границу Таможенного союза». </w:t>
      </w:r>
      <w:r>
        <w:br/>
      </w:r>
      <w:r>
        <w:rPr>
          <w:rFonts w:ascii="Times New Roman"/>
          <w:b w:val="false"/>
          <w:i w:val="false"/>
          <w:color w:val="000000"/>
          <w:sz w:val="28"/>
        </w:rPr>
        <w:t>
      2. Совместно с заинтересованными госорганами ведется работа по созданию Центров идентификации товаров подлежащих экспортному контролю.</w:t>
      </w:r>
      <w:r>
        <w:br/>
      </w:r>
      <w:r>
        <w:rPr>
          <w:rFonts w:ascii="Times New Roman"/>
          <w:b w:val="false"/>
          <w:i w:val="false"/>
          <w:color w:val="000000"/>
          <w:sz w:val="28"/>
        </w:rPr>
        <w:t>
      3. Решается вопрос обеспечения эффективного экспортного контроля в реалиях отсутствия таможенных границ в рамках ТС.</w:t>
      </w:r>
      <w:r>
        <w:br/>
      </w:r>
      <w:r>
        <w:rPr>
          <w:rFonts w:ascii="Times New Roman"/>
          <w:b w:val="false"/>
          <w:i w:val="false"/>
          <w:color w:val="000000"/>
          <w:sz w:val="28"/>
        </w:rPr>
        <w:t>
      4. Ведется работа по внесению изменения и дополнения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августа 2007 года «Об экспортном контроле» включая статью о брокерской деятельности.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Международное сотрудничество в области экспортного контроля</w:t>
      </w:r>
      <w:r>
        <w:br/>
      </w:r>
      <w:r>
        <w:rPr>
          <w:rFonts w:ascii="Times New Roman"/>
          <w:b w:val="false"/>
          <w:i w:val="false"/>
          <w:color w:val="000000"/>
          <w:sz w:val="28"/>
        </w:rPr>
        <w:t>
      Планируется вступления Казахстана в международные режимы экспортного контроля:</w:t>
      </w:r>
      <w:r>
        <w:br/>
      </w:r>
      <w:r>
        <w:rPr>
          <w:rFonts w:ascii="Times New Roman"/>
          <w:b w:val="false"/>
          <w:i w:val="false"/>
          <w:color w:val="000000"/>
          <w:sz w:val="28"/>
        </w:rPr>
        <w:t xml:space="preserve">
      1) Вассенаарские договоренности (вооружение и военная техника); </w:t>
      </w:r>
      <w:r>
        <w:br/>
      </w:r>
      <w:r>
        <w:rPr>
          <w:rFonts w:ascii="Times New Roman"/>
          <w:b w:val="false"/>
          <w:i w:val="false"/>
          <w:color w:val="000000"/>
          <w:sz w:val="28"/>
        </w:rPr>
        <w:t xml:space="preserve">
      2) Австралийская группа; </w:t>
      </w:r>
      <w:r>
        <w:br/>
      </w:r>
      <w:r>
        <w:rPr>
          <w:rFonts w:ascii="Times New Roman"/>
          <w:b w:val="false"/>
          <w:i w:val="false"/>
          <w:color w:val="000000"/>
          <w:sz w:val="28"/>
        </w:rPr>
        <w:t xml:space="preserve">
      3) Режим контроля ракетных технологий. </w:t>
      </w:r>
      <w:r>
        <w:br/>
      </w:r>
      <w:r>
        <w:rPr>
          <w:rFonts w:ascii="Times New Roman"/>
          <w:b w:val="false"/>
          <w:i w:val="false"/>
          <w:color w:val="000000"/>
          <w:sz w:val="28"/>
        </w:rPr>
        <w:t>
      В целях вступления Казахстана в международный режим экспортного контроля Вассенаарские договоренности 16 октября 2012 года состоялось выездное мероприятие казахстанской делегации в Вену (Австрия) для презентации казахстанской системы экспортного контроля.</w:t>
      </w:r>
      <w:r>
        <w:br/>
      </w:r>
      <w:r>
        <w:rPr>
          <w:rFonts w:ascii="Times New Roman"/>
          <w:b w:val="false"/>
          <w:i w:val="false"/>
          <w:color w:val="000000"/>
          <w:sz w:val="28"/>
        </w:rPr>
        <w:t>
      Работа по вступлению в международный режим экспортного контроля Австралийская группа (противодействие распространения химического и биологического оружия) началась в конце 2012 года. 5 декабря 2012 года состоялось выездное мероприятие казахстанской делегации в Бонн (Германия) для презентации казахстанской системы экспортного контроля.</w:t>
      </w:r>
      <w:r>
        <w:br/>
      </w:r>
      <w:r>
        <w:rPr>
          <w:rFonts w:ascii="Times New Roman"/>
          <w:b w:val="false"/>
          <w:i w:val="false"/>
          <w:color w:val="000000"/>
          <w:sz w:val="28"/>
        </w:rPr>
        <w:t>
      Основными целями вступления в режимы являются: трансферт инновационных технологий, развитие промышленности, укрепление режима нераспространения.</w:t>
      </w:r>
    </w:p>
    <w:bookmarkEnd w:id="55"/>
    <w:bookmarkStart w:name="z71" w:id="56"/>
    <w:p>
      <w:pPr>
        <w:spacing w:after="0"/>
        <w:ind w:left="0"/>
        <w:jc w:val="both"/>
      </w:pPr>
      <w:r>
        <w:rPr>
          <w:rFonts w:ascii="Times New Roman"/>
          <w:b w:val="false"/>
          <w:i w:val="false"/>
          <w:color w:val="000000"/>
          <w:sz w:val="28"/>
        </w:rPr>
        <w:t xml:space="preserve">
      Стратегическое направление 3. </w:t>
      </w:r>
      <w:r>
        <w:br/>
      </w:r>
      <w:r>
        <w:rPr>
          <w:rFonts w:ascii="Times New Roman"/>
          <w:b w:val="false"/>
          <w:i w:val="false"/>
          <w:color w:val="000000"/>
          <w:sz w:val="28"/>
        </w:rPr>
        <w:t xml:space="preserve">
      Обеспечение растущей потребности экономики в энергии </w:t>
      </w:r>
    </w:p>
    <w:bookmarkEnd w:id="56"/>
    <w:bookmarkStart w:name="z72" w:id="57"/>
    <w:p>
      <w:pPr>
        <w:spacing w:after="0"/>
        <w:ind w:left="0"/>
        <w:jc w:val="both"/>
      </w:pPr>
      <w:r>
        <w:rPr>
          <w:rFonts w:ascii="Times New Roman"/>
          <w:b w:val="false"/>
          <w:i w:val="false"/>
          <w:color w:val="000000"/>
          <w:sz w:val="28"/>
        </w:rPr>
        <w:t>
      Электроэнергетика</w:t>
      </w:r>
    </w:p>
    <w:bookmarkEnd w:id="57"/>
    <w:p>
      <w:pPr>
        <w:spacing w:after="0"/>
        <w:ind w:left="0"/>
        <w:jc w:val="both"/>
      </w:pPr>
      <w:r>
        <w:rPr>
          <w:rFonts w:ascii="Times New Roman"/>
          <w:b w:val="false"/>
          <w:i w:val="false"/>
          <w:color w:val="000000"/>
          <w:sz w:val="28"/>
        </w:rPr>
        <w:t>      Улучшение позиций Казахстана в рейтинге «Doing Business» по индикатору «Подключение к системе электроснабжения»:</w:t>
      </w:r>
      <w:r>
        <w:br/>
      </w:r>
      <w:r>
        <w:rPr>
          <w:rFonts w:ascii="Times New Roman"/>
          <w:b w:val="false"/>
          <w:i w:val="false"/>
          <w:color w:val="000000"/>
          <w:sz w:val="28"/>
        </w:rPr>
        <w:t>
      Правительством Республики Казахстан принято </w:t>
      </w:r>
      <w:r>
        <w:rPr>
          <w:rFonts w:ascii="Times New Roman"/>
          <w:b w:val="false"/>
          <w:i w:val="false"/>
          <w:color w:val="000000"/>
          <w:sz w:val="28"/>
        </w:rPr>
        <w:t>постановление</w:t>
      </w:r>
      <w:r>
        <w:rPr>
          <w:rFonts w:ascii="Times New Roman"/>
          <w:b w:val="false"/>
          <w:i w:val="false"/>
          <w:color w:val="000000"/>
          <w:sz w:val="28"/>
        </w:rPr>
        <w:t xml:space="preserve"> «Об утверждении Правил пользования электрической энергией» от 10 июля 2013 года № 713 (далее – Правила), которыми предусмотрено сокращение с шести до четырех случаев выдачи технических условий на подключение к системе электроснабжения – исключена необходимость получения технических условий при изменении технических требований к эксплуатации энергоустановок и смене владельца.</w:t>
      </w:r>
      <w:r>
        <w:br/>
      </w:r>
      <w:r>
        <w:rPr>
          <w:rFonts w:ascii="Times New Roman"/>
          <w:b w:val="false"/>
          <w:i w:val="false"/>
          <w:color w:val="000000"/>
          <w:sz w:val="28"/>
        </w:rPr>
        <w:t>
      Более того, Правила предусматривают сокращение сроков выдачи технических условий до семи рабочих дней для объектов с суммарной мощностью до 100 кВт. Данная градация, в основном охватывает практически весь спектр предприятий малого и среднего бизнеса. Для потребителей с суммарной мощностью свыше 100 кВт предусмотрено снижение сроков выдачи технических условий до десяти рабочих дней.</w:t>
      </w:r>
      <w:r>
        <w:br/>
      </w:r>
      <w:r>
        <w:rPr>
          <w:rFonts w:ascii="Times New Roman"/>
          <w:b w:val="false"/>
          <w:i w:val="false"/>
          <w:color w:val="000000"/>
          <w:sz w:val="28"/>
        </w:rPr>
        <w:t>
      Таким образом, сроки выдачи технических условий на присоединение к электрическим сетям снижены более чем в три раза, что свидетельствует о совершенствовании законодательства, связанного с регулированием бизнеса.</w:t>
      </w:r>
      <w:r>
        <w:br/>
      </w:r>
      <w:r>
        <w:rPr>
          <w:rFonts w:ascii="Times New Roman"/>
          <w:b w:val="false"/>
          <w:i w:val="false"/>
          <w:color w:val="000000"/>
          <w:sz w:val="28"/>
        </w:rPr>
        <w:t>
      Единая электроэнергетическая система Казахстана (далее – ЕЭС Казахстана) работает параллельно с ЕЭС России и объединенной энергетической системой Центральной Азии.</w:t>
      </w:r>
      <w:r>
        <w:br/>
      </w:r>
      <w:r>
        <w:rPr>
          <w:rFonts w:ascii="Times New Roman"/>
          <w:b w:val="false"/>
          <w:i w:val="false"/>
          <w:color w:val="000000"/>
          <w:sz w:val="28"/>
        </w:rPr>
        <w:t xml:space="preserve">
      Выработка электроэнергии в 2012 году составила 90,2 млрд. кВтч (рост в сравнении с 2011 годом на 104,6 %), потребление 91,4 млрд. кВтч (рост в сравнении с 2011 годом на 103,7 %). </w:t>
      </w:r>
      <w:r>
        <w:br/>
      </w:r>
      <w:r>
        <w:rPr>
          <w:rFonts w:ascii="Times New Roman"/>
          <w:b w:val="false"/>
          <w:i w:val="false"/>
          <w:color w:val="000000"/>
          <w:sz w:val="28"/>
        </w:rPr>
        <w:t>
      Со стабилизацией и дальнейшим развитием экономики страны в перспективе до 2015 года прогнозируется устойчивый рост электропотребления с динамикой в среднем около 4 % в год.</w:t>
      </w:r>
      <w:r>
        <w:br/>
      </w:r>
      <w:r>
        <w:rPr>
          <w:rFonts w:ascii="Times New Roman"/>
          <w:b w:val="false"/>
          <w:i w:val="false"/>
          <w:color w:val="000000"/>
          <w:sz w:val="28"/>
        </w:rPr>
        <w:t>
      Общая установленная мощность электростанций Казахстана на 1 января 2013 года составляет 20 442 МВт; располагаемая мощность – 16 425 МВт. Разрывы и ограничения мощности составили – 4 017 МВт.</w:t>
      </w:r>
      <w:r>
        <w:br/>
      </w:r>
      <w:r>
        <w:rPr>
          <w:rFonts w:ascii="Times New Roman"/>
          <w:b w:val="false"/>
          <w:i w:val="false"/>
          <w:color w:val="000000"/>
          <w:sz w:val="28"/>
        </w:rPr>
        <w:t xml:space="preserve">
      Производство электрической энергии в Казахстане осуществляют 68 электрических станций различной формы собственности. </w:t>
      </w:r>
      <w:r>
        <w:br/>
      </w:r>
      <w:r>
        <w:rPr>
          <w:rFonts w:ascii="Times New Roman"/>
          <w:b w:val="false"/>
          <w:i w:val="false"/>
          <w:color w:val="000000"/>
          <w:sz w:val="28"/>
        </w:rPr>
        <w:t>
      Электрические станции разделяются на электростанции национального значения, электростанции промышленного назначения, электростанции регионального назначения.</w:t>
      </w:r>
      <w:r>
        <w:br/>
      </w:r>
      <w:r>
        <w:rPr>
          <w:rFonts w:ascii="Times New Roman"/>
          <w:b w:val="false"/>
          <w:i w:val="false"/>
          <w:color w:val="000000"/>
          <w:sz w:val="28"/>
        </w:rPr>
        <w:t>
      К электрическим станциям национального значения относятся крупные тепловые электрические станции, обеспечивающие выработку и продажу электроэнергии потребителям на оптовом рынке электрической энергии Республики Казахстан, а также гидравлические электростанции большой мощности, используемые для регулирования графика нагрузки ЕЭС Казахстана.</w:t>
      </w:r>
      <w:r>
        <w:br/>
      </w:r>
      <w:r>
        <w:rPr>
          <w:rFonts w:ascii="Times New Roman"/>
          <w:b w:val="false"/>
          <w:i w:val="false"/>
          <w:color w:val="000000"/>
          <w:sz w:val="28"/>
        </w:rPr>
        <w:t>
      К электростанциям промышленного назначения относятся ГТЭС предприятий нефтегазого сектора, ориентированные на покрытие собственной потребности, ТЭЦ с комбинированным производством электрической и тепловой энергии, которые служат для электро-теплоснабжения крупных промышленных предприятий и близлежащих населенных пунктов.</w:t>
      </w:r>
      <w:r>
        <w:br/>
      </w:r>
      <w:r>
        <w:rPr>
          <w:rFonts w:ascii="Times New Roman"/>
          <w:b w:val="false"/>
          <w:i w:val="false"/>
          <w:color w:val="000000"/>
          <w:sz w:val="28"/>
        </w:rPr>
        <w:t>
      Электростанции регионального назначения – это ТЭЦ, интегрированные с териториями, которые осуществляют реализацию электрической энергии через сети региональных электросетевых компаний и энергопередающих организаций, а так же теплоснабжение близлежащих городов.</w:t>
      </w:r>
      <w:r>
        <w:br/>
      </w:r>
      <w:r>
        <w:rPr>
          <w:rFonts w:ascii="Times New Roman"/>
          <w:b w:val="false"/>
          <w:i w:val="false"/>
          <w:color w:val="000000"/>
          <w:sz w:val="28"/>
        </w:rPr>
        <w:t>
      Электрические сети Республики Казахстан включают в себя:</w:t>
      </w:r>
      <w:r>
        <w:br/>
      </w:r>
      <w:r>
        <w:rPr>
          <w:rFonts w:ascii="Times New Roman"/>
          <w:b w:val="false"/>
          <w:i w:val="false"/>
          <w:color w:val="000000"/>
          <w:sz w:val="28"/>
        </w:rPr>
        <w:t xml:space="preserve">
      1) линии электропередачи напряжением 0,4 – 1150 кВ; </w:t>
      </w:r>
      <w:r>
        <w:br/>
      </w:r>
      <w:r>
        <w:rPr>
          <w:rFonts w:ascii="Times New Roman"/>
          <w:b w:val="false"/>
          <w:i w:val="false"/>
          <w:color w:val="000000"/>
          <w:sz w:val="28"/>
        </w:rPr>
        <w:t xml:space="preserve">
      2) электрические подстанции 0,4 – 1150 кВ. </w:t>
      </w:r>
      <w:r>
        <w:br/>
      </w:r>
      <w:r>
        <w:rPr>
          <w:rFonts w:ascii="Times New Roman"/>
          <w:b w:val="false"/>
          <w:i w:val="false"/>
          <w:color w:val="000000"/>
          <w:sz w:val="28"/>
        </w:rPr>
        <w:t>
      Межрегиональные и/или межгосударственные линии электропередачи – линии электропередачи напряжением 220 кВ и выше, обеспечивающие передачу электрической энергии между регионами и/или государствами.</w:t>
      </w:r>
      <w:r>
        <w:br/>
      </w:r>
      <w:r>
        <w:rPr>
          <w:rFonts w:ascii="Times New Roman"/>
          <w:b w:val="false"/>
          <w:i w:val="false"/>
          <w:color w:val="000000"/>
          <w:sz w:val="28"/>
        </w:rPr>
        <w:t>
      Роль системообразующей сети в ЕЭС Казахстан выполняет электрическая сеть напряжением 110 кВ и выше. Межсистемные связи с энергосистемами Российской Федерации, Кыргызской Республики и Республики Узбекистан организованы на напряжении 110-220-500 кВ.</w:t>
      </w:r>
      <w:r>
        <w:br/>
      </w:r>
      <w:r>
        <w:rPr>
          <w:rFonts w:ascii="Times New Roman"/>
          <w:b w:val="false"/>
          <w:i w:val="false"/>
          <w:color w:val="000000"/>
          <w:sz w:val="28"/>
        </w:rPr>
        <w:t>
      Сектор электроснабжения рынка электрической энергии Республики Казахстан состоит из энергоснабжающих организаций (ЭСО), часть из которых выполняет функции «гарантирующих поставщиков» электроэнергии, которые осуществляют покупку электрической энергии у энергопроизводящих организаций или на централизованных торгах и последующую ее продажу конечным розничным потребителям.</w:t>
      </w:r>
    </w:p>
    <w:bookmarkStart w:name="z73" w:id="58"/>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xml:space="preserve">
      В настоящее время существует ряд проблем, которые могут повлиять на производство энергии из собственных источников, удовлетворяющее потребности экономики страны: </w:t>
      </w:r>
      <w:r>
        <w:br/>
      </w:r>
      <w:r>
        <w:rPr>
          <w:rFonts w:ascii="Times New Roman"/>
          <w:b w:val="false"/>
          <w:i w:val="false"/>
          <w:color w:val="000000"/>
          <w:sz w:val="28"/>
        </w:rPr>
        <w:t xml:space="preserve">
      1) значительная выработка паркового ресурса генерирующего оборудования (~ 70 %); </w:t>
      </w:r>
      <w:r>
        <w:br/>
      </w:r>
      <w:r>
        <w:rPr>
          <w:rFonts w:ascii="Times New Roman"/>
          <w:b w:val="false"/>
          <w:i w:val="false"/>
          <w:color w:val="000000"/>
          <w:sz w:val="28"/>
        </w:rPr>
        <w:t xml:space="preserve">
      2) высокая степень изношенности электрических сетей региональных электросетевых компаний (~ 65–70 %); </w:t>
      </w:r>
      <w:r>
        <w:br/>
      </w:r>
      <w:r>
        <w:rPr>
          <w:rFonts w:ascii="Times New Roman"/>
          <w:b w:val="false"/>
          <w:i w:val="false"/>
          <w:color w:val="000000"/>
          <w:sz w:val="28"/>
        </w:rPr>
        <w:t>
      3) недостаточность, несмотря на ввод в эксплуатацию 2-ой ЛЭП-500, пропускной способности транзита «Север – Юг» для обеспечения надежного и качественного электроснабжения потребителей Южного Казахстана в условиях роста потребления.</w:t>
      </w:r>
    </w:p>
    <w:bookmarkEnd w:id="58"/>
    <w:bookmarkStart w:name="z74" w:id="59"/>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Помимо вышеперечисленных проблем на развитие отрасли оказывают влияние разрыв мощности между располагаемой и установленной мощностями на генерирующих станциях, а также зависимость Западной зоны ЕЭС Казахстана (Западно-Казахстанская, Атырауская области) от поставок электроэнергии из России в связи с отсутствием электрических связей с ЕЭС Казахстана.</w:t>
      </w:r>
      <w:r>
        <w:br/>
      </w:r>
      <w:r>
        <w:rPr>
          <w:rFonts w:ascii="Times New Roman"/>
          <w:b w:val="false"/>
          <w:i w:val="false"/>
          <w:color w:val="000000"/>
          <w:sz w:val="28"/>
        </w:rPr>
        <w:t>
      Вместе с тем, стратегия развития отрасли должна складываться с учетом следующих потенциально выигрышных позиций электроэнергетической отрасли:</w:t>
      </w:r>
      <w:r>
        <w:br/>
      </w:r>
      <w:r>
        <w:rPr>
          <w:rFonts w:ascii="Times New Roman"/>
          <w:b w:val="false"/>
          <w:i w:val="false"/>
          <w:color w:val="000000"/>
          <w:sz w:val="28"/>
        </w:rPr>
        <w:t xml:space="preserve">
      1) высокая доля производства электроэнергии на тепловых электростанциях, использующих дешевые угли (около 74 % от общего объема производства в 2012 г.); </w:t>
      </w:r>
      <w:r>
        <w:br/>
      </w:r>
      <w:r>
        <w:rPr>
          <w:rFonts w:ascii="Times New Roman"/>
          <w:b w:val="false"/>
          <w:i w:val="false"/>
          <w:color w:val="000000"/>
          <w:sz w:val="28"/>
        </w:rPr>
        <w:t xml:space="preserve">
      2) развитая схема системообразующих линий электропередачи напряжением 220-500-1150 кВ; </w:t>
      </w:r>
      <w:r>
        <w:br/>
      </w:r>
      <w:r>
        <w:rPr>
          <w:rFonts w:ascii="Times New Roman"/>
          <w:b w:val="false"/>
          <w:i w:val="false"/>
          <w:color w:val="000000"/>
          <w:sz w:val="28"/>
        </w:rPr>
        <w:t xml:space="preserve">
      3) централизованная система оперативного диспетчерского управления; </w:t>
      </w:r>
      <w:r>
        <w:br/>
      </w:r>
      <w:r>
        <w:rPr>
          <w:rFonts w:ascii="Times New Roman"/>
          <w:b w:val="false"/>
          <w:i w:val="false"/>
          <w:color w:val="000000"/>
          <w:sz w:val="28"/>
        </w:rPr>
        <w:t xml:space="preserve">
      4) наличие значительного потенциала возобновляемой энергии; </w:t>
      </w:r>
      <w:r>
        <w:br/>
      </w:r>
      <w:r>
        <w:rPr>
          <w:rFonts w:ascii="Times New Roman"/>
          <w:b w:val="false"/>
          <w:i w:val="false"/>
          <w:color w:val="000000"/>
          <w:sz w:val="28"/>
        </w:rPr>
        <w:t xml:space="preserve">
      5) параллельная работа ЕЭС Казахстана с ОЭС Центральной Азии и ОЭС России; </w:t>
      </w:r>
      <w:r>
        <w:br/>
      </w:r>
      <w:r>
        <w:rPr>
          <w:rFonts w:ascii="Times New Roman"/>
          <w:b w:val="false"/>
          <w:i w:val="false"/>
          <w:color w:val="000000"/>
          <w:sz w:val="28"/>
        </w:rPr>
        <w:t xml:space="preserve">
      6) сформированная нормативная правовая база для эффективного функционирования оптово-розничного рынка электроэнергии; </w:t>
      </w:r>
      <w:r>
        <w:br/>
      </w:r>
      <w:r>
        <w:rPr>
          <w:rFonts w:ascii="Times New Roman"/>
          <w:b w:val="false"/>
          <w:i w:val="false"/>
          <w:color w:val="000000"/>
          <w:sz w:val="28"/>
        </w:rPr>
        <w:t xml:space="preserve">
      7) возможность поставки электроэнергии на экспорт в ближнее и дальнее зарубежье и наличие транзита по территории республики. </w:t>
      </w:r>
      <w:r>
        <w:br/>
      </w:r>
      <w:r>
        <w:rPr>
          <w:rFonts w:ascii="Times New Roman"/>
          <w:b w:val="false"/>
          <w:i w:val="false"/>
          <w:color w:val="000000"/>
          <w:sz w:val="28"/>
        </w:rPr>
        <w:t xml:space="preserve">
      С целью решения проблемы износа и старения оборудования в 2009 году, была введена система предельных тарифов, устанавливаемых Правительством для электростанций на срок не менее 7 лет (с 2009 по 2015 годы) с учетом необходимых для их реконструкции и модернизации инвестиций. </w:t>
      </w:r>
      <w:r>
        <w:br/>
      </w:r>
      <w:r>
        <w:rPr>
          <w:rFonts w:ascii="Times New Roman"/>
          <w:b w:val="false"/>
          <w:i w:val="false"/>
          <w:color w:val="000000"/>
          <w:sz w:val="28"/>
        </w:rPr>
        <w:t>
      Для покрытия растущей потребности в электроэнергии Южных регионов Казахстана в 2018 году планируется ввод в эксплуатацию первого модуля Балхашской ТЭС мощностью 2х660 МВт.</w:t>
      </w:r>
      <w:r>
        <w:br/>
      </w:r>
      <w:r>
        <w:rPr>
          <w:rFonts w:ascii="Times New Roman"/>
          <w:b w:val="false"/>
          <w:i w:val="false"/>
          <w:color w:val="000000"/>
          <w:sz w:val="28"/>
        </w:rPr>
        <w:t>
      Ведется работа по реализации проекта «Расширение и реконструкции Экибастузской ГРЭС-2 с установкой энергоблока № 3» заключены контракты на поставку основного оборудования. Установленная мощность энергоблока будет составлять 600 – 630 МВт. Ввод в эксплуатацию планируется в декабре 2015 года.</w:t>
      </w:r>
      <w:r>
        <w:br/>
      </w:r>
      <w:r>
        <w:rPr>
          <w:rFonts w:ascii="Times New Roman"/>
          <w:b w:val="false"/>
          <w:i w:val="false"/>
          <w:color w:val="000000"/>
          <w:sz w:val="28"/>
        </w:rPr>
        <w:t>
      С целью усиления связи Северной зоны с Восточным и Южным регионами Казахстана предусмотрена реализация проекта «Транзит Север-Восток-Юг» предусматривающий сооружение линии электропередачи 500 кВ (Экибастуз – Семей – Усть-Каменогорск, Семей – Актогай – Талдыкорган – Алматы) протяженностью порядка 1 500 км. Проект планируется завершить в 2018 году.</w:t>
      </w:r>
    </w:p>
    <w:bookmarkEnd w:id="59"/>
    <w:bookmarkStart w:name="z75" w:id="60"/>
    <w:p>
      <w:pPr>
        <w:spacing w:after="0"/>
        <w:ind w:left="0"/>
        <w:jc w:val="both"/>
      </w:pPr>
      <w:r>
        <w:rPr>
          <w:rFonts w:ascii="Times New Roman"/>
          <w:b w:val="false"/>
          <w:i w:val="false"/>
          <w:color w:val="000000"/>
          <w:sz w:val="28"/>
        </w:rPr>
        <w:t>
      Угольная промышленность</w:t>
      </w:r>
    </w:p>
    <w:bookmarkEnd w:id="60"/>
    <w:p>
      <w:pPr>
        <w:spacing w:after="0"/>
        <w:ind w:left="0"/>
        <w:jc w:val="both"/>
      </w:pPr>
      <w:r>
        <w:rPr>
          <w:rFonts w:ascii="Times New Roman"/>
          <w:b w:val="false"/>
          <w:i w:val="false"/>
          <w:color w:val="000000"/>
          <w:sz w:val="28"/>
        </w:rPr>
        <w:t>      Угольная промышленность является важной составляющей по обеспечению потребности экономики в энергии. Республика Казахстан входит в десятку крупнейших производителей угля на мировом рынке, а среди стран СНГ занимает третье место по запасам, второе по добыче и первое место – по добыче угля на душу населения.</w:t>
      </w:r>
      <w:r>
        <w:br/>
      </w:r>
      <w:r>
        <w:rPr>
          <w:rFonts w:ascii="Times New Roman"/>
          <w:b w:val="false"/>
          <w:i w:val="false"/>
          <w:color w:val="000000"/>
          <w:sz w:val="28"/>
        </w:rPr>
        <w:t>
      Отрасль обеспечивает выработку в Казахстане 74 % электроэнергии, практически стопроцентную загрузку коксохимического производства, имеет возможности полностью удовлетворять потребности в топливе коммунально-бытового сектора и населения.</w:t>
      </w:r>
      <w:r>
        <w:br/>
      </w:r>
      <w:r>
        <w:rPr>
          <w:rFonts w:ascii="Times New Roman"/>
          <w:b w:val="false"/>
          <w:i w:val="false"/>
          <w:color w:val="000000"/>
          <w:sz w:val="28"/>
        </w:rPr>
        <w:t>
      Объем добычи угля в 2012 году составил 114,3 млн. тонн, что на 3,8 % больше чем в 2011 году.</w:t>
      </w:r>
    </w:p>
    <w:bookmarkStart w:name="z76" w:id="61"/>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Анализ основных проблем показывает, что на сегодняшний день существует большой износ основных средств, недостаточно проводится работа по обновлению шахтного и карьерного фонда.</w:t>
      </w:r>
      <w:r>
        <w:br/>
      </w:r>
      <w:r>
        <w:rPr>
          <w:rFonts w:ascii="Times New Roman"/>
          <w:b w:val="false"/>
          <w:i w:val="false"/>
          <w:color w:val="000000"/>
          <w:sz w:val="28"/>
        </w:rPr>
        <w:t>
      Тарифная политика в транспортной сфере приводит к значительному удорожанию угля и, в отдельных случаях, к снижению экспортных возможностей угольщиков.</w:t>
      </w:r>
      <w:r>
        <w:br/>
      </w:r>
      <w:r>
        <w:rPr>
          <w:rFonts w:ascii="Times New Roman"/>
          <w:b w:val="false"/>
          <w:i w:val="false"/>
          <w:color w:val="000000"/>
          <w:sz w:val="28"/>
        </w:rPr>
        <w:t>
      В последние годы идет старение шахтерских коллективов. Средний возраст шахтеров сегодня составляет 45 – 47 лет. Из-за отсутствия приоритетности шахтерского труда, а также тяжелых условий работы, позднего выхода на пенсию (63 года) молодежь не идет на работу на шахты и разрезы.</w:t>
      </w:r>
      <w:r>
        <w:br/>
      </w:r>
      <w:r>
        <w:rPr>
          <w:rFonts w:ascii="Times New Roman"/>
          <w:b w:val="false"/>
          <w:i w:val="false"/>
          <w:color w:val="000000"/>
          <w:sz w:val="28"/>
        </w:rPr>
        <w:t>
      Слабо развиваются работы по утилизации шахтного газа-метана и снижению газообильности шахт до безопасных уровней.</w:t>
      </w:r>
      <w:r>
        <w:br/>
      </w:r>
      <w:r>
        <w:rPr>
          <w:rFonts w:ascii="Times New Roman"/>
          <w:b w:val="false"/>
          <w:i w:val="false"/>
          <w:color w:val="000000"/>
          <w:sz w:val="28"/>
        </w:rPr>
        <w:t>
      Существует проблема техногенных катастроф, связанных с внезапными выбросами угля и газа, высокой газоносностью угольных пластов в Карагандинском бассейне, что уже приводило к неоднократным авариям на шахтах.</w:t>
      </w:r>
    </w:p>
    <w:bookmarkEnd w:id="61"/>
    <w:bookmarkStart w:name="z77" w:id="62"/>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xml:space="preserve">
      Вместе с тем, к потенциалу угольной отрасли относится избыток мощностей и большие потенциальные возможности для наращивания добычи. Так потенциальные технические возможности развития добычи экибастузских углей оцениваются в 85,0 млн. тонн в год, тогда как нестабильное потребление, неравномерность экспорта, не позволяют добывать более 75,0 млн. тонн в 2020 году. </w:t>
      </w:r>
      <w:r>
        <w:br/>
      </w:r>
      <w:r>
        <w:rPr>
          <w:rFonts w:ascii="Times New Roman"/>
          <w:b w:val="false"/>
          <w:i w:val="false"/>
          <w:color w:val="000000"/>
          <w:sz w:val="28"/>
        </w:rPr>
        <w:t xml:space="preserve">
      Потенциальные возможности Шубаркольских углей составляют 20,0 млн. тонн в год, тогда как прогнозная потребность в них на внутреннем и внешнем рынках сбыта в 2020 году составит только 15,0 млн. тонн. </w:t>
      </w:r>
      <w:r>
        <w:br/>
      </w:r>
      <w:r>
        <w:rPr>
          <w:rFonts w:ascii="Times New Roman"/>
          <w:b w:val="false"/>
          <w:i w:val="false"/>
          <w:color w:val="000000"/>
          <w:sz w:val="28"/>
        </w:rPr>
        <w:t>
      Необходимо уделить внимание обновлению основных фондов угольных карьеров, создание полноценного комплекса углехимического производства, повышение качества угольной продукции, создание предприятий по производству брикетов и полукокса. Важно проработать вопрос дифференцированного подхода к досрочному выходу на пенсию для работников угольной промышленности.</w:t>
      </w:r>
      <w:r>
        <w:br/>
      </w:r>
      <w:r>
        <w:rPr>
          <w:rFonts w:ascii="Times New Roman"/>
          <w:b w:val="false"/>
          <w:i w:val="false"/>
          <w:color w:val="000000"/>
          <w:sz w:val="28"/>
        </w:rPr>
        <w:t>
      Для решения проблемы техногенных катастроф, связанных с внезапными выбросами угля и газа, необходимо проработать вопрос новых методов дегазации угольных пластов во время эксплуатации.</w:t>
      </w:r>
      <w:r>
        <w:br/>
      </w:r>
      <w:r>
        <w:rPr>
          <w:rFonts w:ascii="Times New Roman"/>
          <w:b w:val="false"/>
          <w:i w:val="false"/>
          <w:color w:val="000000"/>
          <w:sz w:val="28"/>
        </w:rPr>
        <w:t>
      Как один из методов повышения безопасности в настоящее время реализуется проект по использованию метана для выработки электроэнергии, что позволит не только обеспечить безопасность проведения работ, но и покроет собственные потребности шахт в электроэнергии.</w:t>
      </w:r>
      <w:r>
        <w:br/>
      </w:r>
      <w:r>
        <w:rPr>
          <w:rFonts w:ascii="Times New Roman"/>
          <w:b w:val="false"/>
          <w:i w:val="false"/>
          <w:color w:val="000000"/>
          <w:sz w:val="28"/>
        </w:rPr>
        <w:t>
      Что касается промышленного использования газа, то эти работы требуют длительного периода проведения научно-исследовательских и промышленных исследований с большими инвестициями.</w:t>
      </w:r>
    </w:p>
    <w:bookmarkEnd w:id="62"/>
    <w:bookmarkStart w:name="z78" w:id="63"/>
    <w:p>
      <w:pPr>
        <w:spacing w:after="0"/>
        <w:ind w:left="0"/>
        <w:jc w:val="both"/>
      </w:pPr>
      <w:r>
        <w:rPr>
          <w:rFonts w:ascii="Times New Roman"/>
          <w:b w:val="false"/>
          <w:i w:val="false"/>
          <w:color w:val="000000"/>
          <w:sz w:val="28"/>
        </w:rPr>
        <w:t xml:space="preserve">
      Стратегическое направление 4. </w:t>
      </w:r>
      <w:r>
        <w:br/>
      </w:r>
      <w:r>
        <w:rPr>
          <w:rFonts w:ascii="Times New Roman"/>
          <w:b w:val="false"/>
          <w:i w:val="false"/>
          <w:color w:val="000000"/>
          <w:sz w:val="28"/>
        </w:rPr>
        <w:t>
      Обеспечение экономики сырьевыми ресурсами</w:t>
      </w:r>
    </w:p>
    <w:bookmarkEnd w:id="63"/>
    <w:bookmarkStart w:name="z79" w:id="64"/>
    <w:p>
      <w:pPr>
        <w:spacing w:after="0"/>
        <w:ind w:left="0"/>
        <w:jc w:val="both"/>
      </w:pPr>
      <w:r>
        <w:rPr>
          <w:rFonts w:ascii="Times New Roman"/>
          <w:b w:val="false"/>
          <w:i w:val="false"/>
          <w:color w:val="000000"/>
          <w:sz w:val="28"/>
        </w:rPr>
        <w:t>
      Анализ текущей ситуации</w:t>
      </w:r>
    </w:p>
    <w:bookmarkEnd w:id="64"/>
    <w:p>
      <w:pPr>
        <w:spacing w:after="0"/>
        <w:ind w:left="0"/>
        <w:jc w:val="both"/>
      </w:pPr>
      <w:r>
        <w:rPr>
          <w:rFonts w:ascii="Times New Roman"/>
          <w:b w:val="false"/>
          <w:i w:val="false"/>
          <w:color w:val="000000"/>
          <w:sz w:val="28"/>
        </w:rPr>
        <w:t>      В 2012 году планомерно проводились региональные геологические исследования в составе геологического доизучения площадей (ГДП-200), геолого-минерагенического картирования рудных районов ГМК-200), глубинного геологического картирования масштаба 1:200000 (ГГК-200), гидрогеологического доизучения с инженерно-геологическими исследованиями, направленные на изучение геологического строения площадей и прогноз месторождений полезных ископаемых и для обоснования постановки поисково-разведочных работ на подземные воды.</w:t>
      </w:r>
      <w:r>
        <w:br/>
      </w:r>
      <w:r>
        <w:rPr>
          <w:rFonts w:ascii="Times New Roman"/>
          <w:b w:val="false"/>
          <w:i w:val="false"/>
          <w:color w:val="000000"/>
          <w:sz w:val="28"/>
        </w:rPr>
        <w:t>
      В 2012 году работы по ГДП-200 завершены на 5 объектах, по наиболее перспективным площадям оценены прогнозные ресурсы: золота – 103,8 тонн, полиметаллов (меди, свинца и цинка) – 5,3 млн.тонн и меди – 2,5 млн.тонн; молибдена – 100,0 тыс.тонн; марганцевой руды – 312,0 млн. тонн, угля – 170,0 млн.тонн. Эти работы также проводились на 5 переходящих и 5 новых объектах.</w:t>
      </w:r>
      <w:r>
        <w:br/>
      </w:r>
      <w:r>
        <w:rPr>
          <w:rFonts w:ascii="Times New Roman"/>
          <w:b w:val="false"/>
          <w:i w:val="false"/>
          <w:color w:val="000000"/>
          <w:sz w:val="28"/>
        </w:rPr>
        <w:t>
      Работы по ГМК-200 в 2012 году были завершены на 3 объектах, в результате чего оценены прогнозные ресурсы: золота – 555,5 тонн, меди – 14,2 млн.тонн, свинца – 2,6 млн.тонн, цинка – 15,3 млн.тонн; вольфрама – 0,6 млн.тонн, молибдена – 0,2 млн.тонн, железа – 122,4 млн.тонн, сурьмы – 3,8 тыс.тонн, кобальта – 0,8 млн.тонн, алюминиевого сырья (Al2O3) – 45,0 млн.тонн. Кроме того, работы продолжались на 3 переходящих и 3 новых объектах.</w:t>
      </w:r>
      <w:r>
        <w:br/>
      </w:r>
      <w:r>
        <w:rPr>
          <w:rFonts w:ascii="Times New Roman"/>
          <w:b w:val="false"/>
          <w:i w:val="false"/>
          <w:color w:val="000000"/>
          <w:sz w:val="28"/>
        </w:rPr>
        <w:t>
      Работы по ГГК-200 в 2012 году начаты работы на 2 новых объектах.</w:t>
      </w:r>
      <w:r>
        <w:br/>
      </w:r>
      <w:r>
        <w:rPr>
          <w:rFonts w:ascii="Times New Roman"/>
          <w:b w:val="false"/>
          <w:i w:val="false"/>
          <w:color w:val="000000"/>
          <w:sz w:val="28"/>
        </w:rPr>
        <w:t>
      Гидрогеологическое доизучение с инженерно-геологическими исследованиями масштаба 1:200000 в 2012 году завершилось работы по 6 объектам на площади 10,2 тыс. кв. км в Центральном и Южном регионах, в приграничных территориях Восточного и Западного Казахстана, в районах испытывающих дефицит пресных подземных вод и интенсивную техногенную нагрузку, также работы начаты по 10 новым объектам.</w:t>
      </w:r>
      <w:r>
        <w:br/>
      </w:r>
      <w:r>
        <w:rPr>
          <w:rFonts w:ascii="Times New Roman"/>
          <w:b w:val="false"/>
          <w:i w:val="false"/>
          <w:color w:val="000000"/>
          <w:sz w:val="28"/>
        </w:rPr>
        <w:t xml:space="preserve">
      С целью воспроизводства минерально-сырьевой базы, рационального и комплексного использования недр в 2012 году проводились поисковые, поисково-оценочные работы на твердые полезные ископаемые и поисково-разведочные работы на подземные воды. Поисковые работы в 2012 году были начаты на 4 новых объектах. Поисково-оценочные работы в 2012 году завершены на 10 участках, в результате были подсчитаны запасы по категории С2: золота – 8,9 тонн, серебра – 29,0 тонн, меди – 65,7 тыс. тонн, свинца – 212,8 тыс. тонн, цинка – 260,2 тыс. тонн; кадмия – 93,3 тонн; алюминиевого сырья (Al2O3) – 0,99 млн. тонн, бурых углей – 2,85 млн. тонн, а также оценены прогнозные ресурсы, всего: золото – 20,6 тонн, медь – 76,5 тыс. тонн, свинец – 485,0 тыс. тонн, цинк – 600,0 тыс.тонн, титан – 419,0 тыс. тонн. Поисково-оценочные работы также проводились на 10 переходящих и 16 новых объектах. </w:t>
      </w:r>
      <w:r>
        <w:br/>
      </w:r>
      <w:r>
        <w:rPr>
          <w:rFonts w:ascii="Times New Roman"/>
          <w:b w:val="false"/>
          <w:i w:val="false"/>
          <w:color w:val="000000"/>
          <w:sz w:val="28"/>
        </w:rPr>
        <w:t xml:space="preserve">
      Поисково-разведочные работы на подземные воды: в 2012 году внесены изменения и дополнения в программу «Ақ белақ»на 2011 – 2020 годы», в части увеличения количества сел для производства поисково-разведочных работ по обеспечению запасами подземных вод. </w:t>
      </w:r>
      <w:r>
        <w:br/>
      </w:r>
      <w:r>
        <w:rPr>
          <w:rFonts w:ascii="Times New Roman"/>
          <w:b w:val="false"/>
          <w:i w:val="false"/>
          <w:color w:val="000000"/>
          <w:sz w:val="28"/>
        </w:rPr>
        <w:t>
      В настоящее время продолжаются работы для 341 сельского населенного пункта, по переоценке запасов 35 месторождений подземных вод и разведке 2-х участков по 42 проектам. Работы, начатые в 2012 году, завершатся в 2013 году.</w:t>
      </w:r>
      <w:r>
        <w:br/>
      </w:r>
      <w:r>
        <w:rPr>
          <w:rFonts w:ascii="Times New Roman"/>
          <w:b w:val="false"/>
          <w:i w:val="false"/>
          <w:color w:val="000000"/>
          <w:sz w:val="28"/>
        </w:rPr>
        <w:t>
      Начаты поисково-разведочные работы для водообеспечения 216 сельских населенных пунктов и доразведка с переоценкой запасов 30 месторождений подземных вод, проводятся работы по составлению проектно-сметной документации для 264 сельских населенных пунктов и составление проектно-сметной документации на доразведку с переоценкой запасов 5 месторождений.</w:t>
      </w:r>
      <w:r>
        <w:br/>
      </w:r>
      <w:r>
        <w:rPr>
          <w:rFonts w:ascii="Times New Roman"/>
          <w:b w:val="false"/>
          <w:i w:val="false"/>
          <w:color w:val="000000"/>
          <w:sz w:val="28"/>
        </w:rPr>
        <w:t>
      В июне 2013 года был объявлен конкурс на составление проектно-сметной документации 480 сел и переоценки 35 месторождений.</w:t>
      </w:r>
      <w:r>
        <w:br/>
      </w:r>
      <w:r>
        <w:rPr>
          <w:rFonts w:ascii="Times New Roman"/>
          <w:b w:val="false"/>
          <w:i w:val="false"/>
          <w:color w:val="000000"/>
          <w:sz w:val="28"/>
        </w:rPr>
        <w:t>
      По приросту запасов за счет недропользователей по результатам проведения Государственной экспертизы недр в 2012 году получены нижеследующие приросты запасов полезных ископаемых: золота (61,7 т), серебра (750 тонн), меди – (348 тыс. тонн), свинца – (323 тыс. тонн), цинка – (947 тыс. тонн), угля (1507 тыс. тонн), урана (1967 тонн), газа (13704 млн. м</w:t>
      </w:r>
      <w:r>
        <w:rPr>
          <w:rFonts w:ascii="Times New Roman"/>
          <w:b w:val="false"/>
          <w:i w:val="false"/>
          <w:color w:val="000000"/>
          <w:vertAlign w:val="superscript"/>
        </w:rPr>
        <w:t>3</w:t>
      </w:r>
      <w:r>
        <w:rPr>
          <w:rFonts w:ascii="Times New Roman"/>
          <w:b w:val="false"/>
          <w:i w:val="false"/>
          <w:color w:val="000000"/>
          <w:sz w:val="28"/>
        </w:rPr>
        <w:t>), минеральных вод (5,93 тыс. м</w:t>
      </w:r>
      <w:r>
        <w:rPr>
          <w:rFonts w:ascii="Times New Roman"/>
          <w:b w:val="false"/>
          <w:i w:val="false"/>
          <w:color w:val="000000"/>
          <w:vertAlign w:val="superscript"/>
        </w:rPr>
        <w:t>3</w:t>
      </w:r>
      <w:r>
        <w:rPr>
          <w:rFonts w:ascii="Times New Roman"/>
          <w:b w:val="false"/>
          <w:i w:val="false"/>
          <w:color w:val="000000"/>
          <w:sz w:val="28"/>
        </w:rPr>
        <w:t xml:space="preserve">/сутки), марганцевой руды (10138 тыс. тонн). </w:t>
      </w:r>
      <w:r>
        <w:br/>
      </w:r>
      <w:r>
        <w:rPr>
          <w:rFonts w:ascii="Times New Roman"/>
          <w:b w:val="false"/>
          <w:i w:val="false"/>
          <w:color w:val="000000"/>
          <w:sz w:val="28"/>
        </w:rPr>
        <w:t>
      С целью обеспечения справочно-аналитической информацией государственных органов о текущем состоянии минерально-сырьевых ресурсов Республики Казахстан и развитии геологической службы страны в 2012 году по ведению мониторинга минерально-сырьевой базы Республики Казахстан справочно-аналитическая система пополнена новыми данными по 35 видам твердых полезных ископаемых, нефти, конденсату, газу и подземным водам за период 2009 – 2011 годы, обновлены и выпущены мониторинговые карты по углеводородному сырью, твердым и общераспространенным полезным ископаемым на территории Республики Казахстан, подготовлен справочник о состоянии и использовании минерально-сырьевых ресурсов республики за 2011 год. Издано четыре номера журнала «Геология и охрана недр».</w:t>
      </w:r>
      <w:r>
        <w:br/>
      </w:r>
      <w:r>
        <w:rPr>
          <w:rFonts w:ascii="Times New Roman"/>
          <w:b w:val="false"/>
          <w:i w:val="false"/>
          <w:color w:val="000000"/>
          <w:sz w:val="28"/>
        </w:rPr>
        <w:t xml:space="preserve">
      В части использования минеральных ресурсов, за исключением углеводородного сырья, в 2012 году продолжались работы по мониторингу минерально-сырьевой базы и недропользования, мониторингу подземных вод и опасных геологических процессов, формированию геологической информации, развитию информационных систем. По мониторингу минерально-сырьевой базы и недропользования начаты работы по составлению проектно-сметной документации на 3 новых объектах. Мониторинг подземных вод и опасных геологических процессов в 2012 году проводился на 4975 пунктах государственной сети подземных вод, на 12 постах по изучению гидрогеодинамических предвестников землетрясений, на 5 полигонах техногенного загрязнения подземных вод, за опасными геологическими процессами на 42 постах и 2 полигонах. </w:t>
      </w:r>
      <w:r>
        <w:br/>
      </w:r>
      <w:r>
        <w:rPr>
          <w:rFonts w:ascii="Times New Roman"/>
          <w:b w:val="false"/>
          <w:i w:val="false"/>
          <w:color w:val="000000"/>
          <w:sz w:val="28"/>
        </w:rPr>
        <w:t>
      Кроме того, проведен конкурс и начаты работы по 14 проектам. В разрезе мероприятий, направленных на формирование геологической информации в 2012 году велись следующие виды работ:</w:t>
      </w:r>
      <w:r>
        <w:br/>
      </w:r>
      <w:r>
        <w:rPr>
          <w:rFonts w:ascii="Times New Roman"/>
          <w:b w:val="false"/>
          <w:i w:val="false"/>
          <w:color w:val="000000"/>
          <w:sz w:val="28"/>
        </w:rPr>
        <w:t xml:space="preserve">
      1) наполнение базы данных «изученность»; </w:t>
      </w:r>
      <w:r>
        <w:br/>
      </w:r>
      <w:r>
        <w:rPr>
          <w:rFonts w:ascii="Times New Roman"/>
          <w:b w:val="false"/>
          <w:i w:val="false"/>
          <w:color w:val="000000"/>
          <w:sz w:val="28"/>
        </w:rPr>
        <w:t xml:space="preserve">
      2) компьютерная архивация текстовых приложений к геологическим отчетам и компьютерная архивация графических приложений к геологическим отчетам в соответствии с технической спецификацией; </w:t>
      </w:r>
      <w:r>
        <w:br/>
      </w:r>
      <w:r>
        <w:rPr>
          <w:rFonts w:ascii="Times New Roman"/>
          <w:b w:val="false"/>
          <w:i w:val="false"/>
          <w:color w:val="000000"/>
          <w:sz w:val="28"/>
        </w:rPr>
        <w:t xml:space="preserve">
      3) технологическое и техническое администрирование банка данных о недрах; </w:t>
      </w:r>
      <w:r>
        <w:br/>
      </w:r>
      <w:r>
        <w:rPr>
          <w:rFonts w:ascii="Times New Roman"/>
          <w:b w:val="false"/>
          <w:i w:val="false"/>
          <w:color w:val="000000"/>
          <w:sz w:val="28"/>
        </w:rPr>
        <w:t xml:space="preserve">
      4) осуществление функций заказчика на работы по развитию информационных систем в недропользовании. Кроме того, осуществляется обеспечение пользователей полной и достоверной геологической информацией, а также обеспечено функционирование цифрово-аналитической системы Комитета геологии и недропользования Министерства, сопровождение информационной системы государственного банка данных информации (далее – ГБДИ). </w:t>
      </w:r>
    </w:p>
    <w:bookmarkStart w:name="z80" w:id="65"/>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Основными проблемами геологической отрасли являются:</w:t>
      </w:r>
      <w:r>
        <w:br/>
      </w:r>
      <w:r>
        <w:rPr>
          <w:rFonts w:ascii="Times New Roman"/>
          <w:b w:val="false"/>
          <w:i w:val="false"/>
          <w:color w:val="000000"/>
          <w:sz w:val="28"/>
        </w:rPr>
        <w:t>
      1) объем добываемых полезных ископаемых превышает объем прироста запасов;</w:t>
      </w:r>
      <w:r>
        <w:br/>
      </w:r>
      <w:r>
        <w:rPr>
          <w:rFonts w:ascii="Times New Roman"/>
          <w:b w:val="false"/>
          <w:i w:val="false"/>
          <w:color w:val="000000"/>
          <w:sz w:val="28"/>
        </w:rPr>
        <w:t xml:space="preserve">
      2) отсутствие возможности составления проектно-сметной документации (далее – ПСД) и проведения геологических исследований одним оператором; </w:t>
      </w:r>
      <w:r>
        <w:br/>
      </w:r>
      <w:r>
        <w:rPr>
          <w:rFonts w:ascii="Times New Roman"/>
          <w:b w:val="false"/>
          <w:i w:val="false"/>
          <w:color w:val="000000"/>
          <w:sz w:val="28"/>
        </w:rPr>
        <w:t xml:space="preserve">
      3) отсутствие геологической инфраструктуры в части проведения научно-прикладных исследований, современной лабораторной базы, хранилищ каменного материала; </w:t>
      </w:r>
      <w:r>
        <w:br/>
      </w:r>
      <w:r>
        <w:rPr>
          <w:rFonts w:ascii="Times New Roman"/>
          <w:b w:val="false"/>
          <w:i w:val="false"/>
          <w:color w:val="000000"/>
          <w:sz w:val="28"/>
        </w:rPr>
        <w:t xml:space="preserve">
      4) отсутствие эффективных технологий извлечения металлов разведанных руд с низкими качествами, что сдерживает вовлечение их в разработку; </w:t>
      </w:r>
      <w:r>
        <w:br/>
      </w:r>
      <w:r>
        <w:rPr>
          <w:rFonts w:ascii="Times New Roman"/>
          <w:b w:val="false"/>
          <w:i w:val="false"/>
          <w:color w:val="000000"/>
          <w:sz w:val="28"/>
        </w:rPr>
        <w:t xml:space="preserve">
      5) полная зависимость предприятий отрасли от импорта техники и оборудования для проведения всего цикла геологоразведочных работ; </w:t>
      </w:r>
      <w:r>
        <w:br/>
      </w:r>
      <w:r>
        <w:rPr>
          <w:rFonts w:ascii="Times New Roman"/>
          <w:b w:val="false"/>
          <w:i w:val="false"/>
          <w:color w:val="000000"/>
          <w:sz w:val="28"/>
        </w:rPr>
        <w:t xml:space="preserve">
      6) зависимость от внешней и внутренней конъюнктуры рынка; </w:t>
      </w:r>
      <w:r>
        <w:br/>
      </w:r>
      <w:r>
        <w:rPr>
          <w:rFonts w:ascii="Times New Roman"/>
          <w:b w:val="false"/>
          <w:i w:val="false"/>
          <w:color w:val="000000"/>
          <w:sz w:val="28"/>
        </w:rPr>
        <w:t xml:space="preserve">
      7) отсутствие национальных стандартов не дает возможности объективной оценки геологоразведочных работ (далее – ГРР); </w:t>
      </w:r>
      <w:r>
        <w:br/>
      </w:r>
      <w:r>
        <w:rPr>
          <w:rFonts w:ascii="Times New Roman"/>
          <w:b w:val="false"/>
          <w:i w:val="false"/>
          <w:color w:val="000000"/>
          <w:sz w:val="28"/>
        </w:rPr>
        <w:t xml:space="preserve">
      8) недостаточный уровень использования информационных технологий в геологоразведочной отрасли; </w:t>
      </w:r>
      <w:r>
        <w:br/>
      </w:r>
      <w:r>
        <w:rPr>
          <w:rFonts w:ascii="Times New Roman"/>
          <w:b w:val="false"/>
          <w:i w:val="false"/>
          <w:color w:val="000000"/>
          <w:sz w:val="28"/>
        </w:rPr>
        <w:t xml:space="preserve">
      9) низкий уровень опережающего геологического изучения недр; </w:t>
      </w:r>
      <w:r>
        <w:br/>
      </w:r>
      <w:r>
        <w:rPr>
          <w:rFonts w:ascii="Times New Roman"/>
          <w:b w:val="false"/>
          <w:i w:val="false"/>
          <w:color w:val="000000"/>
          <w:sz w:val="28"/>
        </w:rPr>
        <w:t xml:space="preserve">
      10) дефицит квалифицированных специалистов; </w:t>
      </w:r>
      <w:r>
        <w:br/>
      </w:r>
      <w:r>
        <w:rPr>
          <w:rFonts w:ascii="Times New Roman"/>
          <w:b w:val="false"/>
          <w:i w:val="false"/>
          <w:color w:val="000000"/>
          <w:sz w:val="28"/>
        </w:rPr>
        <w:t>
      11) недостаток площадей для геологических фондов, что ставит под угрозу сохранность геологических материалов.</w:t>
      </w:r>
    </w:p>
    <w:bookmarkEnd w:id="65"/>
    <w:bookmarkStart w:name="z81" w:id="66"/>
    <w:p>
      <w:pPr>
        <w:spacing w:after="0"/>
        <w:ind w:left="0"/>
        <w:jc w:val="both"/>
      </w:pPr>
      <w:r>
        <w:rPr>
          <w:rFonts w:ascii="Times New Roman"/>
          <w:b w:val="false"/>
          <w:i w:val="false"/>
          <w:color w:val="000000"/>
          <w:sz w:val="28"/>
        </w:rPr>
        <w:t>
      Оценка внешних и внутренних факторов</w:t>
      </w:r>
      <w:r>
        <w:br/>
      </w:r>
      <w:r>
        <w:rPr>
          <w:rFonts w:ascii="Times New Roman"/>
          <w:b w:val="false"/>
          <w:i w:val="false"/>
          <w:color w:val="000000"/>
          <w:sz w:val="28"/>
        </w:rPr>
        <w:t>
      В предстоящий планируемый период необходимо сосредоточить усилия на поиск и разведку перспективных новых месторождений, связанных с большими глубинами и труднодоступными регионами;</w:t>
      </w:r>
      <w:r>
        <w:br/>
      </w:r>
      <w:r>
        <w:rPr>
          <w:rFonts w:ascii="Times New Roman"/>
          <w:b w:val="false"/>
          <w:i w:val="false"/>
          <w:color w:val="000000"/>
          <w:sz w:val="28"/>
        </w:rPr>
        <w:t>
      Актуальным является внедрение современных технологий ведения геологоразведочных работ, внесение изменений в отраслевое законодательство с целью улучшения инвестиционного климата, подготовка высококвалифицированных специалистов на базе центра геологических исследований при акционерном обществе «Национальная геологоразведочная компания «Казгеология» (далее – АО «НГК «Казгеология») для обеспечения эффективной реализации стратегических задач, организация стажировок специалистов геологической отрасли на производственных площадях мировых геологоразведочных компаний.</w:t>
      </w:r>
      <w:r>
        <w:br/>
      </w:r>
      <w:r>
        <w:rPr>
          <w:rFonts w:ascii="Times New Roman"/>
          <w:b w:val="false"/>
          <w:i w:val="false"/>
          <w:color w:val="000000"/>
          <w:sz w:val="28"/>
        </w:rPr>
        <w:t>
      Должна быть разработана концептуальная модель государственного регулирования геологоразведочного производства, организовано нормативно-техническое сопровождение (обновление) регламентов и сметных расценок.</w:t>
      </w:r>
      <w:r>
        <w:br/>
      </w:r>
      <w:r>
        <w:rPr>
          <w:rFonts w:ascii="Times New Roman"/>
          <w:b w:val="false"/>
          <w:i w:val="false"/>
          <w:color w:val="000000"/>
          <w:sz w:val="28"/>
        </w:rPr>
        <w:t>
      В этой связи, планируется, путем привлечения АО «НГК «Казгеология»:</w:t>
      </w:r>
      <w:r>
        <w:br/>
      </w:r>
      <w:r>
        <w:rPr>
          <w:rFonts w:ascii="Times New Roman"/>
          <w:b w:val="false"/>
          <w:i w:val="false"/>
          <w:color w:val="000000"/>
          <w:sz w:val="28"/>
        </w:rPr>
        <w:t xml:space="preserve">
      1) проведение на ежегодной основе анализа и обобщения результатов региональных геологоразведочных работ с выработкой рекомендаций для обоснования поисковой стадии работ; </w:t>
      </w:r>
      <w:r>
        <w:br/>
      </w:r>
      <w:r>
        <w:rPr>
          <w:rFonts w:ascii="Times New Roman"/>
          <w:b w:val="false"/>
          <w:i w:val="false"/>
          <w:color w:val="000000"/>
          <w:sz w:val="28"/>
        </w:rPr>
        <w:t xml:space="preserve">
      2) создание нормативно-технической базы для определения затрат на ГРР, в т.ч. путем утверждения государственного технического регламента и принятия единой методики определения стоимости ГРР; </w:t>
      </w:r>
      <w:r>
        <w:br/>
      </w:r>
      <w:r>
        <w:rPr>
          <w:rFonts w:ascii="Times New Roman"/>
          <w:b w:val="false"/>
          <w:i w:val="false"/>
          <w:color w:val="000000"/>
          <w:sz w:val="28"/>
        </w:rPr>
        <w:t xml:space="preserve">
      3) разработка унифицированной системы для проектирования ГРР, что позволит существенно снизить затраты на составление ПСД, ускорит начало ГРР, повысит достоверность оценки работ, облегчит экспертизу сметных расчетов; </w:t>
      </w:r>
      <w:r>
        <w:br/>
      </w:r>
      <w:r>
        <w:rPr>
          <w:rFonts w:ascii="Times New Roman"/>
          <w:b w:val="false"/>
          <w:i w:val="false"/>
          <w:color w:val="000000"/>
          <w:sz w:val="28"/>
        </w:rPr>
        <w:t xml:space="preserve">
      4) а также развитие аэрогеофизических исследований с использованием современных методик, которые позволят исследовать значительные территорий в кратчайшие сроки. В результате чего будет создана современная комплексная цифровая геофизическая основа изучаемой территории на различных глубинах. </w:t>
      </w:r>
      <w:r>
        <w:br/>
      </w:r>
      <w:r>
        <w:rPr>
          <w:rFonts w:ascii="Times New Roman"/>
          <w:b w:val="false"/>
          <w:i w:val="false"/>
          <w:color w:val="000000"/>
          <w:sz w:val="28"/>
        </w:rPr>
        <w:t xml:space="preserve">
      Одним из ключевых направлений государственной политики является обеспечение эффективности геологоразведочных работ в целях социально-экономического развития моногородов и повышения инвестиционной привлекательности регионов. Действующая законодательная основа, регламентирующая отдельные вопросы геологической отрасли, не позволяет проводить масштабное и своевременное геологическое изучение недр, тем самым замедляя развитие инвестиционного потенциала государства, восполнение минерально-сырьевой базы. </w:t>
      </w:r>
      <w:r>
        <w:br/>
      </w:r>
      <w:r>
        <w:rPr>
          <w:rFonts w:ascii="Times New Roman"/>
          <w:b w:val="false"/>
          <w:i w:val="false"/>
          <w:color w:val="000000"/>
          <w:sz w:val="28"/>
        </w:rPr>
        <w:t>
      Необходимо на постоянной основе проводить анализ и обобщение результатов региональных геологоразведочных работ (включая ГДП, ГМК, ГГК) с выработкой рекомендаций для обоснования поисковой стадии работ. Дальнейшее увеличение бюджетного финансирования поисковых, поисково-оценочных и поисково-разведочных работ, будет нацелено на обнаружение новых месторождений полезных ископаемых, особенно в окрестности моногородов, а также поисково-разведочных работ по </w:t>
      </w:r>
      <w:r>
        <w:rPr>
          <w:rFonts w:ascii="Times New Roman"/>
          <w:b w:val="false"/>
          <w:i w:val="false"/>
          <w:color w:val="000000"/>
          <w:sz w:val="28"/>
        </w:rPr>
        <w:t>программе</w:t>
      </w:r>
      <w:r>
        <w:rPr>
          <w:rFonts w:ascii="Times New Roman"/>
          <w:b w:val="false"/>
          <w:i w:val="false"/>
          <w:color w:val="000000"/>
          <w:sz w:val="28"/>
        </w:rPr>
        <w:t xml:space="preserve"> «Ақ бұлақ» на 2011 – 2020 годы».</w:t>
      </w:r>
      <w:r>
        <w:br/>
      </w:r>
      <w:r>
        <w:rPr>
          <w:rFonts w:ascii="Times New Roman"/>
          <w:b w:val="false"/>
          <w:i w:val="false"/>
          <w:color w:val="000000"/>
          <w:sz w:val="28"/>
        </w:rPr>
        <w:t>
      Необходимо осуществить переинтерпретацию материалов с использованием современных технологий для получения уточненных геологических моделей отдельных рудоперспективных зон, оценки по ним прогнозных ресурсов и уточнения приоритетных направлений развития ГРР.</w:t>
      </w:r>
      <w:r>
        <w:br/>
      </w:r>
      <w:r>
        <w:rPr>
          <w:rFonts w:ascii="Times New Roman"/>
          <w:b w:val="false"/>
          <w:i w:val="false"/>
          <w:color w:val="000000"/>
          <w:sz w:val="28"/>
        </w:rPr>
        <w:t xml:space="preserve">
      В целях исключения неоднократных повторов электронных конкурсов и затягивания сроков исполнения по геологоразведочным работам за счет бюджетных средств необходимо пересмотреть механизм осуществления государственных закупок на данный вид работ. </w:t>
      </w:r>
    </w:p>
    <w:bookmarkEnd w:id="66"/>
    <w:bookmarkStart w:name="z82" w:id="67"/>
    <w:p>
      <w:pPr>
        <w:spacing w:after="0"/>
        <w:ind w:left="0"/>
        <w:jc w:val="both"/>
      </w:pPr>
      <w:r>
        <w:rPr>
          <w:rFonts w:ascii="Times New Roman"/>
          <w:b w:val="false"/>
          <w:i w:val="false"/>
          <w:color w:val="000000"/>
          <w:sz w:val="28"/>
        </w:rPr>
        <w:t>
      Стратегическое направление 5.</w:t>
      </w:r>
      <w:r>
        <w:br/>
      </w:r>
      <w:r>
        <w:rPr>
          <w:rFonts w:ascii="Times New Roman"/>
          <w:b w:val="false"/>
          <w:i w:val="false"/>
          <w:color w:val="000000"/>
          <w:sz w:val="28"/>
        </w:rPr>
        <w:t>
      Создание условий для развития сферы использования атомной энергии</w:t>
      </w:r>
    </w:p>
    <w:bookmarkEnd w:id="67"/>
    <w:bookmarkStart w:name="z83" w:id="68"/>
    <w:p>
      <w:pPr>
        <w:spacing w:after="0"/>
        <w:ind w:left="0"/>
        <w:jc w:val="both"/>
      </w:pPr>
      <w:r>
        <w:rPr>
          <w:rFonts w:ascii="Times New Roman"/>
          <w:b w:val="false"/>
          <w:i w:val="false"/>
          <w:color w:val="000000"/>
          <w:sz w:val="28"/>
        </w:rPr>
        <w:t>
      Анализ текущей ситуации</w:t>
      </w:r>
      <w:r>
        <w:br/>
      </w:r>
      <w:r>
        <w:rPr>
          <w:rFonts w:ascii="Times New Roman"/>
          <w:b w:val="false"/>
          <w:i w:val="false"/>
          <w:color w:val="000000"/>
          <w:sz w:val="28"/>
        </w:rPr>
        <w:t>
      Для гарантированного обеспечения энергетической безопасности Республики Казахстан в долговременной перспективе предполагается строительство и ввод в эксплуатацию атомной электростанции (далее – АЭС), что позволит вовлечь в топливный цикл значительные запасы урана и, тем самым, диверсифицировать генерирующие мощности энергетики республики, а также оптимизировать использование имеющихся углеводородных ресурсов.</w:t>
      </w:r>
      <w:r>
        <w:br/>
      </w:r>
      <w:r>
        <w:rPr>
          <w:rFonts w:ascii="Times New Roman"/>
          <w:b w:val="false"/>
          <w:i w:val="false"/>
          <w:color w:val="000000"/>
          <w:sz w:val="28"/>
        </w:rPr>
        <w:t>
      Оценка запасов и ресурсов энергоносителей Казахстана показывает, что доля урана в пересчете энергоносителей на условное топливо составляет более 40 %.</w:t>
      </w:r>
      <w:r>
        <w:br/>
      </w:r>
      <w:r>
        <w:rPr>
          <w:rFonts w:ascii="Times New Roman"/>
          <w:b w:val="false"/>
          <w:i w:val="false"/>
          <w:color w:val="000000"/>
          <w:sz w:val="28"/>
        </w:rPr>
        <w:t>
      По данным Международного агентство по атомной энергии (далее – МАГАТЭ) около 19 % от всех разведанных мировых запасов урана сосредоточено в недрах Республики Казахстан. Общие запасы страны оцениваются в 800 тыс. тонн урана.</w:t>
      </w:r>
      <w:r>
        <w:br/>
      </w:r>
      <w:r>
        <w:rPr>
          <w:rFonts w:ascii="Times New Roman"/>
          <w:b w:val="false"/>
          <w:i w:val="false"/>
          <w:color w:val="000000"/>
          <w:sz w:val="28"/>
        </w:rPr>
        <w:t>
      Добыча урана в Республике Казахстан ежегодно увеличивается. В 2009 году Казахстан вышел на первое место по добыче урана в мире. В 2010 году в Казахстане добыто более 17 тыс. тонн, что составляет примерно 33 % от мировой добычи.</w:t>
      </w:r>
      <w:r>
        <w:br/>
      </w:r>
      <w:r>
        <w:rPr>
          <w:rFonts w:ascii="Times New Roman"/>
          <w:b w:val="false"/>
          <w:i w:val="false"/>
          <w:color w:val="000000"/>
          <w:sz w:val="28"/>
        </w:rPr>
        <w:t xml:space="preserve">
      Рост объемов работ по добыче урана будет достигаться интенсивными методами производства: повышение производительности труда путем внедрения современных технологий в производстве химического концентрата природного урана. </w:t>
      </w:r>
      <w:r>
        <w:br/>
      </w:r>
      <w:r>
        <w:rPr>
          <w:rFonts w:ascii="Times New Roman"/>
          <w:b w:val="false"/>
          <w:i w:val="false"/>
          <w:color w:val="000000"/>
          <w:sz w:val="28"/>
        </w:rPr>
        <w:t>
      Для занятия Казахстаном стратегически важных позиций в мировом ядерном топливном цикле (далее – ЯТЦ) необходимо создание условий для построения вертикально-интегрированного комплекса диверсифицированных в мировой дореакторный ядерно-топливный цикл предприятий по конверсии природного урана, производству ядерного топлива и его компонентов с получением гарантированного доступа к услугам по разделению изотопов урана через участие в действующем российском предприятии по обогащению урана. Реализация этой задачи важна для Казахстана в плане роста экспортного потенциала экономики, развития инновационных отраслей и повышения престижа страны в мировом сообществе.</w:t>
      </w:r>
      <w:r>
        <w:br/>
      </w:r>
      <w:r>
        <w:rPr>
          <w:rFonts w:ascii="Times New Roman"/>
          <w:b w:val="false"/>
          <w:i w:val="false"/>
          <w:color w:val="000000"/>
          <w:sz w:val="28"/>
        </w:rPr>
        <w:t>
      До принятия решения по строительству АЭС необходимо проведение комплекса подготовительных мероприятий, таких как проведение технико-экономических исследований в обоснование строительства АЭС в Республике Казахстан, выбор площадок для размещения АЭС, разработка технико-экономического обоснования строительства АЭС, формирование атомной энергетической компании, подготовка нормативно-правовой базы для проведения тендера на сооружение АЭС.</w:t>
      </w:r>
      <w:r>
        <w:br/>
      </w:r>
      <w:r>
        <w:rPr>
          <w:rFonts w:ascii="Times New Roman"/>
          <w:b w:val="false"/>
          <w:i w:val="false"/>
          <w:color w:val="000000"/>
          <w:sz w:val="28"/>
        </w:rPr>
        <w:t xml:space="preserve">
      Развитие атомной энергетики включает в себя не только развитие энерготехнологии, но и развитие необходимой инфраструктуры, других наукоемких ядерных технологий, применяемых в различных отраслях промышленности и медицине. </w:t>
      </w:r>
      <w:r>
        <w:br/>
      </w:r>
      <w:r>
        <w:rPr>
          <w:rFonts w:ascii="Times New Roman"/>
          <w:b w:val="false"/>
          <w:i w:val="false"/>
          <w:color w:val="000000"/>
          <w:sz w:val="28"/>
        </w:rPr>
        <w:t xml:space="preserve">
      Развитие наукоемких производств, повышение ядерной и радиационной безопасности требуют комплексной модернизации и формирования научно-технической инфраструктуры. </w:t>
      </w:r>
      <w:r>
        <w:br/>
      </w:r>
      <w:r>
        <w:rPr>
          <w:rFonts w:ascii="Times New Roman"/>
          <w:b w:val="false"/>
          <w:i w:val="false"/>
          <w:color w:val="000000"/>
          <w:sz w:val="28"/>
        </w:rPr>
        <w:t>
      Устойчивое развитие атомной отрасли в долговременной перспективе обеспечивается эффективным функционированием научных организаций и их тесной интеграцией с атомной производственной сферой. Основная деятельность в области атомной науки и техники в Казахстане сосредоточена сегодня в таких организациях, как РГП «НЯЦ РК» («Институт атомной энергии», «Институт радиационной безопасности и экологии»), РГП «Институт ядерной физики», РГП «Институт геофизических исследований», АО «Парк ядерных технологий», а также АО НАК «Казатомпром» (ТОО «Институт высоких технологий», ТОО «Казахстанский ядерный университет», ТОО «Волковгеология»), ОЮЛ «Научно-технический центр «Безопасность ядерных технологий» (далее – НТЦ «БЯТ»).</w:t>
      </w:r>
      <w:r>
        <w:br/>
      </w:r>
      <w:r>
        <w:rPr>
          <w:rFonts w:ascii="Times New Roman"/>
          <w:b w:val="false"/>
          <w:i w:val="false"/>
          <w:color w:val="000000"/>
          <w:sz w:val="28"/>
        </w:rPr>
        <w:t>
      Эти организации являются основой эффективного развития и внедрения современных ядерно-физических технологий в энергетике, промышленности, медицине, сельском хозяйстве и обеспечивают исследования в области новейших разработок и обеспечения безопасности атомной энергетики, физики и техники ядерных реакторов, ядерных и радиационных техники и технологий, физики твердого тела, радиационного материаловедения, в области создания перспективных промышленных технологий ядерно-топливного цикла, радиоэкологии, технологий контроля за сейсмическими событиями. Часть работ, выполняемых научными организациями, осуществляется по контрактам с зарубежными организациями, что подтверждает и позволяет сохранить высокую квалификацию их специалистов. Исследования, направленные на научно-техническую поддержку развития атомной отрасли, осуществляются с использованием имеющейся научно-технической базы РГП «НЯЦ РК», РГП «ИЯФ», РГП «ИГИ», где, среди прочего, выполняются исследования в обоснование безопасности объектов атомной энергетики, в том числе экспериментальные исследования процессов, характерных для завершающей стадии тяжелой аварии энергетических реакторов АЭС с плавлением активной зоны, для прогнозирования развития тяжелой аварии и выработки мер по ограничению и локализации ее последствий.</w:t>
      </w:r>
      <w:r>
        <w:br/>
      </w:r>
      <w:r>
        <w:rPr>
          <w:rFonts w:ascii="Times New Roman"/>
          <w:b w:val="false"/>
          <w:i w:val="false"/>
          <w:color w:val="000000"/>
          <w:sz w:val="28"/>
        </w:rPr>
        <w:t>
      Элементами государственного регулирования безопасности в сфере использования атомной энергии являются лицензирование, осуществление надзора и контроля за обеспечением ядерной и радиационной безопасности, разработка нормативных документов.</w:t>
      </w:r>
    </w:p>
    <w:bookmarkEnd w:id="68"/>
    <w:bookmarkStart w:name="z84" w:id="69"/>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Увеличение добычи природного урана в Казахстане будет осуществляться с учетом складывающейся конъюнктуры рынка, действующих контрактов на недропользование и обеспечения сохранения в стране стратегического запаса ядерного топлива в первую очередь для становления и развития национальной атомной энергетики в долгосрочной и отдаленной перспективе.</w:t>
      </w:r>
      <w:r>
        <w:br/>
      </w:r>
      <w:r>
        <w:rPr>
          <w:rFonts w:ascii="Times New Roman"/>
          <w:b w:val="false"/>
          <w:i w:val="false"/>
          <w:color w:val="000000"/>
          <w:sz w:val="28"/>
        </w:rPr>
        <w:t>
      Основными проблемами атомной энергетики являются отсутствие решения о площадке размещения АЭС и типа реакторной установки, а также отсутствие специализированной компании, ответственной за развитие атомной энергетики.</w:t>
      </w:r>
      <w:r>
        <w:br/>
      </w:r>
      <w:r>
        <w:rPr>
          <w:rFonts w:ascii="Times New Roman"/>
          <w:b w:val="false"/>
          <w:i w:val="false"/>
          <w:color w:val="000000"/>
          <w:sz w:val="28"/>
        </w:rPr>
        <w:t>
      Решение о строительстве АЭС требует создания устойчивой национальной инфраструктуры, включающей помимо нормативно-правового и промышленного обеспечения, также научно-технологическую и кадровую поддержку ядерной энергетики на всем ее жизненном цикле.</w:t>
      </w:r>
      <w:r>
        <w:br/>
      </w:r>
      <w:r>
        <w:rPr>
          <w:rFonts w:ascii="Times New Roman"/>
          <w:b w:val="false"/>
          <w:i w:val="false"/>
          <w:color w:val="000000"/>
          <w:sz w:val="28"/>
        </w:rPr>
        <w:t>
      К настоящему времени, несмотря на то, что исследовательские реакторы, ускорительные комплексы активно используются в научных исследованиях, разработках и производстве радиоизотопов, радиофармпрепаратов часть оборудования и приборов, которыми укомплектованы физические установки и их системы, устарели. Для продолжения надежной, а главное, безопасной эксплуатации реакторных установок, расширения их экспериментальных и производственных возможностей требуется проведение их модернизации, конверсии. Развитие наукоемких технологий невозможно без усовершенствованной приборной и аппаратурной базы. Поэтому возникает необходимость в создании новых установок, таких как ускорительная техника, исследовательские реакторы.</w:t>
      </w:r>
      <w:r>
        <w:br/>
      </w:r>
      <w:r>
        <w:rPr>
          <w:rFonts w:ascii="Times New Roman"/>
          <w:b w:val="false"/>
          <w:i w:val="false"/>
          <w:color w:val="000000"/>
          <w:sz w:val="28"/>
        </w:rPr>
        <w:t>
      Государство, развивающее ядерную энергетику, в обязательном порядке должно формировать национальную инфраструктуру по обращению с радиоактивными отходами (РАО) и транспортное обеспечение.</w:t>
      </w:r>
    </w:p>
    <w:bookmarkEnd w:id="69"/>
    <w:bookmarkStart w:name="z85" w:id="70"/>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Изменения конъюнктуры цен на мировом рынке урановой продукции могут привести к изменению сроков окупаемости проектов.</w:t>
      </w:r>
      <w:r>
        <w:br/>
      </w:r>
      <w:r>
        <w:rPr>
          <w:rFonts w:ascii="Times New Roman"/>
          <w:b w:val="false"/>
          <w:i w:val="false"/>
          <w:color w:val="000000"/>
          <w:sz w:val="28"/>
        </w:rPr>
        <w:t>
      Возможность обмена урановых активов в Казахстане на более высокотехнологичные активы ядерного топливного цикла.</w:t>
      </w:r>
      <w:r>
        <w:br/>
      </w:r>
      <w:r>
        <w:rPr>
          <w:rFonts w:ascii="Times New Roman"/>
          <w:b w:val="false"/>
          <w:i w:val="false"/>
          <w:color w:val="000000"/>
          <w:sz w:val="28"/>
        </w:rPr>
        <w:t>
      Основным внутренним фактором, влияющим на научно-техническое развитие в атомной отрасли является четкая и последовательная политика правительства направленная на развитие отрасли.</w:t>
      </w:r>
      <w:r>
        <w:br/>
      </w:r>
      <w:r>
        <w:rPr>
          <w:rFonts w:ascii="Times New Roman"/>
          <w:b w:val="false"/>
          <w:i w:val="false"/>
          <w:color w:val="000000"/>
          <w:sz w:val="28"/>
        </w:rPr>
        <w:t>
      Существенное влияние на развитие научно-технической деятельности в атомной отрасли в рамках существующей системы управления отраслью, относятся изменения законодательства РК в области научной и образовательной деятельности, системы технического регулирования, системы государственных закупок, архитектуры и градостроительства, охраны окружающей среды, лицензирования.</w:t>
      </w:r>
      <w:r>
        <w:br/>
      </w:r>
      <w:r>
        <w:rPr>
          <w:rFonts w:ascii="Times New Roman"/>
          <w:b w:val="false"/>
          <w:i w:val="false"/>
          <w:color w:val="000000"/>
          <w:sz w:val="28"/>
        </w:rPr>
        <w:t>
      Снижение уровня финансирования на содержание инфраструктуры научных ядерных объектов поставит под угрозу ядерную и радиационную безопасность, создавая риски инцидентов и аварий с возможными человеческими потерями и ущербом экологии.</w:t>
      </w:r>
    </w:p>
    <w:bookmarkEnd w:id="70"/>
    <w:bookmarkStart w:name="z86" w:id="71"/>
    <w:p>
      <w:pPr>
        <w:spacing w:after="0"/>
        <w:ind w:left="0"/>
        <w:jc w:val="both"/>
      </w:pPr>
      <w:r>
        <w:rPr>
          <w:rFonts w:ascii="Times New Roman"/>
          <w:b w:val="false"/>
          <w:i w:val="false"/>
          <w:color w:val="000000"/>
          <w:sz w:val="28"/>
        </w:rPr>
        <w:t>
      Стратегическое направление 6.</w:t>
      </w:r>
      <w:r>
        <w:br/>
      </w:r>
      <w:r>
        <w:rPr>
          <w:rFonts w:ascii="Times New Roman"/>
          <w:b w:val="false"/>
          <w:i w:val="false"/>
          <w:color w:val="000000"/>
          <w:sz w:val="28"/>
        </w:rPr>
        <w:t>
      Развитие туристской сферы деятельности</w:t>
      </w:r>
    </w:p>
    <w:bookmarkEnd w:id="71"/>
    <w:bookmarkStart w:name="z87" w:id="72"/>
    <w:p>
      <w:pPr>
        <w:spacing w:after="0"/>
        <w:ind w:left="0"/>
        <w:jc w:val="both"/>
      </w:pPr>
      <w:r>
        <w:rPr>
          <w:rFonts w:ascii="Times New Roman"/>
          <w:b w:val="false"/>
          <w:i w:val="false"/>
          <w:color w:val="000000"/>
          <w:sz w:val="28"/>
        </w:rPr>
        <w:t>
      Анализ текущей ситуации</w:t>
      </w:r>
      <w:r>
        <w:br/>
      </w:r>
      <w:r>
        <w:rPr>
          <w:rFonts w:ascii="Times New Roman"/>
          <w:b w:val="false"/>
          <w:i w:val="false"/>
          <w:color w:val="000000"/>
          <w:sz w:val="28"/>
        </w:rPr>
        <w:t>
      По итогам реализации </w:t>
      </w:r>
      <w:r>
        <w:rPr>
          <w:rFonts w:ascii="Times New Roman"/>
          <w:b w:val="false"/>
          <w:i w:val="false"/>
          <w:color w:val="000000"/>
          <w:sz w:val="28"/>
        </w:rPr>
        <w:t>ГПФИИР</w:t>
      </w:r>
      <w:r>
        <w:rPr>
          <w:rFonts w:ascii="Times New Roman"/>
          <w:b w:val="false"/>
          <w:i w:val="false"/>
          <w:color w:val="000000"/>
          <w:sz w:val="28"/>
        </w:rPr>
        <w:t xml:space="preserve"> наблюдается увеличение туристских потоков по всем направлениям. </w:t>
      </w:r>
      <w:r>
        <w:br/>
      </w:r>
      <w:r>
        <w:rPr>
          <w:rFonts w:ascii="Times New Roman"/>
          <w:b w:val="false"/>
          <w:i w:val="false"/>
          <w:color w:val="000000"/>
          <w:sz w:val="28"/>
        </w:rPr>
        <w:t>
      В 2012 году количество обслуженных посетителей составило 18 512,1 тыс. человек (без учета обслуживающего персонала транспортных средств заграничного следования) и увеличилось на 11 % по сравнению с 2011 годом (в 2011 году – 16 676,1 тыс. человек).</w:t>
      </w:r>
      <w:r>
        <w:br/>
      </w:r>
      <w:r>
        <w:rPr>
          <w:rFonts w:ascii="Times New Roman"/>
          <w:b w:val="false"/>
          <w:i w:val="false"/>
          <w:color w:val="000000"/>
          <w:sz w:val="28"/>
        </w:rPr>
        <w:t>
      В отчетном году наблюдается увеличение туристского потока по всем типам туризма:</w:t>
      </w:r>
      <w:r>
        <w:br/>
      </w:r>
      <w:r>
        <w:rPr>
          <w:rFonts w:ascii="Times New Roman"/>
          <w:b w:val="false"/>
          <w:i w:val="false"/>
          <w:color w:val="000000"/>
          <w:sz w:val="28"/>
        </w:rPr>
        <w:t xml:space="preserve">
      1) количество посетителей въездного туризма увеличилось на 8,4 % по сравнению с 2011 годом и составило 6 163,2 тыс. человек (в 2011 году – 5 685,1 тыс. человек); </w:t>
      </w:r>
      <w:r>
        <w:br/>
      </w:r>
      <w:r>
        <w:rPr>
          <w:rFonts w:ascii="Times New Roman"/>
          <w:b w:val="false"/>
          <w:i w:val="false"/>
          <w:color w:val="000000"/>
          <w:sz w:val="28"/>
        </w:rPr>
        <w:t xml:space="preserve">
      2) количество посетителей выездного туризма увеличилось на 13 % по сравнению с 2011 годом и составило 9 065,6 тыс. человек (в 2011 году – 8 020,4 тыс. человек); </w:t>
      </w:r>
      <w:r>
        <w:br/>
      </w:r>
      <w:r>
        <w:rPr>
          <w:rFonts w:ascii="Times New Roman"/>
          <w:b w:val="false"/>
          <w:i w:val="false"/>
          <w:color w:val="000000"/>
          <w:sz w:val="28"/>
        </w:rPr>
        <w:t>
      3) количество посетителей внутреннего туризма также увеличилось на 10,5 % по сравнению с 2011 годом и составило 3 283,3 тыс. человек (в 2011 году – 2 970,6 тыс. человек).</w:t>
      </w:r>
      <w:r>
        <w:br/>
      </w:r>
      <w:r>
        <w:rPr>
          <w:rFonts w:ascii="Times New Roman"/>
          <w:b w:val="false"/>
          <w:i w:val="false"/>
          <w:color w:val="000000"/>
          <w:sz w:val="28"/>
        </w:rPr>
        <w:t xml:space="preserve">
      Общий объем оказанных услуг в сфере туризма увеличился на 7,7 % и составил 84 540,7 млн. тенге. </w:t>
      </w:r>
      <w:r>
        <w:br/>
      </w:r>
      <w:r>
        <w:rPr>
          <w:rFonts w:ascii="Times New Roman"/>
          <w:b w:val="false"/>
          <w:i w:val="false"/>
          <w:color w:val="000000"/>
          <w:sz w:val="28"/>
        </w:rPr>
        <w:t xml:space="preserve">
      В 2012 году обслуживание посетителей осуществлялось 1720 туристскими фирмами и 274 индивидуальными предпринимателями, занимающимися туристской деятельностью. Ими было обслужено 641,3 тысяч человек, это на 1,7 % больше количества обслуженных в 2011 году. </w:t>
      </w:r>
      <w:r>
        <w:br/>
      </w:r>
      <w:r>
        <w:rPr>
          <w:rFonts w:ascii="Times New Roman"/>
          <w:b w:val="false"/>
          <w:i w:val="false"/>
          <w:color w:val="000000"/>
          <w:sz w:val="28"/>
        </w:rPr>
        <w:t xml:space="preserve">
      Наибольшее количество туристских фирм и индивидуальных предпринимателей (далее – ИП) осуществляло свою деятельность в городах Алматы (954) и Астане (270), а также в Карагандинской (157), Южно-Казахстанской (89), Восточно-Казахстанской (88) и Павлодарской (65) областях. </w:t>
      </w:r>
      <w:r>
        <w:br/>
      </w:r>
      <w:r>
        <w:rPr>
          <w:rFonts w:ascii="Times New Roman"/>
          <w:b w:val="false"/>
          <w:i w:val="false"/>
          <w:color w:val="000000"/>
          <w:sz w:val="28"/>
        </w:rPr>
        <w:t>
      В Республике Казахстан работает 1 432 предприятия и ИП, занимающихся размещением посетителей, в них насчитывается 37 786 номеров, при этом единовременная вместимость составляет 83 103 койко-места. Ими обслужено 3 026,2 тысячи человек и оказано услуг на сумму 66 540,9 млн. тенге.</w:t>
      </w:r>
    </w:p>
    <w:bookmarkEnd w:id="72"/>
    <w:bookmarkStart w:name="z88" w:id="73"/>
    <w:p>
      <w:pPr>
        <w:spacing w:after="0"/>
        <w:ind w:left="0"/>
        <w:jc w:val="both"/>
      </w:pPr>
      <w:r>
        <w:rPr>
          <w:rFonts w:ascii="Times New Roman"/>
          <w:b w:val="false"/>
          <w:i w:val="false"/>
          <w:color w:val="000000"/>
          <w:sz w:val="28"/>
        </w:rPr>
        <w:t>
      Анализ основных проблем</w:t>
      </w:r>
      <w:r>
        <w:br/>
      </w:r>
      <w:r>
        <w:rPr>
          <w:rFonts w:ascii="Times New Roman"/>
          <w:b w:val="false"/>
          <w:i w:val="false"/>
          <w:color w:val="000000"/>
          <w:sz w:val="28"/>
        </w:rPr>
        <w:t>
      На сегодняшний день существует ряд проблемных вопросов, решение которых позволит достичь намеченной цели – становления Казахстана центром туризма Центрально-азиатского региона:</w:t>
      </w:r>
      <w:r>
        <w:br/>
      </w:r>
      <w:r>
        <w:rPr>
          <w:rFonts w:ascii="Times New Roman"/>
          <w:b w:val="false"/>
          <w:i w:val="false"/>
          <w:color w:val="000000"/>
          <w:sz w:val="28"/>
        </w:rPr>
        <w:t>
      1) Недостаточное развитие туристской и транспортной инфраструктуры. Материальная база объектов размещения, включая гостиницы, пансионаты, дома и базы отдыха, а также санаторно-курортные учреждения, характеризуется высокой степенью морального и физического износа. На сегодняшний день масштабы туризма, виды, качество и предложения мест проживания для туристов не соответствуют международным требованиям;</w:t>
      </w:r>
      <w:r>
        <w:br/>
      </w:r>
      <w:r>
        <w:rPr>
          <w:rFonts w:ascii="Times New Roman"/>
          <w:b w:val="false"/>
          <w:i w:val="false"/>
          <w:color w:val="000000"/>
          <w:sz w:val="28"/>
        </w:rPr>
        <w:t>
      2) Невысокий уровень сервиса и труднодоступность знаковых исторических мест на казахстанском отрезке Великого Шелкового пути не привлекает как казахстанских, так и иностранных туристов. Качественного пересмотра требует и международная пропаганда и продвижение туристских маршрутов нашего исторического наследия.</w:t>
      </w:r>
      <w:r>
        <w:br/>
      </w:r>
      <w:r>
        <w:rPr>
          <w:rFonts w:ascii="Times New Roman"/>
          <w:b w:val="false"/>
          <w:i w:val="false"/>
          <w:color w:val="000000"/>
          <w:sz w:val="28"/>
        </w:rPr>
        <w:t>
      Учитывая, что развитие туризма напрямую связано с состоянием транспортной инфраструктуры, существенной проблемой становится ограниченность географии пассажирских авиа- и железнодорожных перевозок, отсутствие гибкой системы льгот и скидок на проездные билеты всех видов транспорта для групповых поездок туристов как для внутренних, так и для въезжающих туристов;</w:t>
      </w:r>
      <w:r>
        <w:br/>
      </w:r>
      <w:r>
        <w:rPr>
          <w:rFonts w:ascii="Times New Roman"/>
          <w:b w:val="false"/>
          <w:i w:val="false"/>
          <w:color w:val="000000"/>
          <w:sz w:val="28"/>
        </w:rPr>
        <w:t>
      3) Слабый уровень подготовки, переподготовки и повышения квалификации кадров и отсутствие научной базы туризма, отсутствие специализированных туристских кадров в обслуживающей сфере. Это относится не только к проблеме отсутствия квалифицированного персонала на объектах индустрии туризма, но и к качеству подготовки кадров для туристской отрасли;</w:t>
      </w:r>
      <w:r>
        <w:br/>
      </w:r>
      <w:r>
        <w:rPr>
          <w:rFonts w:ascii="Times New Roman"/>
          <w:b w:val="false"/>
          <w:i w:val="false"/>
          <w:color w:val="000000"/>
          <w:sz w:val="28"/>
        </w:rPr>
        <w:t>
      4) Низкое качество предоставляемых услуг в туристской индустрии. Проблема взаимосвязана с предыдущей, так как низкое качество в обслуживающей сфере ведет к низкому качеству предоставляемых услуг на объектах индустрии туризма. Кроме того, это относится к срокам оформления туристских виз в Казахстан, процедурам регистрации, таможенному и паспортному контролю иностранных туристов;</w:t>
      </w:r>
      <w:r>
        <w:br/>
      </w:r>
      <w:r>
        <w:rPr>
          <w:rFonts w:ascii="Times New Roman"/>
          <w:b w:val="false"/>
          <w:i w:val="false"/>
          <w:color w:val="000000"/>
          <w:sz w:val="28"/>
        </w:rPr>
        <w:t>
      5) Мероприятия по продвижению позитивного туристского имиджа страны носят несистемный характер, участие на выставках по туризму не обеспечивает в полной мере эффективность рекламной деятельности государства. До настоящего времени не решается вопрос открытия и функционирования туристских представительств (отделов по туризму при загранучреждениях) в странах, которые в плане привлечения туристов являются для Казахстана рынками первого приоритета – Германии, Великобритании, Южной Кореи. Между тем, опыт развитых в сфере туризма стран, принимающих огромное количество туристов ежегодно (Франция, Испания, Германия), свидетельствует о необходимости решения данного вопроса.</w:t>
      </w:r>
    </w:p>
    <w:bookmarkEnd w:id="73"/>
    <w:bookmarkStart w:name="z89" w:id="74"/>
    <w:p>
      <w:pPr>
        <w:spacing w:after="0"/>
        <w:ind w:left="0"/>
        <w:jc w:val="both"/>
      </w:pPr>
      <w:r>
        <w:rPr>
          <w:rFonts w:ascii="Times New Roman"/>
          <w:b w:val="false"/>
          <w:i w:val="false"/>
          <w:color w:val="000000"/>
          <w:sz w:val="28"/>
        </w:rPr>
        <w:t>
      Оценка основных внешних и внутренних факторов</w:t>
      </w:r>
      <w:r>
        <w:br/>
      </w:r>
      <w:r>
        <w:rPr>
          <w:rFonts w:ascii="Times New Roman"/>
          <w:b w:val="false"/>
          <w:i w:val="false"/>
          <w:color w:val="000000"/>
          <w:sz w:val="28"/>
        </w:rPr>
        <w:t>
      При сохранении сложившегося уровня конкурентоспособности туризма Казахстана на мировом туристском рынке возможности развития отечественного туристского рынка будут недостаточными для повышения уровня жизни и увеличения занятости населения, удовлетворения растущего спроса на качественные туристские услуги и формирования условий для устойчивого развития туризма в стране.</w:t>
      </w:r>
      <w:r>
        <w:br/>
      </w:r>
      <w:r>
        <w:rPr>
          <w:rFonts w:ascii="Times New Roman"/>
          <w:b w:val="false"/>
          <w:i w:val="false"/>
          <w:color w:val="000000"/>
          <w:sz w:val="28"/>
        </w:rPr>
        <w:t>
      На развитие туристской отрасли основное влияние оказывают внешние факторы, экономическая и политическая ситуация как внутри страны, так и за рубежом и др.</w:t>
      </w:r>
      <w:r>
        <w:br/>
      </w:r>
      <w:r>
        <w:rPr>
          <w:rFonts w:ascii="Times New Roman"/>
          <w:b w:val="false"/>
          <w:i w:val="false"/>
          <w:color w:val="000000"/>
          <w:sz w:val="28"/>
        </w:rPr>
        <w:t>
      На сегодняшний день основой для развития туристской отрасли является ГПФИИР.</w:t>
      </w:r>
      <w:r>
        <w:br/>
      </w:r>
      <w:r>
        <w:rPr>
          <w:rFonts w:ascii="Times New Roman"/>
          <w:b w:val="false"/>
          <w:i w:val="false"/>
          <w:color w:val="000000"/>
          <w:sz w:val="28"/>
        </w:rPr>
        <w:t>
      В рамках ГПФИИР постановлением Правительства Республики Казахстан от 11 октября 2010 года принята отраслевая </w:t>
      </w:r>
      <w:r>
        <w:rPr>
          <w:rFonts w:ascii="Times New Roman"/>
          <w:b w:val="false"/>
          <w:i w:val="false"/>
          <w:color w:val="000000"/>
          <w:sz w:val="28"/>
        </w:rPr>
        <w:t>Программа</w:t>
      </w:r>
      <w:r>
        <w:rPr>
          <w:rFonts w:ascii="Times New Roman"/>
          <w:b w:val="false"/>
          <w:i w:val="false"/>
          <w:color w:val="000000"/>
          <w:sz w:val="28"/>
        </w:rPr>
        <w:t xml:space="preserve"> по развитию перспективных направлений туристской индустрии Республики Казахстан на 2010 – 2014 годы.</w:t>
      </w:r>
      <w:r>
        <w:br/>
      </w:r>
      <w:r>
        <w:rPr>
          <w:rFonts w:ascii="Times New Roman"/>
          <w:b w:val="false"/>
          <w:i w:val="false"/>
          <w:color w:val="000000"/>
          <w:sz w:val="28"/>
        </w:rPr>
        <w:t>
      Также на развитие отрасли влияют и внутренние факторы, к которым можно отнести кадровую политику (подготовка и переподготовка кадров, повышение квалификации, организация труда), профессиональный маркетинг отечественного туристского продукта и правовое регулирование.</w:t>
      </w:r>
      <w:r>
        <w:br/>
      </w:r>
      <w:r>
        <w:rPr>
          <w:rFonts w:ascii="Times New Roman"/>
          <w:b w:val="false"/>
          <w:i w:val="false"/>
          <w:color w:val="000000"/>
          <w:sz w:val="28"/>
        </w:rPr>
        <w:t>
      На сегодняшний день подготовка кадров для туристской отрасли осуществляется в организациях высшего и послевузовского, технического и профессионального образования. По данным Министерства образования и науки Республики Казахстан существует 35 учебных заведений ТиПО (технического и профессионального образования) в сфере туризма по 2 специальностям и по 6 квалификациям.</w:t>
      </w:r>
      <w:r>
        <w:br/>
      </w:r>
      <w:r>
        <w:rPr>
          <w:rFonts w:ascii="Times New Roman"/>
          <w:b w:val="false"/>
          <w:i w:val="false"/>
          <w:color w:val="000000"/>
          <w:sz w:val="28"/>
        </w:rPr>
        <w:t>
      Министерством ведется постоянная работа по информационной пропаганде туризма Казахстана, посредством трансляции рекламных видеороликов на ведущих телеканалах мира, проведения информационных туров, но все это не может обеспечить высокий спрос на казахстанский туристский продукт. В этом направлении необходима усиленная работа туроператоров по привлечению туристов из зарубежных стран, что обеспечит стабильность не только въездного туристского потока, но и повысит доходность туристской отрасли.</w:t>
      </w:r>
    </w:p>
    <w:bookmarkEnd w:id="74"/>
    <w:bookmarkStart w:name="z90" w:id="75"/>
    <w:p>
      <w:pPr>
        <w:spacing w:after="0"/>
        <w:ind w:left="0"/>
        <w:jc w:val="left"/>
      </w:pPr>
      <w:r>
        <w:rPr>
          <w:rFonts w:ascii="Times New Roman"/>
          <w:b/>
          <w:i w:val="false"/>
          <w:color w:val="000000"/>
        </w:rPr>
        <w:t xml:space="preserve"> 
Раздел 3. Стратегические направления, цели, задачи,</w:t>
      </w:r>
      <w:r>
        <w:br/>
      </w:r>
      <w:r>
        <w:rPr>
          <w:rFonts w:ascii="Times New Roman"/>
          <w:b/>
          <w:i w:val="false"/>
          <w:color w:val="000000"/>
        </w:rPr>
        <w:t>
целевые индикаторы, мероприятия и показатели результатов </w:t>
      </w:r>
    </w:p>
    <w:bookmarkEnd w:id="75"/>
    <w:bookmarkStart w:name="z91" w:id="76"/>
    <w:p>
      <w:pPr>
        <w:spacing w:after="0"/>
        <w:ind w:left="0"/>
        <w:jc w:val="both"/>
      </w:pPr>
      <w:r>
        <w:rPr>
          <w:rFonts w:ascii="Times New Roman"/>
          <w:b w:val="false"/>
          <w:i w:val="false"/>
          <w:color w:val="000000"/>
          <w:sz w:val="28"/>
        </w:rPr>
        <w:t>
      </w:t>
      </w:r>
      <w:r>
        <w:rPr>
          <w:rFonts w:ascii="Times New Roman"/>
          <w:b/>
          <w:i w:val="false"/>
          <w:color w:val="000000"/>
          <w:sz w:val="28"/>
        </w:rPr>
        <w:t>3.1. Стратегические направления, цели, задачи, целевые индикаторы и показатели результатов</w:t>
      </w:r>
    </w:p>
    <w:bookmarkEnd w:id="76"/>
    <w:bookmarkStart w:name="z92" w:id="77"/>
    <w:p>
      <w:pPr>
        <w:spacing w:after="0"/>
        <w:ind w:left="0"/>
        <w:jc w:val="both"/>
      </w:pPr>
      <w:r>
        <w:rPr>
          <w:rFonts w:ascii="Times New Roman"/>
          <w:b w:val="false"/>
          <w:i w:val="false"/>
          <w:color w:val="000000"/>
          <w:sz w:val="28"/>
        </w:rPr>
        <w:t>
      1. Создание условий для индустриально-инновационного развития</w:t>
      </w:r>
      <w:r>
        <w:br/>
      </w:r>
      <w:r>
        <w:rPr>
          <w:rFonts w:ascii="Times New Roman"/>
          <w:b w:val="false"/>
          <w:i w:val="false"/>
          <w:color w:val="000000"/>
          <w:sz w:val="28"/>
        </w:rPr>
        <w:t>
</w:t>
      </w:r>
      <w:r>
        <w:rPr>
          <w:rFonts w:ascii="Times New Roman"/>
          <w:b w:val="false"/>
          <w:i w:val="false"/>
          <w:color w:val="000000"/>
          <w:sz w:val="28"/>
        </w:rPr>
        <w:t>
      2. Развитие отраслей промышленности</w:t>
      </w:r>
      <w:r>
        <w:br/>
      </w:r>
      <w:r>
        <w:rPr>
          <w:rFonts w:ascii="Times New Roman"/>
          <w:b w:val="false"/>
          <w:i w:val="false"/>
          <w:color w:val="000000"/>
          <w:sz w:val="28"/>
        </w:rPr>
        <w:t>
</w:t>
      </w:r>
      <w:r>
        <w:rPr>
          <w:rFonts w:ascii="Times New Roman"/>
          <w:b w:val="false"/>
          <w:i w:val="false"/>
          <w:color w:val="000000"/>
          <w:sz w:val="28"/>
        </w:rPr>
        <w:t>
      3. Обеспечение растущей потребности экономики в энергии</w:t>
      </w:r>
      <w:r>
        <w:br/>
      </w:r>
      <w:r>
        <w:rPr>
          <w:rFonts w:ascii="Times New Roman"/>
          <w:b w:val="false"/>
          <w:i w:val="false"/>
          <w:color w:val="000000"/>
          <w:sz w:val="28"/>
        </w:rPr>
        <w:t>
</w:t>
      </w:r>
      <w:r>
        <w:rPr>
          <w:rFonts w:ascii="Times New Roman"/>
          <w:b w:val="false"/>
          <w:i w:val="false"/>
          <w:color w:val="000000"/>
          <w:sz w:val="28"/>
        </w:rPr>
        <w:t>
      4. Обеспечение экономики сырьевыми ресурсами</w:t>
      </w:r>
      <w:r>
        <w:br/>
      </w:r>
      <w:r>
        <w:rPr>
          <w:rFonts w:ascii="Times New Roman"/>
          <w:b w:val="false"/>
          <w:i w:val="false"/>
          <w:color w:val="000000"/>
          <w:sz w:val="28"/>
        </w:rPr>
        <w:t>
</w:t>
      </w:r>
      <w:r>
        <w:rPr>
          <w:rFonts w:ascii="Times New Roman"/>
          <w:b w:val="false"/>
          <w:i w:val="false"/>
          <w:color w:val="000000"/>
          <w:sz w:val="28"/>
        </w:rPr>
        <w:t>
      5. Создание условий для развития сферы использования атомной энергии</w:t>
      </w:r>
      <w:r>
        <w:br/>
      </w:r>
      <w:r>
        <w:rPr>
          <w:rFonts w:ascii="Times New Roman"/>
          <w:b w:val="false"/>
          <w:i w:val="false"/>
          <w:color w:val="000000"/>
          <w:sz w:val="28"/>
        </w:rPr>
        <w:t>
</w:t>
      </w:r>
      <w:r>
        <w:rPr>
          <w:rFonts w:ascii="Times New Roman"/>
          <w:b w:val="false"/>
          <w:i w:val="false"/>
          <w:color w:val="000000"/>
          <w:sz w:val="28"/>
        </w:rPr>
        <w:t>
      6. Развитие туристской сферы деятельности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7"/>
        <w:gridCol w:w="1176"/>
        <w:gridCol w:w="1239"/>
        <w:gridCol w:w="1141"/>
        <w:gridCol w:w="1033"/>
        <w:gridCol w:w="997"/>
        <w:gridCol w:w="1033"/>
        <w:gridCol w:w="1087"/>
        <w:gridCol w:w="1"/>
        <w:gridCol w:w="1268"/>
        <w:gridCol w:w="1558"/>
      </w:tblGrid>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условий для индустриально-инновационного развития</w:t>
            </w:r>
          </w:p>
        </w:tc>
      </w:tr>
      <w:tr>
        <w:trPr>
          <w:trHeight w:val="15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1.1. Развитие национальной инновационной системы</w:t>
            </w:r>
            <w:r>
              <w:br/>
            </w:r>
            <w:r>
              <w:rPr>
                <w:rFonts w:ascii="Times New Roman"/>
                <w:b w:val="false"/>
                <w:i w:val="false"/>
                <w:color w:val="000000"/>
                <w:sz w:val="20"/>
              </w:rPr>
              <w:t>
</w:t>
            </w:r>
            <w:r>
              <w:rPr>
                <w:rFonts w:ascii="Times New Roman"/>
                <w:b w:val="false"/>
                <w:i w:val="false"/>
                <w:color w:val="000000"/>
                <w:sz w:val="20"/>
              </w:rPr>
              <w:t>Коды бюджетных программ: 012, 017, 026, 027, 053</w:t>
            </w:r>
          </w:p>
        </w:tc>
      </w:tr>
      <w:tr>
        <w:trPr>
          <w:trHeight w:val="165" w:hRule="atLeast"/>
        </w:trPr>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w:t>
            </w:r>
            <w:r>
              <w:br/>
            </w:r>
            <w:r>
              <w:rPr>
                <w:rFonts w:ascii="Times New Roman"/>
                <w:b w:val="false"/>
                <w:i w:val="false"/>
                <w:color w:val="000000"/>
                <w:sz w:val="20"/>
              </w:rPr>
              <w:t>
</w:t>
            </w:r>
            <w:r>
              <w:rPr>
                <w:rFonts w:ascii="Times New Roman"/>
                <w:b w:val="false"/>
                <w:i w:val="false"/>
                <w:color w:val="000000"/>
                <w:sz w:val="20"/>
              </w:rPr>
              <w:t>мации</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энергоемкости ВВП не менее чем на 10 %</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(данные за год с опозданием на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тнэ/долл. США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(данные</w:t>
            </w:r>
            <w:r>
              <w:br/>
            </w:r>
            <w:r>
              <w:rPr>
                <w:rFonts w:ascii="Times New Roman"/>
                <w:b w:val="false"/>
                <w:i w:val="false"/>
                <w:color w:val="000000"/>
                <w:sz w:val="20"/>
              </w:rPr>
              <w:t>
</w:t>
            </w:r>
            <w:r>
              <w:rPr>
                <w:rFonts w:ascii="Times New Roman"/>
                <w:b w:val="false"/>
                <w:i w:val="false"/>
                <w:color w:val="000000"/>
                <w:sz w:val="20"/>
              </w:rPr>
              <w:t>2008 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«Доступность венчурного капитала»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«Доступность последних технологий»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«Использование технологий на уровне предприятий»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«Способность к инновациям»</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«Расходы компаний на НИОКР»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«Государственные закупки высокотехнологичной продукции»</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«Число международных патентов, полученных резидентами за год, на млн. человек населения»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инновационного развития реального сектора экономики</w:t>
            </w:r>
          </w:p>
        </w:tc>
      </w:tr>
      <w:tr>
        <w:trPr>
          <w:trHeight w:val="165" w:hRule="atLeast"/>
        </w:trPr>
        <w:tc>
          <w:tcPr>
            <w:tcW w:w="4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инновационно активных предприятий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инновационной продукции в общем объеме ВВП</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внутренних затрат на исследования и разработки от ВВП</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профинансированных новых проектов в рамках прямого проектного финансирования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w:t>
            </w:r>
            <w:r>
              <w:br/>
            </w:r>
            <w:r>
              <w:rPr>
                <w:rFonts w:ascii="Times New Roman"/>
                <w:b w:val="false"/>
                <w:i w:val="false"/>
                <w:color w:val="000000"/>
                <w:sz w:val="20"/>
              </w:rPr>
              <w:t>
</w:t>
            </w:r>
            <w:r>
              <w:rPr>
                <w:rFonts w:ascii="Times New Roman"/>
                <w:b w:val="false"/>
                <w:i w:val="false"/>
                <w:color w:val="000000"/>
                <w:sz w:val="20"/>
              </w:rPr>
              <w:t>венчурных фондов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получившие услуги технологического бизнес-инкубирования</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предоставленных инновационных грантов</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в Конкурсе инновационных бизнес-планов НИФ50$K</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в Конкурсе рационализаторских предложений</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p>
          <w:p>
            <w:pPr>
              <w:spacing w:after="20"/>
              <w:ind w:left="20"/>
              <w:jc w:val="both"/>
            </w:pPr>
            <w:r>
              <w:rPr>
                <w:rFonts w:ascii="Times New Roman"/>
                <w:b w:val="false"/>
                <w:i w:val="false"/>
                <w:color w:val="000000"/>
                <w:sz w:val="20"/>
              </w:rPr>
              <w:t>показателей прямых результатов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приобретения, адаптации и разработка технической документации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мероприятии по приему и отбору заявок на оказание услуг технологического бизнес-инкубирования</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PR-сопровождение программы по предоставлению инновационных грантов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консультаций и разъяснительной работы с потенциальными заявителями по условиям предоставления инновационных грантов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приему и отбору заявок на предоставление инновационных грантов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Популяризация всех инструментов государственной поддержки через региональные СМИ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инновационного конгресса и Выставки инновационных проектов</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рационализаторских предложений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инновационных бизнес планов НИФ50$K</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научно-технологического форсайта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 тенденциях развития инноваций в мире и РК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 состоянии инновационных процессов в Республики Казахстан, в т.ч в региональном разрезе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по материально-технической поддержке и предоставлению инфраструктуры для участников СЭЗ ПИТ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целевых технологических программ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журналистских материалов на инновационную тему «Өрлеу ақпараты»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участников СЭЗ</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инвестиции для строительства СЭЗ ПИТ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выполнения условий договоров об осуществлении деятельности в СЭЗ «ПИТ»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Попечительского Совета СЭЗ ПИТ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ведение государственного энергетического реестра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568"/>
        <w:gridCol w:w="1333"/>
        <w:gridCol w:w="988"/>
        <w:gridCol w:w="1110"/>
        <w:gridCol w:w="1232"/>
        <w:gridCol w:w="1110"/>
        <w:gridCol w:w="1171"/>
        <w:gridCol w:w="1150"/>
        <w:gridCol w:w="1091"/>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Инвестиционное обеспечение индустриального развития</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015, 018, 020, 057, 070, 074,</w:t>
            </w:r>
          </w:p>
        </w:tc>
      </w:tr>
      <w:tr>
        <w:trPr>
          <w:trHeight w:val="165"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4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«Передача прямых иностранных инвестиций и технологий»</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Увеличится объем валовых прямых иностранных инвестиций в обрабатывающую промышленность</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«Количество поставщиков на внутреннем рынке»</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1.2.1. Создание условий для привлечения инвестиций </w:t>
            </w:r>
          </w:p>
        </w:tc>
      </w:tr>
      <w:tr>
        <w:trPr>
          <w:trHeight w:val="345"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p>
            <w:pPr>
              <w:spacing w:after="20"/>
              <w:ind w:left="20"/>
              <w:jc w:val="both"/>
            </w:pP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целевых инвесторов из списка компаний, включенных в Global-2000</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АО «НАЭИ «Kaznex Invest»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w:t>
            </w:r>
            <w:r>
              <w:br/>
            </w:r>
            <w:r>
              <w:rPr>
                <w:rFonts w:ascii="Times New Roman"/>
                <w:b w:val="false"/>
                <w:i w:val="false"/>
                <w:color w:val="000000"/>
                <w:sz w:val="20"/>
              </w:rPr>
              <w:t>
</w:t>
            </w:r>
            <w:r>
              <w:rPr>
                <w:rFonts w:ascii="Times New Roman"/>
                <w:b w:val="false"/>
                <w:i w:val="false"/>
                <w:color w:val="000000"/>
                <w:sz w:val="20"/>
              </w:rPr>
              <w:t>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p>
            <w:pPr>
              <w:spacing w:after="20"/>
              <w:ind w:left="20"/>
              <w:jc w:val="both"/>
            </w:pP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p>
            <w:pPr>
              <w:spacing w:after="20"/>
              <w:ind w:left="20"/>
              <w:jc w:val="both"/>
            </w:pP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p>
            <w:pPr>
              <w:spacing w:after="20"/>
              <w:ind w:left="20"/>
              <w:jc w:val="both"/>
            </w:pPr>
            <w:r>
              <w:rPr>
                <w:rFonts w:ascii="Times New Roman"/>
                <w:b w:val="false"/>
                <w:i w:val="false"/>
                <w:color w:val="000000"/>
                <w:sz w:val="20"/>
              </w:rPr>
              <w:t>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Пресс-конференции в 2-х регионах (Астана, Алматы) в течение года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национального инвестиционного интерактивного интернет-ресурса РК</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выпуск брошюр по презентации инвестиционных возможностей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 международных СМИ видеоролика об инвестиционных возможностях Казахстана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 казахстанских СМИ видеоролика о мерах государственной поддержки инвестиций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рекламно-информационных статей об инвестиционных возможностях Республики Казахстан в казахстанских и международных периодических изданиях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роуд-шоу по презентации инвестиционных возможностей Казахстана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привлечению и сопровождению иностранных инвесторов, кол-во делегаций в 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базы данных инвестиционных проектов и инвесторов</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совершенствованию инвестиционного законодательства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Выроботка предложений по дальнейшему улучшению инвестиционного климата</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Развитие специальных экономических зон</w:t>
            </w:r>
          </w:p>
        </w:tc>
      </w:tr>
      <w:tr>
        <w:trPr>
          <w:trHeight w:val="285"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Среднегодовой темп прироста объемов освоенных инвестиций в основной капитал предприятий на территориях СЭЗ с 2009г. – по 2015 года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прироста объема производства товаров и услуг (работ) на территориях СЭЗ за период 2010 – 2015 года по сравнению к 2009 г.</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рост количества рабочих мест на территории СЭЗ составит не менее 15%</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Единого оператора по управлению СЭЗ</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СЭЗ с отраслевой направленностью</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инфраструктурой объектов СЭЗ</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проектов в эксплуатацию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рабочих мест на территории СЭЗ</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1.2.3. Мониторинг проектов Карты индустриализации Казахстана</w:t>
            </w:r>
          </w:p>
        </w:tc>
      </w:tr>
      <w:tr>
        <w:trPr>
          <w:trHeight w:val="285"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 Карты индустриализации внесенных в информационную систему управления проектами (Проектный офис)</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 итогам года Общенациональный телемост по презентации проектов Карты индустриализации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и мониторинга процесса реализации проектов Карты индустриализации (Проектный офис)</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1.2.4. Развитие местного содержания</w:t>
            </w:r>
          </w:p>
        </w:tc>
      </w:tr>
      <w:tr>
        <w:trPr>
          <w:trHeight w:val="285"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51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закупках государственных органов:</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4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00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закупках национального управляющего холдинга, национальных холдингов и компаний:</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9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закупках системообразующих предприятий:</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8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местного содержания в сфере недропользования:</w:t>
            </w:r>
          </w:p>
        </w:tc>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товаров</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1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 и услуг</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информационно-технологическое, техническое сопровождение и расширение в соответствии с изменениями и дополнениями, вносимыми в нормативные правовые акты Республики Казахстан функционала государственной информационной системы «Реестр товаров, работ и услуг, используемых при проведении операций по недропользованию, и их производителей»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информационно-технологическое, техническое сопровождение и расширение функционала информационной системы Интернет-Портал «Казахстанское содержание» в соответствии с изменениями и дополнениями, вносимыми в нормативные правовые акты Республики Казахстан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анализа эффективности влияния преференциального режима, предусмотренного для отечественных производителей.</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 и обработка отчетов по местному содержанию в закупках субъектов государственных закупок, концессионеров, перечню организаций, закупки товаров, работ и услуг которых подлежат мониторингу местного содержания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форумов, семинаров, конференций по вопросам местного содержания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отечественным товаропроизводителям в освоении производства перспективной и конкурентоспособной продукции, а также в заключении долгосрочных договоров на базе Управляющего и Исполнительного комитетов по реализации Программы по развитию казахстанского содержания в Республике Казахстан на 2010-2014 годы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Программы по развитию местного содержания в Республике Казахстан на 2015 - 2020 годы в условиях интеграции Казахстана в международные экономические организации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соблюдением недропользователями горнорудного сектора порядка приобретения товаров, работ и услуг при проведении операций по недропользованию</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части затрат субъектов индустриально-инновационной деятельности по продвижению отечественных обработанных товаров, работ, услуг на внутреннем рынке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экспертизы по местному содержанию проектов, претендующих на включение в республиканскую карту индустриализации</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степени исполнения контрактных обязательств недропользователями горнодобывающего комплекса в части местного содержания</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ежегодного Форума и выставки по вопросам развития местного содержания «Казахстанское содержание»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3"/>
        <w:gridCol w:w="1342"/>
        <w:gridCol w:w="1402"/>
        <w:gridCol w:w="1110"/>
        <w:gridCol w:w="1071"/>
        <w:gridCol w:w="1170"/>
        <w:gridCol w:w="1011"/>
        <w:gridCol w:w="1190"/>
        <w:gridCol w:w="1091"/>
        <w:gridCol w:w="1190"/>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Развитие системы технического регулирования и метрологии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013, 023, 031</w:t>
            </w:r>
          </w:p>
        </w:tc>
      </w:tr>
      <w:tr>
        <w:trPr>
          <w:trHeight w:val="165"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нормативных документов Единого государственного фонда нормативных технических документов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66592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66783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государственных эталонов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«Качество поставщиков на внутреннем рынке»</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1.3.1. Создание условий для производства продукции соответствующей мировым стандартам</w:t>
            </w:r>
          </w:p>
        </w:tc>
      </w:tr>
      <w:tr>
        <w:trPr>
          <w:trHeight w:val="150"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внедривших и сертифицировавших системы менеджмента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нормативных документов по стандартизации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распространяемых в Казахстане классификаторов технико-экономической информации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уведомлений от Секретариата Всемирной торговой организации, стран-членов ВТО, стран-членов Евразийского экономического сообщества, международных организаций и государственных органов о введении в действие, вносимых изменениях и дополнениях к техническим регламентам, стандартам, процедурам подтверждения соответствия продукции, услуги, ветеринарно-санитарным, санитарным и фитосанитарным мерам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специалистов, прошедших переподготовку и повышение квалификации в области технического регулирования и метрологии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государственных эталонов и эталонного оборудования, прошедших модернизацию (дооснащение)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 сопровождение Единого государственного фонда нормативных технических документов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обслуживание государственных эталонов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семинаров, обучающих курсов</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и перевод международных, региональных и национальных стандартов зарубежных стран, а также баз данных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отраслевых нормативных документов (международные, межгосударственные, региональные и национальные стандарты) на предмет определения возможности обеспечения ими выполнения требований технических регламентов Таможенного союза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развитие информационных систем в области технического регулирования для поддержания информационной инфраструктуры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Депозитария САПК ЕНСИ РК (системы актуализации и предоставления классификаторов единой нормативно – справочной информации Республики Казахстан)</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на государственных эталонах по поверке и калибровке исходных эталонов метрологических служб страны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1.3.2 Снижение технических барьеров в тороговле</w:t>
            </w:r>
          </w:p>
        </w:tc>
      </w:tr>
      <w:tr>
        <w:trPr>
          <w:trHeight w:val="195"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w:t>
            </w:r>
            <w:r>
              <w:rPr>
                <w:rFonts w:ascii="Times New Roman"/>
                <w:b w:val="false"/>
                <w:i w:val="false"/>
                <w:color w:val="000000"/>
                <w:sz w:val="20"/>
              </w:rPr>
              <w:t>информации</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и подтверждение полноправного членства национального органа по аккредитации в ILАС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соглашение/отчет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и подтверждение полноправного членства национального органа по аккредитации в РАС</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соглашение/отчет</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полноправного членства национального органа по аккредитации в IAF</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Переоценка национального органа по аккредитации со стороны международных организаций</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семинарах, обучающих курсах по стандартам ИСО/МЭК в т.ч. с привлечением международных экспертов, а также организация стажировок, в т.ч. за рубежом</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Единого реестра органов по сертификации и испытательных лабораторий (центров) Таможенного союза и Единого реестра выданных сертификатов соответствия и зарегистрированных деклараций о соответствии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Присоединение Национального органа по аккредитации к международному соглашению о взаимном признании IAF (MLA)через региональную организацию по аккредитации РАС</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1.3.3 Ограничение отечественного рынка от опасной и некачественной (нестандартной) продукции</w:t>
            </w:r>
          </w:p>
        </w:tc>
      </w:tr>
      <w:tr>
        <w:trPr>
          <w:trHeight w:val="255" w:hRule="atLeast"/>
        </w:trPr>
        <w:tc>
          <w:tcPr>
            <w:tcW w:w="3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w:t>
            </w:r>
            <w:r>
              <w:rPr>
                <w:rFonts w:ascii="Times New Roman"/>
                <w:b w:val="false"/>
                <w:i w:val="false"/>
                <w:color w:val="000000"/>
                <w:sz w:val="20"/>
              </w:rPr>
              <w:t>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количества плановых проверок на основании внедренной системы оценки рисков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проведенных разъяснительных и информационно-пропагандистских работ в целях профилактики и предупреждения недопущения фактов нарушения субъектами предпринимательства законодательства в области технического регулирования и обеспечения единства измерений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работ по своевременной разработке технических регламентов Таможенного союза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плана по разработке и внедрению технических регламентов Таможенного союза, способствующих выпуску безопасной продукции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внедрению и адаптации принятых технических регламентов Таможенного союза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утвержденных технических регламентов Таможенного союза на государственный язык</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проверок за соблюдением требований, установленных в технических регламентах в отношении продукции на стадии ее реализации</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Покупка и испытание образцов товаров для осуществления государственного контроля за их качеством и безопасностью</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0"/>
        <w:gridCol w:w="1359"/>
        <w:gridCol w:w="1400"/>
        <w:gridCol w:w="897"/>
        <w:gridCol w:w="1239"/>
        <w:gridCol w:w="1219"/>
        <w:gridCol w:w="1058"/>
        <w:gridCol w:w="1119"/>
        <w:gridCol w:w="1119"/>
        <w:gridCol w:w="1120"/>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отраслей промышленности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Развитие отраслей промышленности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006, 008, 011, 022, 031, 090</w:t>
            </w:r>
          </w:p>
        </w:tc>
      </w:tr>
      <w:tr>
        <w:trPr>
          <w:trHeight w:val="16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«Развитость кластеров»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«Длина цепочки создания стоимости»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«Совершенство производственных процессов»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ГИК ВЭФ</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«Основа конкурентных преимуществ»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«Прозрачность принимаемых решений»</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ГИК ВЭФ</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Развитие горно-металлургического комплекса</w:t>
            </w:r>
          </w:p>
        </w:tc>
      </w:tr>
      <w:tr>
        <w:trPr>
          <w:trHeight w:val="25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горно-металлургической</w:t>
            </w:r>
            <w:r>
              <w:br/>
            </w:r>
            <w:r>
              <w:rPr>
                <w:rFonts w:ascii="Times New Roman"/>
                <w:b w:val="false"/>
                <w:i w:val="false"/>
                <w:color w:val="000000"/>
                <w:sz w:val="20"/>
              </w:rPr>
              <w:t>
</w:t>
            </w:r>
            <w:r>
              <w:rPr>
                <w:rFonts w:ascii="Times New Roman"/>
                <w:b w:val="false"/>
                <w:i w:val="false"/>
                <w:color w:val="000000"/>
                <w:sz w:val="20"/>
              </w:rPr>
              <w:t>промышленности в структуре ВВП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объема экспорта металлургической продукции на 30 % к уровню 2008 года.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производительности труда металлургической промышленности не менее чем на 15 % в реальном выражении к уровню </w:t>
            </w:r>
            <w:r>
              <w:br/>
            </w:r>
            <w:r>
              <w:rPr>
                <w:rFonts w:ascii="Times New Roman"/>
                <w:b w:val="false"/>
                <w:i w:val="false"/>
                <w:color w:val="000000"/>
                <w:sz w:val="20"/>
              </w:rPr>
              <w:t>
</w:t>
            </w:r>
            <w:r>
              <w:rPr>
                <w:rFonts w:ascii="Times New Roman"/>
                <w:b w:val="false"/>
                <w:i w:val="false"/>
                <w:color w:val="000000"/>
                <w:sz w:val="20"/>
              </w:rPr>
              <w:t>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добычи металлических руд</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продукции металлургической промышленности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4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готовых металлических изделий, кроме машин и оборудования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Освоение Велиховского месторождения железных руд со строительством обогатительной фабрики (ТОО «Актобе Темир ВС»)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Бозшакольского и Актогайского ГОК-ов (ТОО «Казахмыс Актогай», ТОО «Казахмыс Бозшаколь»)</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завода по производству металлизированного продукта (АО «ССГПО»)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обогатительной фабрики по переработке золотосодержащих руд на месторождении «Юбилейное» (ТОО «Юбилейное»)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Диверсификация и расширение ферросплавного производства и его сырьевой базы с доведением мощности до 300 тыс. тонн ферросплавов в год (ТОО «Таразский металлургический завод»)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Карагандинского завода комплексных сплавов (ТОО «Карагандинский завод комплексных сплавов»)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системообразующих предприятий горно-металлургической промышленности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деятельности проектов Карты индустриализации и действующих предприятий отрсли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 по приоритетным специальностям ГМК</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государственных услуг на ввоз и вывоз на/с территории Республики Казахстан драгоценных металлов и сырьевых товаров, содержащих драгоценные металлы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Развитие машиностроительной отрасли</w:t>
            </w:r>
          </w:p>
        </w:tc>
      </w:tr>
      <w:tr>
        <w:trPr>
          <w:trHeight w:val="19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машиностроительной отрасли в структуре ВВП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прироста доли отечественного производства машиностроения в общем объеме ресурсов отрасли в 1,5 раза к уровню </w:t>
            </w:r>
            <w:r>
              <w:br/>
            </w:r>
            <w:r>
              <w:rPr>
                <w:rFonts w:ascii="Times New Roman"/>
                <w:b w:val="false"/>
                <w:i w:val="false"/>
                <w:color w:val="000000"/>
                <w:sz w:val="20"/>
              </w:rPr>
              <w:t>
</w:t>
            </w:r>
            <w:r>
              <w:rPr>
                <w:rFonts w:ascii="Times New Roman"/>
                <w:b w:val="false"/>
                <w:i w:val="false"/>
                <w:color w:val="000000"/>
                <w:sz w:val="20"/>
              </w:rPr>
              <w:t>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отрасли машиностроения в 2,3 раза в реальном выражении к уровню 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продукции машиностроения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Технологическая модернизация действующих производств в рамках </w:t>
            </w:r>
            <w:r>
              <w:rPr>
                <w:rFonts w:ascii="Times New Roman"/>
                <w:b w:val="false"/>
                <w:i w:val="false"/>
                <w:color w:val="000000"/>
                <w:sz w:val="20"/>
              </w:rPr>
              <w:t>Программы</w:t>
            </w:r>
            <w:r>
              <w:rPr>
                <w:rFonts w:ascii="Times New Roman"/>
                <w:b w:val="false"/>
                <w:i w:val="false"/>
                <w:color w:val="000000"/>
                <w:sz w:val="20"/>
              </w:rPr>
              <w:t xml:space="preserve"> «Производительность 2020»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деятельности проектов Карты индустриализации и предприятий машиностроения, оказание содействия в решении проблемных вопросов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 по отрасли «Машиностроение»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создании совместных производств с российскими и белорусскими предприятиями по выпуску сельскохозяйственной техники (трактора, комбайны и др.)</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w:t>
            </w:r>
            <w:r>
              <w:rPr>
                <w:rFonts w:ascii="Times New Roman"/>
                <w:b w:val="false"/>
                <w:i w:val="false"/>
                <w:color w:val="000000"/>
                <w:sz w:val="20"/>
              </w:rPr>
              <w:t>Технический регламент</w:t>
            </w:r>
            <w:r>
              <w:rPr>
                <w:rFonts w:ascii="Times New Roman"/>
                <w:b w:val="false"/>
                <w:i w:val="false"/>
                <w:color w:val="000000"/>
                <w:sz w:val="20"/>
              </w:rPr>
              <w:t xml:space="preserve"> Таможенного союза «О безопасности низковольтного оборудования», утвержденный Решением Комиссии Таможенного союза от 16 августа 2011 года № 768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Развитие стройиндустрии и строительных материалов</w:t>
            </w:r>
          </w:p>
        </w:tc>
      </w:tr>
      <w:tr>
        <w:trPr>
          <w:trHeight w:val="19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производства прочей неметаллической минеральной продукции в структуре ВВП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8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Удовлетворение потребности внутреннего рынка строительными материалами более чем на 80 %.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экспорта прочей неметаллической минеральной продукции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 МФ</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прочей неметаллической минеральной продукции в 1,9 раз в реальном выражении к уровню 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прочей</w:t>
            </w:r>
            <w:r>
              <w:br/>
            </w:r>
            <w:r>
              <w:rPr>
                <w:rFonts w:ascii="Times New Roman"/>
                <w:b w:val="false"/>
                <w:i w:val="false"/>
                <w:color w:val="000000"/>
                <w:sz w:val="20"/>
              </w:rPr>
              <w:t>
</w:t>
            </w:r>
            <w:r>
              <w:rPr>
                <w:rFonts w:ascii="Times New Roman"/>
                <w:b w:val="false"/>
                <w:i w:val="false"/>
                <w:color w:val="000000"/>
                <w:sz w:val="20"/>
              </w:rPr>
              <w:t>неметаллической минеральной</w:t>
            </w:r>
            <w:r>
              <w:br/>
            </w:r>
            <w:r>
              <w:rPr>
                <w:rFonts w:ascii="Times New Roman"/>
                <w:b w:val="false"/>
                <w:i w:val="false"/>
                <w:color w:val="000000"/>
                <w:sz w:val="20"/>
              </w:rPr>
              <w:t>
</w:t>
            </w:r>
            <w:r>
              <w:rPr>
                <w:rFonts w:ascii="Times New Roman"/>
                <w:b w:val="false"/>
                <w:i w:val="false"/>
                <w:color w:val="000000"/>
                <w:sz w:val="20"/>
              </w:rPr>
              <w:t>продукции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ИФО производства деревянных и пробковых изделий, кроме мебели; изделий из соломки и материалов для плетения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мебели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проектов Карты индустриализации, оказание содействия в решении проблемных вопросов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стекольного завода в Кызылординской области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мониторинг домостроительных комбинатов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2020»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Технический регламент</w:t>
            </w:r>
            <w:r>
              <w:rPr>
                <w:rFonts w:ascii="Times New Roman"/>
                <w:b w:val="false"/>
                <w:i w:val="false"/>
                <w:color w:val="000000"/>
                <w:sz w:val="20"/>
              </w:rPr>
              <w:t xml:space="preserve"> Таможенного союза «О безопасности мебельной продукции»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документа об условиях переработки товаров на/вне таможенной территории в соответствии с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16 января 2012 года № 73 «Об утверждении формы и Правил выдачи документа об условиях переработки товаров на/вне таможенной территории и переработки для внутреннего потребления, внесения в него изменений или дополнений, а также его отзыва (аннулирования)»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Развитие химической промышленности</w:t>
            </w:r>
          </w:p>
        </w:tc>
      </w:tr>
      <w:tr>
        <w:trPr>
          <w:trHeight w:val="16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химической промышленности в структуре ВВП</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r>
      <w:tr>
        <w:trPr>
          <w:trHeight w:val="105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продуктов химической промышленности в 2 раза в реальном выражении к уровню 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продуктов химической промышленности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резиновых и пластмассовых изделий</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системообразующих предприятий химической промышленности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проектов в рамках Карты индустриализации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мер по созданию и развитию химических кластеров в Жамбылской и Павлодарской областях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стратегического проекта по производству комплексных минеральных удобрений в Жамбылской области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серной кислоты доведено до объема более 2500 тыс. тонн в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Введены мощности по переработке и обогащению сырья для химических производств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Расширено хлорно-щелочное производство до 100 тыс. тонн в год по каустической соде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и учет химической продукции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технических регламентов: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Технический регламент Таможенного союза «О безопасности синтетических моющих средств и товаров бытовой химии»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Технический регламент Таможенного союза «О безопасности лакокрасочных материалов»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потребности в кадрах</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2.1.5. Развитие фармацевтической промышленности</w:t>
            </w:r>
          </w:p>
        </w:tc>
      </w:tr>
      <w:tr>
        <w:trPr>
          <w:trHeight w:val="195"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основных фармацевтических препаратов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50% внутреннего рынка отечественными лекарственными средствами до конца 2014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отрасли по производству основных фармацевтических продуктов на 50 % в реальном выражении к уровню 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инвестиционных проектов Карты индустриализации</w:t>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стандартов GMP отечественными фармацевтическими компаниями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отраслевых заключений для конкурсной комиссии в Министерстве здравоохранения Республики Казахстан ТОО «СК-Фармация»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2.1.6. Развитие легкой промышленности</w:t>
            </w:r>
          </w:p>
        </w:tc>
      </w:tr>
      <w:tr>
        <w:trPr>
          <w:trHeight w:val="300"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экспорта готовой продукции в 2,5 раза к уровню 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легкой промышленности в полтора раза в реальном выражении к уровню 2008 года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продукции легкой промышленности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Данный показатель АС РК предоставляет с года 2011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предприятий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товаров легкой промышленности на экспорт в рамках Программы «Экспорт 2020»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областными местными исполнительными органами государственного образовательного заказа, на подготовку специалистов с техническим и профессиональным, послесредним образованием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предприятий долгосрочными заказами на изготовление продукции легкой промышленности в рамках Государственного оборонного заказа, закупок государственных органов и учреждений, национальных компаний и системообразующих предприятий</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республиканской и региональной Карт индустриализации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профессиональных стандартов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документов об условиях переработки товаров на/вне таможенной территории и переработки для внутреннего потребления в соответствии с таможенным законодательством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заключений о подтверждении отнесения импортируемых товаров к товарам, предназначенным для промышленной переработки в соответствии с налоговым законодательством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об условиях переработки товаров (переработка давальческого сырья в таможенном союзе) в соответствии с налоговым законодательством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2.1.7. Развитие национальной системы экспортного контроля</w:t>
            </w:r>
          </w:p>
        </w:tc>
      </w:tr>
      <w:tr>
        <w:trPr>
          <w:trHeight w:val="150"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Вассенаарские договоренности (вооружение и военная техника)</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Австралийскую группу</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Режим контроля ракетных технологий</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проверенных хозяйствующих субъектов-лицензиаров</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Генеральная прокуратура</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национальной безопасности в сфере экспортного контроля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режима нераспространения оружия массового поражения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формированию стабильной и безопасной системы международных отношений в сфере экспортного контроля</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международной безопасности и стабильности, предотвращение распространения оружия массового поражения и средств его доставки</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международных обязательств, в том числе режима нераспространения, санкций Совета Безопасности ООН</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2.1.8. Государственные услуги, удовлетворяющие потребностям получателя</w:t>
            </w:r>
          </w:p>
        </w:tc>
      </w:tr>
      <w:tr>
        <w:trPr>
          <w:trHeight w:val="300" w:hRule="atLeast"/>
        </w:trPr>
        <w:tc>
          <w:tcPr>
            <w:tcW w:w="3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стандартов оказания государственных услуг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регламентов оказания государственных услуг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автоматизированных государственных услуг</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285" w:hRule="atLeast"/>
        </w:trPr>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оказываемых государственных услуг через Центры обслуживания населения</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40" w:hRule="atLeast"/>
        </w:trPr>
        <w:tc>
          <w:tcPr>
            <w:tcW w:w="0" w:type="auto"/>
            <w:gridSpan w:val="5"/>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анализ и согласование стандартов оказания государственных услуг</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анализ и согласование регламентов оказания государственных услуг</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 анализ возможности автоматизации и оптимизации государственных услуг, а также передачи их в ЦОНы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предложений в уполномоченный орган по автоматизации и оптимизации государственных услуг</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9"/>
        <w:gridCol w:w="1567"/>
        <w:gridCol w:w="1163"/>
        <w:gridCol w:w="941"/>
        <w:gridCol w:w="1002"/>
        <w:gridCol w:w="1204"/>
        <w:gridCol w:w="901"/>
        <w:gridCol w:w="1084"/>
        <w:gridCol w:w="1104"/>
        <w:gridCol w:w="1125"/>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растущей потребности экономики в энергии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Развитие энергетического комплекса</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016, 035, 043, 048</w:t>
            </w:r>
          </w:p>
        </w:tc>
      </w:tr>
      <w:tr>
        <w:trPr>
          <w:trHeight w:val="165" w:hRule="atLeast"/>
        </w:trPr>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энергии из собственных источников, удовлетворяющее потребности экономики, к 2020 году составят 100 %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позиций Казахстана в рейтинге «Doing Business» по индикатору «Подключение к системе электроснабжения»</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240"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«Качество поставок электричества»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ГИК ВЭФ</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Развитие электроэнергетики и угольной промышленности</w:t>
            </w:r>
          </w:p>
        </w:tc>
      </w:tr>
      <w:tr>
        <w:trPr>
          <w:trHeight w:val="150" w:hRule="atLeast"/>
        </w:trPr>
        <w:tc>
          <w:tcPr>
            <w:tcW w:w="3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передача и распределение электроэнергии</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добычи угля и лигнита</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выработки электроэнергии (по нарастающей)</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потребления электроэнергии (по нарастающей)</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кВтч</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государственных и межгосударственных стандартов, изменений к действующим стандартам гармонизированные с международными стандартами в угольной отрасли</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85" w:hRule="atLeast"/>
        </w:trPr>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рекультивированных земель Карагандинской области</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технических мероприятий по ликвидации шахт Карагандинского угольного бассейна, последствий деятельности шахт, угольных разрезов и обогатительных фабрик бывшего производственного объединения «Карагандауголь»</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нормативно-технической документации для создания условий конкурентоспособности угольной продукции на внутреннем и внешнем рынках</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устойчивому развитию электроэнергетики и рынка электрической энергии</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инвестиционных программ субъектов естественных монополий</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соглашений об исполнении инвестиционных обязательств энергопроизводящих организаций, осуществляющих реализацию электрической энергии по ценам, не превышающим предельный тариф</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реконструкция объектов электроснабжения: в т.ч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I-модуля Балхашской ТЭС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3-го энергоблока Экибастузской ГРЭС-2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3-го транзита Север-Восток-Юг</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Шардаринской ГЭС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6-го блока Аксуской ГРЭС</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Замена турбоагрегата № 4 Петропавловской ТЭЦ-2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блока № 2 Экибастузской ГРЭС-1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Национальной электрической сети – II-этап</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подстанции 500 кВ «Алма» с присоединением к НЭС Казахстана линиями 500, 220 кВ</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2"/>
        <w:gridCol w:w="1373"/>
        <w:gridCol w:w="1231"/>
        <w:gridCol w:w="988"/>
        <w:gridCol w:w="1049"/>
        <w:gridCol w:w="1130"/>
        <w:gridCol w:w="988"/>
        <w:gridCol w:w="1049"/>
        <w:gridCol w:w="1110"/>
        <w:gridCol w:w="1070"/>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Обеспечение экономики сырьевыми ресурсами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Развитие геологии и недропользования</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029, 031, 039, 040, 041</w:t>
            </w:r>
          </w:p>
        </w:tc>
      </w:tr>
      <w:tr>
        <w:trPr>
          <w:trHeight w:val="165" w:hRule="atLeast"/>
        </w:trPr>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28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Процент восполнения запасов некоторых видов полезных ископаемых (отношение выявленных запасов к погашенным, по нарастающей) в 2014 году – 50% </w:t>
            </w:r>
            <w:r>
              <w:br/>
            </w:r>
            <w:r>
              <w:rPr>
                <w:rFonts w:ascii="Times New Roman"/>
                <w:b w:val="false"/>
                <w:i w:val="false"/>
                <w:color w:val="000000"/>
                <w:sz w:val="20"/>
              </w:rPr>
              <w:t>
</w:t>
            </w:r>
            <w:r>
              <w:rPr>
                <w:rFonts w:ascii="Times New Roman"/>
                <w:b w:val="false"/>
                <w:i w:val="false"/>
                <w:color w:val="000000"/>
                <w:sz w:val="20"/>
              </w:rPr>
              <w:t>золота</w:t>
            </w:r>
            <w:r>
              <w:br/>
            </w:r>
            <w:r>
              <w:rPr>
                <w:rFonts w:ascii="Times New Roman"/>
                <w:b w:val="false"/>
                <w:i w:val="false"/>
                <w:color w:val="000000"/>
                <w:sz w:val="20"/>
              </w:rPr>
              <w:t>
</w:t>
            </w: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полиметаллов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r>
              <w:rPr>
                <w:rFonts w:ascii="Times New Roman"/>
                <w:b w:val="false"/>
                <w:i w:val="false"/>
                <w:color w:val="000000"/>
                <w:sz w:val="20"/>
              </w:rPr>
              <w:t>25</w:t>
            </w:r>
            <w:r>
              <w:br/>
            </w:r>
            <w:r>
              <w:rPr>
                <w:rFonts w:ascii="Times New Roman"/>
                <w:b w:val="false"/>
                <w:i w:val="false"/>
                <w:color w:val="000000"/>
                <w:sz w:val="20"/>
              </w:rPr>
              <w:t>
</w:t>
            </w:r>
            <w:r>
              <w:rPr>
                <w:rFonts w:ascii="Times New Roman"/>
                <w:b w:val="false"/>
                <w:i w:val="false"/>
                <w:color w:val="000000"/>
                <w:sz w:val="20"/>
              </w:rPr>
              <w:t>20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запасами подземных вод населенных пунктов: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сельских</w:t>
            </w:r>
            <w:r>
              <w:br/>
            </w:r>
            <w:r>
              <w:rPr>
                <w:rFonts w:ascii="Times New Roman"/>
                <w:b w:val="false"/>
                <w:i w:val="false"/>
                <w:color w:val="000000"/>
                <w:sz w:val="20"/>
              </w:rPr>
              <w:t>
</w:t>
            </w:r>
            <w:r>
              <w:rPr>
                <w:rFonts w:ascii="Times New Roman"/>
                <w:b w:val="false"/>
                <w:i w:val="false"/>
                <w:color w:val="000000"/>
                <w:sz w:val="20"/>
              </w:rPr>
              <w:t>городов и райцентров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r>
              <w:br/>
            </w:r>
            <w:r>
              <w:rPr>
                <w:rFonts w:ascii="Times New Roman"/>
                <w:b w:val="false"/>
                <w:i w:val="false"/>
                <w:color w:val="000000"/>
                <w:sz w:val="20"/>
              </w:rPr>
              <w:t>
</w:t>
            </w: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r>
              <w:rPr>
                <w:rFonts w:ascii="Times New Roman"/>
                <w:b w:val="false"/>
                <w:i w:val="false"/>
                <w:color w:val="000000"/>
                <w:sz w:val="20"/>
              </w:rPr>
              <w:t>3,0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w:t>
            </w:r>
            <w:r>
              <w:rPr>
                <w:rFonts w:ascii="Times New Roman"/>
                <w:b w:val="false"/>
                <w:i w:val="false"/>
                <w:color w:val="000000"/>
                <w:sz w:val="20"/>
              </w:rPr>
              <w:t>9,2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r>
              <w:br/>
            </w:r>
            <w:r>
              <w:rPr>
                <w:rFonts w:ascii="Times New Roman"/>
                <w:b w:val="false"/>
                <w:i w:val="false"/>
                <w:color w:val="000000"/>
                <w:sz w:val="20"/>
              </w:rPr>
              <w:t>
</w:t>
            </w:r>
            <w:r>
              <w:rPr>
                <w:rFonts w:ascii="Times New Roman"/>
                <w:b w:val="false"/>
                <w:i w:val="false"/>
                <w:color w:val="000000"/>
                <w:sz w:val="20"/>
              </w:rPr>
              <w:t>27,3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r>
              <w:rPr>
                <w:rFonts w:ascii="Times New Roman"/>
                <w:b w:val="false"/>
                <w:i w:val="false"/>
                <w:color w:val="000000"/>
                <w:sz w:val="20"/>
              </w:rPr>
              <w:t>42,7</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r>
              <w:br/>
            </w:r>
            <w:r>
              <w:rPr>
                <w:rFonts w:ascii="Times New Roman"/>
                <w:b w:val="false"/>
                <w:i w:val="false"/>
                <w:color w:val="000000"/>
                <w:sz w:val="20"/>
              </w:rPr>
              <w:t>
</w:t>
            </w:r>
            <w:r>
              <w:rPr>
                <w:rFonts w:ascii="Times New Roman"/>
                <w:b w:val="false"/>
                <w:i w:val="false"/>
                <w:color w:val="000000"/>
                <w:sz w:val="20"/>
              </w:rPr>
              <w:t>60,8</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4.1.1. Оценка прогнозных ресурсов и прирост запасов по некоторым видам полезных ископаемых </w:t>
            </w:r>
          </w:p>
        </w:tc>
      </w:tr>
      <w:tr>
        <w:trPr>
          <w:trHeight w:val="135" w:hRule="atLeast"/>
        </w:trPr>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прогнозных ресурсов: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запасов: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85" w:hRule="atLeast"/>
        </w:trPr>
        <w:tc>
          <w:tcPr>
            <w:tcW w:w="0" w:type="auto"/>
            <w:gridSpan w:val="5"/>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региональных и геолого-съемочных работ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поисковых и поисково-оценочных работ</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6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Обеспечение населения качественной питьевой водой из подземных источников</w:t>
            </w:r>
          </w:p>
        </w:tc>
      </w:tr>
      <w:tr>
        <w:trPr>
          <w:trHeight w:val="135" w:hRule="atLeast"/>
        </w:trPr>
        <w:tc>
          <w:tcPr>
            <w:tcW w:w="3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сел для обеспечения запасами подземных вод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65" w:hRule="atLeast"/>
        </w:trPr>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месторождений с переоцененными запасами</w:t>
            </w: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месторожд.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поисково-разведочных работ на подземные воды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68"/>
        <w:gridCol w:w="1533"/>
        <w:gridCol w:w="1250"/>
        <w:gridCol w:w="986"/>
        <w:gridCol w:w="966"/>
        <w:gridCol w:w="1047"/>
        <w:gridCol w:w="926"/>
        <w:gridCol w:w="1088"/>
        <w:gridCol w:w="1047"/>
        <w:gridCol w:w="1069"/>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 Создание условий для развития сферы использования атомной энергии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5.1. Развитие атомной промышленности, энергетики и науки </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006, 031, 034, 038, 044, 047</w:t>
            </w:r>
          </w:p>
        </w:tc>
      </w:tr>
      <w:tr>
        <w:trPr>
          <w:trHeight w:val="165" w:hRule="atLeast"/>
        </w:trPr>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добычи урана в 2015 году на 72 % от уровня 2009 года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5.1.1. Развитие атомной промышленности и энергетики</w:t>
            </w:r>
          </w:p>
        </w:tc>
      </w:tr>
      <w:tr>
        <w:trPr>
          <w:trHeight w:val="135" w:hRule="atLeast"/>
        </w:trPr>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химического концентрата природного урана</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 урана/чел</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работ по обогащению урана в рамках создания вертикально-интегрированной компании, диверсифицированной в дореакторный ядерно-топливный цикл</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ЕРР</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плановых объемов производства химического концентрата природного урана предприятиями АО «НАК «Казатомпром»</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 проектную мощность 2,5 млн. ЕРР (единица разделительной работы)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Аналитические исследования по выбору места размещения АЭС и типа реактора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5.1.2. Развитие науки и технологий в сфере использования атомной энергии</w:t>
            </w:r>
          </w:p>
        </w:tc>
      </w:tr>
      <w:tr>
        <w:trPr>
          <w:trHeight w:val="135" w:hRule="atLeast"/>
        </w:trPr>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аттестованных/внедренных технологий, методик в области атомной энергетики</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инновационных производств</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Расширение номенклатуры отечественных радиофарм препаратов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научно-технической программы развития атомной энергетики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программы научно-технической поддержки создания и эксплуатации казахстанского термоядерного материаловедческого реактора токамака КТМ</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Ввод в эксплуатацию комплекса радиационной стерилизации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корпуса производства радиофарм препаратов Центра ядерной медицины и биофизики</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5.1.3. Поддержка режима нераспространения и обеспечение радиационной безопасности на территории РК</w:t>
            </w:r>
          </w:p>
        </w:tc>
      </w:tr>
      <w:tr>
        <w:trPr>
          <w:trHeight w:val="135" w:hRule="atLeast"/>
        </w:trPr>
        <w:tc>
          <w:tcPr>
            <w:tcW w:w="4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достоверности локализации и характеристик геофизических событий (от уровня 2010 г.)</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общей площади обследованной территории бывшего СИП (18 500 кв. км)</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проб сточных и грунтовых вод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85" w:hRule="atLeast"/>
        </w:trPr>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Дополнительное радиационное обследование загрязненных территорий</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приборно-аппаратной оснащенности геофизических станций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программно-методической оснащенности геофизических станций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телекоммуникационной оснащенности геофизических станций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комплексных радиоэкологических исследований территорий СИП, загрязненных в результате проведения ядерных испытаний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Передислокация геофизической обсерватории «Боровое»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комплексных работ по обследованию загрязненной территории Иртышского химико-металлургического завода в п. Первомайский.</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0"/>
        <w:gridCol w:w="1385"/>
        <w:gridCol w:w="1345"/>
        <w:gridCol w:w="1285"/>
        <w:gridCol w:w="1022"/>
        <w:gridCol w:w="1022"/>
        <w:gridCol w:w="1002"/>
        <w:gridCol w:w="982"/>
        <w:gridCol w:w="1084"/>
        <w:gridCol w:w="963"/>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5.2. Государственное регулирование безопасности в сфере использования атомной энергии </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бюджетной программы: 001, 031 </w:t>
            </w:r>
          </w:p>
        </w:tc>
      </w:tr>
      <w:tr>
        <w:trPr>
          <w:trHeight w:val="165" w:hRule="atLeast"/>
        </w:trPr>
        <w:tc>
          <w:tcPr>
            <w:tcW w:w="3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безопасного использования атомной энергии (лицензирование, инспекции МАГАТЭ в рамках соглашения о Гарантиях, учет и контроль ядерных материалов, ядерная физическая безопасность, учет источников ионизирующего излучения)</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5.2.1. Контроль безопасности деятельности с использованием атомной энергии и совершенствование нормативной базы</w:t>
            </w:r>
          </w:p>
        </w:tc>
      </w:tr>
      <w:tr>
        <w:trPr>
          <w:trHeight w:val="135" w:hRule="atLeast"/>
        </w:trPr>
        <w:tc>
          <w:tcPr>
            <w:tcW w:w="3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инспектированием деятельности в сфере использования атомной энергии (согласно системе оценки рисков)</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28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нормативными правовыми документами деятельности, связанной с использованием атомной энергии (по отношению к необходимому количеству НПА)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285" w:hRule="atLeast"/>
        </w:trPr>
        <w:tc>
          <w:tcPr>
            <w:tcW w:w="3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Выполнение обязательств по </w:t>
            </w:r>
            <w:r>
              <w:rPr>
                <w:rFonts w:ascii="Times New Roman"/>
                <w:b w:val="false"/>
                <w:i w:val="false"/>
                <w:color w:val="000000"/>
                <w:sz w:val="20"/>
              </w:rPr>
              <w:t>Конвенции</w:t>
            </w:r>
            <w:r>
              <w:rPr>
                <w:rFonts w:ascii="Times New Roman"/>
                <w:b w:val="false"/>
                <w:i w:val="false"/>
                <w:color w:val="000000"/>
                <w:sz w:val="20"/>
              </w:rPr>
              <w:t xml:space="preserve"> о ядерной безопасности (от 17 июня 1997 года) и </w:t>
            </w:r>
            <w:r>
              <w:rPr>
                <w:rFonts w:ascii="Times New Roman"/>
                <w:b w:val="false"/>
                <w:i w:val="false"/>
                <w:color w:val="000000"/>
                <w:sz w:val="20"/>
              </w:rPr>
              <w:t>Объединенной Конвенции</w:t>
            </w:r>
            <w:r>
              <w:rPr>
                <w:rFonts w:ascii="Times New Roman"/>
                <w:b w:val="false"/>
                <w:i w:val="false"/>
                <w:color w:val="000000"/>
                <w:sz w:val="20"/>
              </w:rPr>
              <w:t xml:space="preserve"> о безопасности обращения с отработавшим топливом и о безопасности обращения с радиоактивными отходами (от 5 сентября 1997 года)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доклад</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контрольных мероприятий и инспекций</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Актуализация и переработка нормативных правовых актов в области обеспечения безопасности в сфере использования атомной энергии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согласование с заинтересованными государственными органами и международными организациями Национального доклада по Объединенной Конвенции о безопасности обращения с отработавшим топливом и о безопасности обращения с радиоактивными отходами</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9"/>
        <w:gridCol w:w="1391"/>
        <w:gridCol w:w="1087"/>
        <w:gridCol w:w="1027"/>
        <w:gridCol w:w="1331"/>
        <w:gridCol w:w="1007"/>
        <w:gridCol w:w="966"/>
        <w:gridCol w:w="987"/>
        <w:gridCol w:w="865"/>
        <w:gridCol w:w="1170"/>
      </w:tblGrid>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6. Развитие туристской сферы деятельности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6.1. Создание высокоэффективной и конкурентоспособной туристской индустрии</w:t>
            </w:r>
          </w:p>
        </w:tc>
      </w:tr>
      <w:tr>
        <w:trPr>
          <w:trHeight w:val="15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программы: 001, 056, 073, 104</w:t>
            </w:r>
          </w:p>
        </w:tc>
      </w:tr>
      <w:tr>
        <w:trPr>
          <w:trHeight w:val="210" w:hRule="atLeast"/>
        </w:trPr>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 (с указанием окончательного срока (периода) достижения)</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с указанием промежуточного значения</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отчетном периоде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плановом периоде</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40"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Увеличить количество мест размещения для внутреннего и въездного туризма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Увеличить заполняемость гостиниц путем увеличения предоставления койко/суток для внутреннего и въездного туризма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(тыс. койко/ суток)</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5629,2</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7580,0</w:t>
            </w:r>
          </w:p>
        </w:tc>
      </w:tr>
      <w:tr>
        <w:trPr>
          <w:trHeight w:val="25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Пути, средства и методы достижения целевого индикатора</w:t>
            </w:r>
          </w:p>
        </w:tc>
      </w:tr>
      <w:tr>
        <w:trPr>
          <w:trHeight w:val="24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6.1.1. Формирование национального туристского продукта и его продвижение на международном и внутреннем рынках</w:t>
            </w:r>
          </w:p>
        </w:tc>
      </w:tr>
      <w:tr>
        <w:trPr>
          <w:trHeight w:val="255" w:hRule="atLeast"/>
        </w:trPr>
        <w:tc>
          <w:tcPr>
            <w:tcW w:w="4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роста показателя «Увеличение услуг по проживанию и питанию»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в % к предыдущему году</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28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объема въездного туризма от уровня 2009 года (3 774 тыс. человек)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85" w:hRule="atLeast"/>
        </w:trPr>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Рост объема внутреннего туризма от уровня 2009 года (2 304 тыс. человек)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25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w:t>
            </w:r>
            <w:r>
              <w:br/>
            </w:r>
            <w:r>
              <w:rPr>
                <w:rFonts w:ascii="Times New Roman"/>
                <w:b w:val="false"/>
                <w:i w:val="false"/>
                <w:color w:val="000000"/>
                <w:sz w:val="20"/>
              </w:rPr>
              <w:t>
</w:t>
            </w:r>
            <w:r>
              <w:rPr>
                <w:rFonts w:ascii="Times New Roman"/>
                <w:b w:val="false"/>
                <w:i w:val="false"/>
                <w:color w:val="000000"/>
                <w:sz w:val="20"/>
              </w:rPr>
              <w:t>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255" w:hRule="atLeast"/>
        </w:trPr>
        <w:tc>
          <w:tcPr>
            <w:tcW w:w="0" w:type="auto"/>
            <w:gridSpan w:val="5"/>
            <w:vMerge/>
            <w:tcBorders>
              <w:top w:val="nil"/>
              <w:left w:val="single" w:color="cfcfcf" w:sz="5"/>
              <w:bottom w:val="single" w:color="cfcfcf" w:sz="5"/>
              <w:right w:val="single" w:color="cfcfcf" w:sz="5"/>
            </w:tcBorders>
          </w:tcP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участия на Международных туристских выставках</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участия в Казахстанской Туристской Ярмарке KITF «Туризм и путешествия»</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казахстанской туристской ярмарки «Сарқылмас саяхат»</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«Иле-Балхашской регаты»</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мультимедийного рекламно-информационного материала о туристском потенциале Казахстана</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официального туристского веб-портала Республики Казахстан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республиканского совещания по вопросам развития туристской отрасли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строительства международного горнолыжного курорта «Кок-Жайлау»</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98" w:id="78"/>
    <w:p>
      <w:pPr>
        <w:spacing w:after="0"/>
        <w:ind w:left="0"/>
        <w:jc w:val="both"/>
      </w:pPr>
      <w:r>
        <w:rPr>
          <w:rFonts w:ascii="Times New Roman"/>
          <w:b w:val="false"/>
          <w:i w:val="false"/>
          <w:color w:val="000000"/>
          <w:sz w:val="28"/>
        </w:rPr>
        <w:t xml:space="preserve">
      </w:t>
      </w:r>
      <w:r>
        <w:rPr>
          <w:rFonts w:ascii="Times New Roman"/>
          <w:b/>
          <w:i w:val="false"/>
          <w:color w:val="000000"/>
          <w:sz w:val="28"/>
        </w:rPr>
        <w:t>3.2 Соответствие стратегических направлений и целей государственного органа стратегическим целям государства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9"/>
        <w:gridCol w:w="5961"/>
      </w:tblGrid>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Стратегические направления и цели государственного органа</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и (или) программного документа</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условий для индустриально-инновационного развития</w:t>
            </w:r>
          </w:p>
          <w:p>
            <w:pPr>
              <w:spacing w:after="20"/>
              <w:ind w:left="20"/>
              <w:jc w:val="both"/>
            </w:pPr>
            <w:r>
              <w:rPr>
                <w:rFonts w:ascii="Times New Roman"/>
                <w:b w:val="false"/>
                <w:i w:val="false"/>
                <w:color w:val="000000"/>
                <w:sz w:val="20"/>
              </w:rPr>
              <w:t>Цель 1.1. Развитие национальной инновационной системы</w:t>
            </w:r>
            <w:r>
              <w:br/>
            </w:r>
            <w:r>
              <w:rPr>
                <w:rFonts w:ascii="Times New Roman"/>
                <w:b w:val="false"/>
                <w:i w:val="false"/>
                <w:color w:val="000000"/>
                <w:sz w:val="20"/>
              </w:rPr>
              <w:t>
</w:t>
            </w:r>
            <w:r>
              <w:rPr>
                <w:rFonts w:ascii="Times New Roman"/>
                <w:b w:val="false"/>
                <w:i w:val="false"/>
                <w:color w:val="000000"/>
                <w:sz w:val="20"/>
              </w:rPr>
              <w:t>Цель 1.2. Инвестиционное обеспечение индустриального развития</w:t>
            </w:r>
            <w:r>
              <w:br/>
            </w:r>
            <w:r>
              <w:rPr>
                <w:rFonts w:ascii="Times New Roman"/>
                <w:b w:val="false"/>
                <w:i w:val="false"/>
                <w:color w:val="000000"/>
                <w:sz w:val="20"/>
              </w:rPr>
              <w:t>
</w:t>
            </w:r>
            <w:r>
              <w:rPr>
                <w:rFonts w:ascii="Times New Roman"/>
                <w:b w:val="false"/>
                <w:i w:val="false"/>
                <w:color w:val="000000"/>
                <w:sz w:val="20"/>
              </w:rPr>
              <w:t>Цель 1.3. Развитие системы технического регулирования и метрологии</w:t>
            </w:r>
          </w:p>
          <w:p>
            <w:pPr>
              <w:spacing w:after="20"/>
              <w:ind w:left="20"/>
              <w:jc w:val="both"/>
            </w:pPr>
            <w:r>
              <w:rPr>
                <w:rFonts w:ascii="Times New Roman"/>
                <w:b w:val="false"/>
                <w:i w:val="false"/>
                <w:color w:val="000000"/>
                <w:sz w:val="20"/>
              </w:rPr>
              <w:t>Стратегическое направление 2. Развитие отраслей промышленности</w:t>
            </w:r>
          </w:p>
          <w:p>
            <w:pPr>
              <w:spacing w:after="20"/>
              <w:ind w:left="20"/>
              <w:jc w:val="both"/>
            </w:pPr>
            <w:r>
              <w:rPr>
                <w:rFonts w:ascii="Times New Roman"/>
                <w:b w:val="false"/>
                <w:i w:val="false"/>
                <w:color w:val="000000"/>
                <w:sz w:val="20"/>
              </w:rPr>
              <w:t>Цель 2.1. Развитие обрабатывающей промышленности</w:t>
            </w:r>
          </w:p>
          <w:p>
            <w:pPr>
              <w:spacing w:after="20"/>
              <w:ind w:left="20"/>
              <w:jc w:val="both"/>
            </w:pPr>
            <w:r>
              <w:rPr>
                <w:rFonts w:ascii="Times New Roman"/>
                <w:b w:val="false"/>
                <w:i w:val="false"/>
                <w:color w:val="000000"/>
                <w:sz w:val="20"/>
              </w:rPr>
              <w:t>Стратегическое направление 3. Обеспечение растущей потребности экономики в энергии</w:t>
            </w:r>
          </w:p>
          <w:p>
            <w:pPr>
              <w:spacing w:after="20"/>
              <w:ind w:left="20"/>
              <w:jc w:val="both"/>
            </w:pPr>
            <w:r>
              <w:rPr>
                <w:rFonts w:ascii="Times New Roman"/>
                <w:b w:val="false"/>
                <w:i w:val="false"/>
                <w:color w:val="000000"/>
                <w:sz w:val="20"/>
              </w:rPr>
              <w:t>Цель 3.1. Развитие энергетического комплекса</w:t>
            </w:r>
          </w:p>
          <w:p>
            <w:pPr>
              <w:spacing w:after="20"/>
              <w:ind w:left="20"/>
              <w:jc w:val="both"/>
            </w:pPr>
            <w:r>
              <w:rPr>
                <w:rFonts w:ascii="Times New Roman"/>
                <w:b w:val="false"/>
                <w:i w:val="false"/>
                <w:color w:val="000000"/>
                <w:sz w:val="20"/>
              </w:rPr>
              <w:t>Стратегическое направление 4. Обеспечение экономики сырьевыми ресурсами</w:t>
            </w:r>
          </w:p>
          <w:p>
            <w:pPr>
              <w:spacing w:after="20"/>
              <w:ind w:left="20"/>
              <w:jc w:val="both"/>
            </w:pPr>
            <w:r>
              <w:rPr>
                <w:rFonts w:ascii="Times New Roman"/>
                <w:b w:val="false"/>
                <w:i w:val="false"/>
                <w:color w:val="000000"/>
                <w:sz w:val="20"/>
              </w:rPr>
              <w:t>Цель 4.1. Развитие геологии и недропользования</w:t>
            </w:r>
          </w:p>
          <w:p>
            <w:pPr>
              <w:spacing w:after="20"/>
              <w:ind w:left="20"/>
              <w:jc w:val="both"/>
            </w:pPr>
            <w:r>
              <w:rPr>
                <w:rFonts w:ascii="Times New Roman"/>
                <w:b w:val="false"/>
                <w:i w:val="false"/>
                <w:color w:val="000000"/>
                <w:sz w:val="20"/>
              </w:rPr>
              <w:t>Стратегическое направление 5. Создание условий для развития сферы использования атомной энергии</w:t>
            </w:r>
          </w:p>
          <w:p>
            <w:pPr>
              <w:spacing w:after="20"/>
              <w:ind w:left="20"/>
              <w:jc w:val="both"/>
            </w:pPr>
            <w:r>
              <w:rPr>
                <w:rFonts w:ascii="Times New Roman"/>
                <w:b w:val="false"/>
                <w:i w:val="false"/>
                <w:color w:val="000000"/>
                <w:sz w:val="20"/>
              </w:rPr>
              <w:t xml:space="preserve">Цель 5.1. Развитие атомной промышленности, энергетики и науки </w:t>
            </w:r>
            <w:r>
              <w:br/>
            </w:r>
            <w:r>
              <w:rPr>
                <w:rFonts w:ascii="Times New Roman"/>
                <w:b w:val="false"/>
                <w:i w:val="false"/>
                <w:color w:val="000000"/>
                <w:sz w:val="20"/>
              </w:rPr>
              <w:t>
</w:t>
            </w:r>
            <w:r>
              <w:rPr>
                <w:rFonts w:ascii="Times New Roman"/>
                <w:b w:val="false"/>
                <w:i w:val="false"/>
                <w:color w:val="000000"/>
                <w:sz w:val="20"/>
              </w:rPr>
              <w:t xml:space="preserve">Цель 5.2. Государственное регулирование безопасности в сфере использования атомной энергии </w:t>
            </w:r>
          </w:p>
          <w:p>
            <w:pPr>
              <w:spacing w:after="20"/>
              <w:ind w:left="20"/>
              <w:jc w:val="both"/>
            </w:pPr>
            <w:r>
              <w:rPr>
                <w:rFonts w:ascii="Times New Roman"/>
                <w:b w:val="false"/>
                <w:i w:val="false"/>
                <w:color w:val="000000"/>
                <w:sz w:val="20"/>
              </w:rPr>
              <w:t>Стратегическое направление 6. Развитие туристской сферы деятельности</w:t>
            </w:r>
          </w:p>
          <w:p>
            <w:pPr>
              <w:spacing w:after="20"/>
              <w:ind w:left="20"/>
              <w:jc w:val="both"/>
            </w:pPr>
            <w:r>
              <w:rPr>
                <w:rFonts w:ascii="Times New Roman"/>
                <w:b w:val="false"/>
                <w:i w:val="false"/>
                <w:color w:val="000000"/>
                <w:sz w:val="20"/>
              </w:rPr>
              <w:t>Цель 6.1. Создание высокоэффективной и конкурентоспособной туристской индустрии</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14 декабря 2012 года «Стратегия «Казахстан-2050»: Новый политический курс состоявшегося государства»</w:t>
            </w:r>
          </w:p>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признание утратившими силу некоторых указов Президента Республики Казахстан»</w:t>
            </w:r>
          </w:p>
        </w:tc>
      </w:tr>
    </w:tbl>
    <w:bookmarkStart w:name="z99" w:id="79"/>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4. Развитие функциональных возможностей</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3"/>
        <w:gridCol w:w="6393"/>
        <w:gridCol w:w="2233"/>
      </w:tblGrid>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стратегического направления, цели и задачи государственного органа</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реализации стратегического направления и цели государственного органа</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условий для индустриально-инновационного развития</w:t>
            </w:r>
          </w:p>
          <w:p>
            <w:pPr>
              <w:spacing w:after="20"/>
              <w:ind w:left="20"/>
              <w:jc w:val="both"/>
            </w:pPr>
            <w:r>
              <w:rPr>
                <w:rFonts w:ascii="Times New Roman"/>
                <w:b w:val="false"/>
                <w:i w:val="false"/>
                <w:color w:val="000000"/>
                <w:sz w:val="20"/>
              </w:rPr>
              <w:t>Цель 1.1. Развитие национальной инновационной системы</w:t>
            </w:r>
          </w:p>
          <w:p>
            <w:pPr>
              <w:spacing w:after="20"/>
              <w:ind w:left="20"/>
              <w:jc w:val="both"/>
            </w:pPr>
            <w:r>
              <w:rPr>
                <w:rFonts w:ascii="Times New Roman"/>
                <w:b w:val="false"/>
                <w:i w:val="false"/>
                <w:color w:val="000000"/>
                <w:sz w:val="20"/>
              </w:rPr>
              <w:t>Задача 1.1.1. Обеспечение инновационного развития реального сектора экономики</w:t>
            </w:r>
          </w:p>
          <w:p>
            <w:pPr>
              <w:spacing w:after="20"/>
              <w:ind w:left="20"/>
              <w:jc w:val="both"/>
            </w:pPr>
            <w:r>
              <w:rPr>
                <w:rFonts w:ascii="Times New Roman"/>
                <w:b w:val="false"/>
                <w:i w:val="false"/>
                <w:color w:val="000000"/>
                <w:sz w:val="20"/>
              </w:rPr>
              <w:t>Цель 1.2. Инвестиционное обеспечение индустриального развития</w:t>
            </w:r>
          </w:p>
          <w:p>
            <w:pPr>
              <w:spacing w:after="20"/>
              <w:ind w:left="20"/>
              <w:jc w:val="both"/>
            </w:pPr>
            <w:r>
              <w:rPr>
                <w:rFonts w:ascii="Times New Roman"/>
                <w:b w:val="false"/>
                <w:i w:val="false"/>
                <w:color w:val="000000"/>
                <w:sz w:val="20"/>
              </w:rPr>
              <w:t>Задача 1.2.1. Создание условий для привлечения инвестиций</w:t>
            </w:r>
          </w:p>
          <w:p>
            <w:pPr>
              <w:spacing w:after="20"/>
              <w:ind w:left="20"/>
              <w:jc w:val="both"/>
            </w:pPr>
            <w:r>
              <w:rPr>
                <w:rFonts w:ascii="Times New Roman"/>
                <w:b w:val="false"/>
                <w:i w:val="false"/>
                <w:color w:val="000000"/>
                <w:sz w:val="20"/>
              </w:rPr>
              <w:t>Задача 1.2.2. Развитие специальных экономических и индустриальных зон</w:t>
            </w:r>
          </w:p>
          <w:p>
            <w:pPr>
              <w:spacing w:after="20"/>
              <w:ind w:left="20"/>
              <w:jc w:val="both"/>
            </w:pPr>
            <w:r>
              <w:rPr>
                <w:rFonts w:ascii="Times New Roman"/>
                <w:b w:val="false"/>
                <w:i w:val="false"/>
                <w:color w:val="000000"/>
                <w:sz w:val="20"/>
              </w:rPr>
              <w:t>Задача 1.2.3. Мониторинг проектов Карты индустриализации Казахстана</w:t>
            </w:r>
          </w:p>
          <w:p>
            <w:pPr>
              <w:spacing w:after="20"/>
              <w:ind w:left="20"/>
              <w:jc w:val="both"/>
            </w:pPr>
            <w:r>
              <w:rPr>
                <w:rFonts w:ascii="Times New Roman"/>
                <w:b w:val="false"/>
                <w:i w:val="false"/>
                <w:color w:val="000000"/>
                <w:sz w:val="20"/>
              </w:rPr>
              <w:t>Задача 1.2.4. Развитие местного содержания</w:t>
            </w:r>
          </w:p>
          <w:p>
            <w:pPr>
              <w:spacing w:after="20"/>
              <w:ind w:left="20"/>
              <w:jc w:val="both"/>
            </w:pPr>
            <w:r>
              <w:rPr>
                <w:rFonts w:ascii="Times New Roman"/>
                <w:b w:val="false"/>
                <w:i w:val="false"/>
                <w:color w:val="000000"/>
                <w:sz w:val="20"/>
              </w:rPr>
              <w:t>Цель 1.3. Развитие системы технического регулирования и метрологии</w:t>
            </w:r>
          </w:p>
          <w:p>
            <w:pPr>
              <w:spacing w:after="20"/>
              <w:ind w:left="20"/>
              <w:jc w:val="both"/>
            </w:pPr>
            <w:r>
              <w:rPr>
                <w:rFonts w:ascii="Times New Roman"/>
                <w:b w:val="false"/>
                <w:i w:val="false"/>
                <w:color w:val="000000"/>
                <w:sz w:val="20"/>
              </w:rPr>
              <w:t>Задача 1.3.1. Создание условий для производства продукции соответствующей мировым стандартам</w:t>
            </w:r>
          </w:p>
          <w:p>
            <w:pPr>
              <w:spacing w:after="20"/>
              <w:ind w:left="20"/>
              <w:jc w:val="both"/>
            </w:pPr>
            <w:r>
              <w:rPr>
                <w:rFonts w:ascii="Times New Roman"/>
                <w:b w:val="false"/>
                <w:i w:val="false"/>
                <w:color w:val="000000"/>
                <w:sz w:val="20"/>
              </w:rPr>
              <w:t>Задача 1.3.2 Снижение технических барьеров в тороговле</w:t>
            </w:r>
          </w:p>
          <w:p>
            <w:pPr>
              <w:spacing w:after="20"/>
              <w:ind w:left="20"/>
              <w:jc w:val="both"/>
            </w:pPr>
            <w:r>
              <w:rPr>
                <w:rFonts w:ascii="Times New Roman"/>
                <w:b w:val="false"/>
                <w:i w:val="false"/>
                <w:color w:val="000000"/>
                <w:sz w:val="20"/>
              </w:rPr>
              <w:t>Задача 1.3.3 Ограничение отечественного рынка от опасной и некачественной (нестандартной) продукции</w:t>
            </w:r>
          </w:p>
          <w:p>
            <w:pPr>
              <w:spacing w:after="20"/>
              <w:ind w:left="20"/>
              <w:jc w:val="both"/>
            </w:pPr>
            <w:r>
              <w:rPr>
                <w:rFonts w:ascii="Times New Roman"/>
                <w:b w:val="false"/>
                <w:i w:val="false"/>
                <w:color w:val="000000"/>
                <w:sz w:val="20"/>
              </w:rPr>
              <w:t>Стратегическое направление 2. Развитие отраслей промышленности</w:t>
            </w:r>
          </w:p>
          <w:p>
            <w:pPr>
              <w:spacing w:after="20"/>
              <w:ind w:left="20"/>
              <w:jc w:val="both"/>
            </w:pPr>
            <w:r>
              <w:rPr>
                <w:rFonts w:ascii="Times New Roman"/>
                <w:b w:val="false"/>
                <w:i w:val="false"/>
                <w:color w:val="000000"/>
                <w:sz w:val="20"/>
              </w:rPr>
              <w:t>Цель 2.1. Развитие обрабатывающей промышленности</w:t>
            </w:r>
          </w:p>
          <w:p>
            <w:pPr>
              <w:spacing w:after="20"/>
              <w:ind w:left="20"/>
              <w:jc w:val="both"/>
            </w:pPr>
            <w:r>
              <w:rPr>
                <w:rFonts w:ascii="Times New Roman"/>
                <w:b w:val="false"/>
                <w:i w:val="false"/>
                <w:color w:val="000000"/>
                <w:sz w:val="20"/>
              </w:rPr>
              <w:t>Задача 2.1.1. Развитие горно-металлургического комплекса</w:t>
            </w:r>
          </w:p>
          <w:p>
            <w:pPr>
              <w:spacing w:after="20"/>
              <w:ind w:left="20"/>
              <w:jc w:val="both"/>
            </w:pPr>
            <w:r>
              <w:rPr>
                <w:rFonts w:ascii="Times New Roman"/>
                <w:b w:val="false"/>
                <w:i w:val="false"/>
                <w:color w:val="000000"/>
                <w:sz w:val="20"/>
              </w:rPr>
              <w:t>Задача 2.1.2. Развитие машиностроительной отрасли</w:t>
            </w:r>
          </w:p>
          <w:p>
            <w:pPr>
              <w:spacing w:after="20"/>
              <w:ind w:left="20"/>
              <w:jc w:val="both"/>
            </w:pPr>
            <w:r>
              <w:rPr>
                <w:rFonts w:ascii="Times New Roman"/>
                <w:b w:val="false"/>
                <w:i w:val="false"/>
                <w:color w:val="000000"/>
                <w:sz w:val="20"/>
              </w:rPr>
              <w:t>Задача 2.1.3. Развитие стройиндустрии и строительных материалов</w:t>
            </w:r>
          </w:p>
          <w:p>
            <w:pPr>
              <w:spacing w:after="20"/>
              <w:ind w:left="20"/>
              <w:jc w:val="both"/>
            </w:pPr>
            <w:r>
              <w:rPr>
                <w:rFonts w:ascii="Times New Roman"/>
                <w:b w:val="false"/>
                <w:i w:val="false"/>
                <w:color w:val="000000"/>
                <w:sz w:val="20"/>
              </w:rPr>
              <w:t>Задача 2.1.4. Развитие химической промышленности</w:t>
            </w:r>
          </w:p>
          <w:p>
            <w:pPr>
              <w:spacing w:after="20"/>
              <w:ind w:left="20"/>
              <w:jc w:val="both"/>
            </w:pPr>
            <w:r>
              <w:rPr>
                <w:rFonts w:ascii="Times New Roman"/>
                <w:b w:val="false"/>
                <w:i w:val="false"/>
                <w:color w:val="000000"/>
                <w:sz w:val="20"/>
              </w:rPr>
              <w:t>Задача 2.1.5. Развитие фармацевтической промышленности</w:t>
            </w:r>
          </w:p>
          <w:p>
            <w:pPr>
              <w:spacing w:after="20"/>
              <w:ind w:left="20"/>
              <w:jc w:val="both"/>
            </w:pPr>
            <w:r>
              <w:rPr>
                <w:rFonts w:ascii="Times New Roman"/>
                <w:b w:val="false"/>
                <w:i w:val="false"/>
                <w:color w:val="000000"/>
                <w:sz w:val="20"/>
              </w:rPr>
              <w:t>Задача 2.1.6. Развитие легкой промышленности</w:t>
            </w:r>
          </w:p>
          <w:p>
            <w:pPr>
              <w:spacing w:after="20"/>
              <w:ind w:left="20"/>
              <w:jc w:val="both"/>
            </w:pPr>
            <w:r>
              <w:rPr>
                <w:rFonts w:ascii="Times New Roman"/>
                <w:b w:val="false"/>
                <w:i w:val="false"/>
                <w:color w:val="000000"/>
                <w:sz w:val="20"/>
              </w:rPr>
              <w:t>Задача 2.1.7. Развитие национальной системы экспортного контроля</w:t>
            </w:r>
          </w:p>
          <w:p>
            <w:pPr>
              <w:spacing w:after="20"/>
              <w:ind w:left="20"/>
              <w:jc w:val="both"/>
            </w:pPr>
            <w:r>
              <w:rPr>
                <w:rFonts w:ascii="Times New Roman"/>
                <w:b w:val="false"/>
                <w:i w:val="false"/>
                <w:color w:val="000000"/>
                <w:sz w:val="20"/>
              </w:rPr>
              <w:t>Задача 2.1.8. Государственные услуги, удовлетворяющие потребностям получателя</w:t>
            </w:r>
          </w:p>
          <w:p>
            <w:pPr>
              <w:spacing w:after="20"/>
              <w:ind w:left="20"/>
              <w:jc w:val="both"/>
            </w:pPr>
            <w:r>
              <w:rPr>
                <w:rFonts w:ascii="Times New Roman"/>
                <w:b w:val="false"/>
                <w:i w:val="false"/>
                <w:color w:val="000000"/>
                <w:sz w:val="20"/>
              </w:rPr>
              <w:t>Стратегическое направление 3. Обеспечение растущей потребности экономики в энергии</w:t>
            </w:r>
          </w:p>
          <w:p>
            <w:pPr>
              <w:spacing w:after="20"/>
              <w:ind w:left="20"/>
              <w:jc w:val="both"/>
            </w:pPr>
            <w:r>
              <w:rPr>
                <w:rFonts w:ascii="Times New Roman"/>
                <w:b w:val="false"/>
                <w:i w:val="false"/>
                <w:color w:val="000000"/>
                <w:sz w:val="20"/>
              </w:rPr>
              <w:t>Цель 3.1. Развитие энергетического комплекса</w:t>
            </w:r>
          </w:p>
          <w:p>
            <w:pPr>
              <w:spacing w:after="20"/>
              <w:ind w:left="20"/>
              <w:jc w:val="both"/>
            </w:pPr>
            <w:r>
              <w:rPr>
                <w:rFonts w:ascii="Times New Roman"/>
                <w:b w:val="false"/>
                <w:i w:val="false"/>
                <w:color w:val="000000"/>
                <w:sz w:val="20"/>
              </w:rPr>
              <w:t>Задача 3.1.1. Развитие электроэнергетики и угольной промышленности</w:t>
            </w:r>
          </w:p>
          <w:p>
            <w:pPr>
              <w:spacing w:after="20"/>
              <w:ind w:left="20"/>
              <w:jc w:val="both"/>
            </w:pPr>
            <w:r>
              <w:rPr>
                <w:rFonts w:ascii="Times New Roman"/>
                <w:b w:val="false"/>
                <w:i w:val="false"/>
                <w:color w:val="000000"/>
                <w:sz w:val="20"/>
              </w:rPr>
              <w:t>Стратегическое направление 4. Обеспечение экономики сырьевыми ресурсами</w:t>
            </w:r>
          </w:p>
          <w:p>
            <w:pPr>
              <w:spacing w:after="20"/>
              <w:ind w:left="20"/>
              <w:jc w:val="both"/>
            </w:pPr>
            <w:r>
              <w:rPr>
                <w:rFonts w:ascii="Times New Roman"/>
                <w:b w:val="false"/>
                <w:i w:val="false"/>
                <w:color w:val="000000"/>
                <w:sz w:val="20"/>
              </w:rPr>
              <w:t>Цель 4.1. Развитие геологии и недропользования</w:t>
            </w:r>
          </w:p>
          <w:p>
            <w:pPr>
              <w:spacing w:after="20"/>
              <w:ind w:left="20"/>
              <w:jc w:val="both"/>
            </w:pPr>
            <w:r>
              <w:rPr>
                <w:rFonts w:ascii="Times New Roman"/>
                <w:b w:val="false"/>
                <w:i w:val="false"/>
                <w:color w:val="000000"/>
                <w:sz w:val="20"/>
              </w:rPr>
              <w:t>Задача 4.1.1. Оценка прогнозных ресурсов и прирост запасов некоторых видов полезных ископаемых</w:t>
            </w:r>
          </w:p>
          <w:p>
            <w:pPr>
              <w:spacing w:after="20"/>
              <w:ind w:left="20"/>
              <w:jc w:val="both"/>
            </w:pPr>
            <w:r>
              <w:rPr>
                <w:rFonts w:ascii="Times New Roman"/>
                <w:b w:val="false"/>
                <w:i w:val="false"/>
                <w:color w:val="000000"/>
                <w:sz w:val="20"/>
              </w:rPr>
              <w:t>Задача 4.1.2. Обеспечение населения качественной питьевой водой из подземных источников</w:t>
            </w:r>
          </w:p>
          <w:p>
            <w:pPr>
              <w:spacing w:after="20"/>
              <w:ind w:left="20"/>
              <w:jc w:val="both"/>
            </w:pPr>
            <w:r>
              <w:rPr>
                <w:rFonts w:ascii="Times New Roman"/>
                <w:b w:val="false"/>
                <w:i w:val="false"/>
                <w:color w:val="000000"/>
                <w:sz w:val="20"/>
              </w:rPr>
              <w:t>Стратегическое направление 5. Создание условий для развития сферы использования атомной энергии</w:t>
            </w:r>
          </w:p>
          <w:p>
            <w:pPr>
              <w:spacing w:after="20"/>
              <w:ind w:left="20"/>
              <w:jc w:val="both"/>
            </w:pPr>
            <w:r>
              <w:rPr>
                <w:rFonts w:ascii="Times New Roman"/>
                <w:b w:val="false"/>
                <w:i w:val="false"/>
                <w:color w:val="000000"/>
                <w:sz w:val="20"/>
              </w:rPr>
              <w:t xml:space="preserve">Цель 5.1. Развитие атомной промышленности, энергетики и науки </w:t>
            </w:r>
          </w:p>
          <w:p>
            <w:pPr>
              <w:spacing w:after="20"/>
              <w:ind w:left="20"/>
              <w:jc w:val="both"/>
            </w:pPr>
            <w:r>
              <w:rPr>
                <w:rFonts w:ascii="Times New Roman"/>
                <w:b w:val="false"/>
                <w:i w:val="false"/>
                <w:color w:val="000000"/>
                <w:sz w:val="20"/>
              </w:rPr>
              <w:t xml:space="preserve">Задача 5.1.1. Развитие атомной промышленности и энергетики </w:t>
            </w:r>
          </w:p>
          <w:p>
            <w:pPr>
              <w:spacing w:after="20"/>
              <w:ind w:left="20"/>
              <w:jc w:val="both"/>
            </w:pPr>
            <w:r>
              <w:rPr>
                <w:rFonts w:ascii="Times New Roman"/>
                <w:b w:val="false"/>
                <w:i w:val="false"/>
                <w:color w:val="000000"/>
                <w:sz w:val="20"/>
              </w:rPr>
              <w:t>Задача 5.1.2. Развитие науки и технологий в сфере использования атомной энергии</w:t>
            </w:r>
          </w:p>
          <w:p>
            <w:pPr>
              <w:spacing w:after="20"/>
              <w:ind w:left="20"/>
              <w:jc w:val="both"/>
            </w:pPr>
            <w:r>
              <w:rPr>
                <w:rFonts w:ascii="Times New Roman"/>
                <w:b w:val="false"/>
                <w:i w:val="false"/>
                <w:color w:val="000000"/>
                <w:sz w:val="20"/>
              </w:rPr>
              <w:t>Задача 5.1.3. Поддержка режима нераспространения и обеспечение радиационной безопасности на территории РК</w:t>
            </w:r>
          </w:p>
          <w:p>
            <w:pPr>
              <w:spacing w:after="20"/>
              <w:ind w:left="20"/>
              <w:jc w:val="both"/>
            </w:pPr>
            <w:r>
              <w:rPr>
                <w:rFonts w:ascii="Times New Roman"/>
                <w:b w:val="false"/>
                <w:i w:val="false"/>
                <w:color w:val="000000"/>
                <w:sz w:val="20"/>
              </w:rPr>
              <w:t xml:space="preserve">Цель 5.2. Государственное регулирование безопасности в сфере использования атомной энергии </w:t>
            </w:r>
          </w:p>
          <w:p>
            <w:pPr>
              <w:spacing w:after="20"/>
              <w:ind w:left="20"/>
              <w:jc w:val="both"/>
            </w:pPr>
            <w:r>
              <w:rPr>
                <w:rFonts w:ascii="Times New Roman"/>
                <w:b w:val="false"/>
                <w:i w:val="false"/>
                <w:color w:val="000000"/>
                <w:sz w:val="20"/>
              </w:rPr>
              <w:t>Задача 5.2.1. Контроль безопасности деятельности с использованием атомной энергии и совершенствование нормативной базы</w:t>
            </w:r>
          </w:p>
          <w:p>
            <w:pPr>
              <w:spacing w:after="20"/>
              <w:ind w:left="20"/>
              <w:jc w:val="both"/>
            </w:pPr>
            <w:r>
              <w:rPr>
                <w:rFonts w:ascii="Times New Roman"/>
                <w:b w:val="false"/>
                <w:i w:val="false"/>
                <w:color w:val="000000"/>
                <w:sz w:val="20"/>
              </w:rPr>
              <w:t>Стратегическое направление 6. Развитие туристской сферы деятельности</w:t>
            </w:r>
          </w:p>
          <w:p>
            <w:pPr>
              <w:spacing w:after="20"/>
              <w:ind w:left="20"/>
              <w:jc w:val="both"/>
            </w:pPr>
            <w:r>
              <w:rPr>
                <w:rFonts w:ascii="Times New Roman"/>
                <w:b w:val="false"/>
                <w:i w:val="false"/>
                <w:color w:val="000000"/>
                <w:sz w:val="20"/>
              </w:rPr>
              <w:t>Цель 6.1. Создание высокоэффективной и конкурентоспособной туристской индустрии</w:t>
            </w:r>
          </w:p>
          <w:p>
            <w:pPr>
              <w:spacing w:after="20"/>
              <w:ind w:left="20"/>
              <w:jc w:val="both"/>
            </w:pPr>
            <w:r>
              <w:rPr>
                <w:rFonts w:ascii="Times New Roman"/>
                <w:b w:val="false"/>
                <w:i w:val="false"/>
                <w:color w:val="000000"/>
                <w:sz w:val="20"/>
              </w:rPr>
              <w:t>Задача 6.1.1. Формирование национального туристского продукта и его продвижение на международном и внутреннем рынках</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управления персоналом</w:t>
            </w:r>
          </w:p>
          <w:p>
            <w:pPr>
              <w:spacing w:after="20"/>
              <w:ind w:left="20"/>
              <w:jc w:val="both"/>
            </w:pPr>
            <w:r>
              <w:rPr>
                <w:rFonts w:ascii="Times New Roman"/>
                <w:b w:val="false"/>
                <w:i w:val="false"/>
                <w:color w:val="000000"/>
                <w:sz w:val="20"/>
              </w:rPr>
              <w:t>Направление государственных служащих на курсы повышения квалификации и переподготовки в Академию государственного управления при Президенте Республики Казахстан</w:t>
            </w:r>
          </w:p>
          <w:p>
            <w:pPr>
              <w:spacing w:after="20"/>
              <w:ind w:left="20"/>
              <w:jc w:val="both"/>
            </w:pPr>
            <w:r>
              <w:rPr>
                <w:rFonts w:ascii="Times New Roman"/>
                <w:b w:val="false"/>
                <w:i w:val="false"/>
                <w:color w:val="000000"/>
                <w:sz w:val="20"/>
              </w:rPr>
              <w:t xml:space="preserve">Обеспечение продвижения по карьерной лестнице перспективных специалистов </w:t>
            </w:r>
          </w:p>
          <w:p>
            <w:pPr>
              <w:spacing w:after="20"/>
              <w:ind w:left="20"/>
              <w:jc w:val="both"/>
            </w:pPr>
            <w:r>
              <w:rPr>
                <w:rFonts w:ascii="Times New Roman"/>
                <w:b w:val="false"/>
                <w:i w:val="false"/>
                <w:color w:val="000000"/>
                <w:sz w:val="20"/>
              </w:rPr>
              <w:t>Повышение эффективности правового обеспечения</w:t>
            </w:r>
          </w:p>
          <w:p>
            <w:pPr>
              <w:spacing w:after="20"/>
              <w:ind w:left="20"/>
              <w:jc w:val="both"/>
            </w:pPr>
            <w:r>
              <w:rPr>
                <w:rFonts w:ascii="Times New Roman"/>
                <w:b w:val="false"/>
                <w:i w:val="false"/>
                <w:color w:val="000000"/>
                <w:sz w:val="20"/>
              </w:rPr>
              <w:t>Проведение правового мониторинга в курируемых сферах</w:t>
            </w:r>
          </w:p>
          <w:p>
            <w:pPr>
              <w:spacing w:after="20"/>
              <w:ind w:left="20"/>
              <w:jc w:val="both"/>
            </w:pPr>
            <w:r>
              <w:rPr>
                <w:rFonts w:ascii="Times New Roman"/>
                <w:b w:val="false"/>
                <w:i w:val="false"/>
                <w:color w:val="000000"/>
                <w:sz w:val="20"/>
              </w:rPr>
              <w:t>Повышение полноты и своевременности исполнения актов и поручений, находящихся на контроле</w:t>
            </w:r>
          </w:p>
          <w:p>
            <w:pPr>
              <w:spacing w:after="20"/>
              <w:ind w:left="20"/>
              <w:jc w:val="both"/>
            </w:pPr>
            <w:r>
              <w:rPr>
                <w:rFonts w:ascii="Times New Roman"/>
                <w:b w:val="false"/>
                <w:i w:val="false"/>
                <w:color w:val="000000"/>
                <w:sz w:val="20"/>
              </w:rPr>
              <w:t>Мониторинг исполнения актов и поручений высшего руководства Республики Казахстан</w:t>
            </w:r>
          </w:p>
          <w:p>
            <w:pPr>
              <w:spacing w:after="20"/>
              <w:ind w:left="20"/>
              <w:jc w:val="both"/>
            </w:pPr>
            <w:r>
              <w:rPr>
                <w:rFonts w:ascii="Times New Roman"/>
                <w:b w:val="false"/>
                <w:i w:val="false"/>
                <w:color w:val="000000"/>
                <w:sz w:val="20"/>
              </w:rPr>
              <w:t>Повышение эффективности управления бюджетными средствами</w:t>
            </w:r>
          </w:p>
          <w:p>
            <w:pPr>
              <w:spacing w:after="20"/>
              <w:ind w:left="20"/>
              <w:jc w:val="both"/>
            </w:pPr>
            <w:r>
              <w:rPr>
                <w:rFonts w:ascii="Times New Roman"/>
                <w:b w:val="false"/>
                <w:i w:val="false"/>
                <w:color w:val="000000"/>
                <w:sz w:val="20"/>
              </w:rPr>
              <w:t>Обеспечение улучшения качества планирования показателей результативности бюджетных программ</w:t>
            </w:r>
          </w:p>
          <w:p>
            <w:pPr>
              <w:spacing w:after="20"/>
              <w:ind w:left="20"/>
              <w:jc w:val="both"/>
            </w:pPr>
            <w:r>
              <w:rPr>
                <w:rFonts w:ascii="Times New Roman"/>
                <w:b w:val="false"/>
                <w:i w:val="false"/>
                <w:color w:val="000000"/>
                <w:sz w:val="20"/>
              </w:rPr>
              <w:t>Увеличение эффективности применения информационных технологий</w:t>
            </w:r>
          </w:p>
          <w:p>
            <w:pPr>
              <w:spacing w:after="20"/>
              <w:ind w:left="20"/>
              <w:jc w:val="both"/>
            </w:pPr>
            <w:r>
              <w:rPr>
                <w:rFonts w:ascii="Times New Roman"/>
                <w:b w:val="false"/>
                <w:i w:val="false"/>
                <w:color w:val="000000"/>
                <w:sz w:val="20"/>
              </w:rPr>
              <w:t>Улучшение качества оказания государственных услуг</w:t>
            </w:r>
          </w:p>
          <w:p>
            <w:pPr>
              <w:spacing w:after="20"/>
              <w:ind w:left="20"/>
              <w:jc w:val="both"/>
            </w:pPr>
            <w:r>
              <w:rPr>
                <w:rFonts w:ascii="Times New Roman"/>
                <w:b w:val="false"/>
                <w:i w:val="false"/>
                <w:color w:val="000000"/>
                <w:sz w:val="20"/>
              </w:rPr>
              <w:t>Проведение автоматизации государственных услуг, оказываемых Министерством физическим и юридическим лицам</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годы</w:t>
            </w:r>
          </w:p>
        </w:tc>
      </w:tr>
    </w:tbl>
    <w:bookmarkStart w:name="z100" w:id="80"/>
    <w:p>
      <w:pPr>
        <w:spacing w:after="0"/>
        <w:ind w:left="0"/>
        <w:jc w:val="both"/>
      </w:pPr>
      <w:r>
        <w:rPr>
          <w:rFonts w:ascii="Times New Roman"/>
          <w:b w:val="false"/>
          <w:i w:val="false"/>
          <w:color w:val="000000"/>
          <w:sz w:val="28"/>
        </w:rPr>
        <w:t>
               </w:t>
      </w:r>
      <w:r>
        <w:rPr>
          <w:rFonts w:ascii="Times New Roman"/>
          <w:b/>
          <w:i w:val="false"/>
          <w:color w:val="000000"/>
          <w:sz w:val="28"/>
        </w:rPr>
        <w:t xml:space="preserve"> Раздел 5. Межведомственное взаимодействие</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3384"/>
        <w:gridCol w:w="5935"/>
      </w:tblGrid>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задач, для достижения которых требуется межведомственное взаимодействие</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Государственный орган, с которым осуществляется межведомственное взаимодействие</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Меры, предполагаемые для установления межведомственных взаимосвязей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Создание условий для индустриально-инновационного развития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Инвестиционное обеспечение индустриального развития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Обеспечение инновационного развития реального сектора экономики</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инновационно активных предприятий</w:t>
            </w:r>
            <w:r>
              <w:br/>
            </w:r>
            <w:r>
              <w:rPr>
                <w:rFonts w:ascii="Times New Roman"/>
                <w:b w:val="false"/>
                <w:i w:val="false"/>
                <w:color w:val="000000"/>
                <w:sz w:val="20"/>
              </w:rPr>
              <w:t>
</w:t>
            </w:r>
            <w:r>
              <w:rPr>
                <w:rFonts w:ascii="Times New Roman"/>
                <w:b w:val="false"/>
                <w:i w:val="false"/>
                <w:color w:val="000000"/>
                <w:sz w:val="20"/>
              </w:rPr>
              <w:t>Доля инновационной продукции в общем объеме ВВП</w:t>
            </w:r>
            <w:r>
              <w:br/>
            </w:r>
            <w:r>
              <w:rPr>
                <w:rFonts w:ascii="Times New Roman"/>
                <w:b w:val="false"/>
                <w:i w:val="false"/>
                <w:color w:val="000000"/>
                <w:sz w:val="20"/>
              </w:rPr>
              <w:t>
</w:t>
            </w:r>
            <w:r>
              <w:rPr>
                <w:rFonts w:ascii="Times New Roman"/>
                <w:b w:val="false"/>
                <w:i w:val="false"/>
                <w:color w:val="000000"/>
                <w:sz w:val="20"/>
              </w:rPr>
              <w:t>Доля внутренних затрат на исследования и разработки от ВВП</w:t>
            </w:r>
            <w:r>
              <w:br/>
            </w:r>
            <w:r>
              <w:rPr>
                <w:rFonts w:ascii="Times New Roman"/>
                <w:b w:val="false"/>
                <w:i w:val="false"/>
                <w:color w:val="000000"/>
                <w:sz w:val="20"/>
              </w:rPr>
              <w:t>
</w:t>
            </w:r>
            <w:r>
              <w:rPr>
                <w:rFonts w:ascii="Times New Roman"/>
                <w:b w:val="false"/>
                <w:i w:val="false"/>
                <w:color w:val="000000"/>
                <w:sz w:val="20"/>
              </w:rPr>
              <w:t>Количество профинансированных новых проектов в рамках прямого проектного финансирования</w:t>
            </w:r>
            <w:r>
              <w:br/>
            </w:r>
            <w:r>
              <w:rPr>
                <w:rFonts w:ascii="Times New Roman"/>
                <w:b w:val="false"/>
                <w:i w:val="false"/>
                <w:color w:val="000000"/>
                <w:sz w:val="20"/>
              </w:rPr>
              <w:t>
</w:t>
            </w:r>
            <w:r>
              <w:rPr>
                <w:rFonts w:ascii="Times New Roman"/>
                <w:b w:val="false"/>
                <w:i w:val="false"/>
                <w:color w:val="000000"/>
                <w:sz w:val="20"/>
              </w:rPr>
              <w:t>Количество созданных венчурных фондов</w:t>
            </w:r>
            <w:r>
              <w:br/>
            </w:r>
            <w:r>
              <w:rPr>
                <w:rFonts w:ascii="Times New Roman"/>
                <w:b w:val="false"/>
                <w:i w:val="false"/>
                <w:color w:val="000000"/>
                <w:sz w:val="20"/>
              </w:rPr>
              <w:t>
</w:t>
            </w:r>
            <w:r>
              <w:rPr>
                <w:rFonts w:ascii="Times New Roman"/>
                <w:b w:val="false"/>
                <w:i w:val="false"/>
                <w:color w:val="000000"/>
                <w:sz w:val="20"/>
              </w:rPr>
              <w:t>Количество проектов получившие услуги технологического бизнес-инкубирования</w:t>
            </w:r>
            <w:r>
              <w:br/>
            </w:r>
            <w:r>
              <w:rPr>
                <w:rFonts w:ascii="Times New Roman"/>
                <w:b w:val="false"/>
                <w:i w:val="false"/>
                <w:color w:val="000000"/>
                <w:sz w:val="20"/>
              </w:rPr>
              <w:t>
</w:t>
            </w:r>
            <w:r>
              <w:rPr>
                <w:rFonts w:ascii="Times New Roman"/>
                <w:b w:val="false"/>
                <w:i w:val="false"/>
                <w:color w:val="000000"/>
                <w:sz w:val="20"/>
              </w:rPr>
              <w:t>Количество предоставленных инновационных грантов</w:t>
            </w:r>
            <w:r>
              <w:br/>
            </w:r>
            <w:r>
              <w:rPr>
                <w:rFonts w:ascii="Times New Roman"/>
                <w:b w:val="false"/>
                <w:i w:val="false"/>
                <w:color w:val="000000"/>
                <w:sz w:val="20"/>
              </w:rPr>
              <w:t>
</w:t>
            </w:r>
            <w:r>
              <w:rPr>
                <w:rFonts w:ascii="Times New Roman"/>
                <w:b w:val="false"/>
                <w:i w:val="false"/>
                <w:color w:val="000000"/>
                <w:sz w:val="20"/>
              </w:rPr>
              <w:t>Количество участников в Конкурсе инновационных бизнес-планов НИФ50$K</w:t>
            </w:r>
            <w:r>
              <w:br/>
            </w:r>
            <w:r>
              <w:rPr>
                <w:rFonts w:ascii="Times New Roman"/>
                <w:b w:val="false"/>
                <w:i w:val="false"/>
                <w:color w:val="000000"/>
                <w:sz w:val="20"/>
              </w:rPr>
              <w:t>
</w:t>
            </w:r>
            <w:r>
              <w:rPr>
                <w:rFonts w:ascii="Times New Roman"/>
                <w:b w:val="false"/>
                <w:i w:val="false"/>
                <w:color w:val="000000"/>
                <w:sz w:val="20"/>
              </w:rPr>
              <w:t>Количество участников в Конкурсе рационализаторских предложений</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МОСВР, МНГ, МСХ, МЗ, МОН, МТСЗН, НКА, МРР, АО ФНБ «Самрук-Казына, АО «Казмунайгаз», АОО «Назарбаев Университет», АО «НАТР» АО «НУХ «Байтерек», МИО</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Построение национальной инновационной системы;</w:t>
            </w:r>
            <w:r>
              <w:br/>
            </w:r>
            <w:r>
              <w:rPr>
                <w:rFonts w:ascii="Times New Roman"/>
                <w:b w:val="false"/>
                <w:i w:val="false"/>
                <w:color w:val="000000"/>
                <w:sz w:val="20"/>
              </w:rPr>
              <w:t>
</w:t>
            </w:r>
            <w:r>
              <w:rPr>
                <w:rFonts w:ascii="Times New Roman"/>
                <w:b w:val="false"/>
                <w:i w:val="false"/>
                <w:color w:val="000000"/>
                <w:sz w:val="20"/>
              </w:rPr>
              <w:t>Выработка предложений по совершенствованию законодательства касательно развития инноваций;</w:t>
            </w:r>
            <w:r>
              <w:br/>
            </w:r>
            <w:r>
              <w:rPr>
                <w:rFonts w:ascii="Times New Roman"/>
                <w:b w:val="false"/>
                <w:i w:val="false"/>
                <w:color w:val="000000"/>
                <w:sz w:val="20"/>
              </w:rPr>
              <w:t>
</w:t>
            </w:r>
            <w:r>
              <w:rPr>
                <w:rFonts w:ascii="Times New Roman"/>
                <w:b w:val="false"/>
                <w:i w:val="false"/>
                <w:color w:val="000000"/>
                <w:sz w:val="20"/>
              </w:rPr>
              <w:t>Реализация </w:t>
            </w:r>
            <w:r>
              <w:rPr>
                <w:rFonts w:ascii="Times New Roman"/>
                <w:b w:val="false"/>
                <w:i w:val="false"/>
                <w:color w:val="000000"/>
                <w:sz w:val="20"/>
              </w:rPr>
              <w:t>Программы</w:t>
            </w:r>
            <w:r>
              <w:rPr>
                <w:rFonts w:ascii="Times New Roman"/>
                <w:b w:val="false"/>
                <w:i w:val="false"/>
                <w:color w:val="000000"/>
                <w:sz w:val="20"/>
              </w:rPr>
              <w:t xml:space="preserve"> по развитию инноваций и содействию технологической модернизации в Республике Казахстан на 2010-2014 годы;</w:t>
            </w:r>
            <w:r>
              <w:br/>
            </w:r>
            <w:r>
              <w:rPr>
                <w:rFonts w:ascii="Times New Roman"/>
                <w:b w:val="false"/>
                <w:i w:val="false"/>
                <w:color w:val="000000"/>
                <w:sz w:val="20"/>
              </w:rPr>
              <w:t>
</w:t>
            </w:r>
            <w:r>
              <w:rPr>
                <w:rFonts w:ascii="Times New Roman"/>
                <w:b w:val="false"/>
                <w:i w:val="false"/>
                <w:color w:val="000000"/>
                <w:sz w:val="20"/>
              </w:rPr>
              <w:t>Активизация работы по привлечению инноваций в регионы.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1.2.1. Создание условий для привлечения инвестиций</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целевых инвесторов из списка компаний, включенных в Global-2000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МИД, АО «НАЭИ «Kaznex Invest», Акиматы областей,</w:t>
            </w:r>
            <w:r>
              <w:br/>
            </w:r>
            <w:r>
              <w:rPr>
                <w:rFonts w:ascii="Times New Roman"/>
                <w:b w:val="false"/>
                <w:i w:val="false"/>
                <w:color w:val="000000"/>
                <w:sz w:val="20"/>
              </w:rPr>
              <w:t>
</w:t>
            </w:r>
            <w:r>
              <w:rPr>
                <w:rFonts w:ascii="Times New Roman"/>
                <w:b w:val="false"/>
                <w:i w:val="false"/>
                <w:color w:val="000000"/>
                <w:sz w:val="20"/>
              </w:rPr>
              <w:t>гг. Астана и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инвесиционного климата;</w:t>
            </w:r>
            <w:r>
              <w:br/>
            </w:r>
            <w:r>
              <w:rPr>
                <w:rFonts w:ascii="Times New Roman"/>
                <w:b w:val="false"/>
                <w:i w:val="false"/>
                <w:color w:val="000000"/>
                <w:sz w:val="20"/>
              </w:rPr>
              <w:t>
</w:t>
            </w:r>
            <w:r>
              <w:rPr>
                <w:rFonts w:ascii="Times New Roman"/>
                <w:b w:val="false"/>
                <w:i w:val="false"/>
                <w:color w:val="000000"/>
                <w:sz w:val="20"/>
              </w:rPr>
              <w:t>Выработка предложений по совершенствованию инвестиционного законодательства;</w:t>
            </w:r>
            <w:r>
              <w:br/>
            </w:r>
            <w:r>
              <w:rPr>
                <w:rFonts w:ascii="Times New Roman"/>
                <w:b w:val="false"/>
                <w:i w:val="false"/>
                <w:color w:val="000000"/>
                <w:sz w:val="20"/>
              </w:rPr>
              <w:t>
</w:t>
            </w:r>
            <w:r>
              <w:rPr>
                <w:rFonts w:ascii="Times New Roman"/>
                <w:b w:val="false"/>
                <w:i w:val="false"/>
                <w:color w:val="000000"/>
                <w:sz w:val="20"/>
              </w:rPr>
              <w:t>Продвижение инвестиционного имиджа;</w:t>
            </w:r>
            <w:r>
              <w:br/>
            </w:r>
            <w:r>
              <w:rPr>
                <w:rFonts w:ascii="Times New Roman"/>
                <w:b w:val="false"/>
                <w:i w:val="false"/>
                <w:color w:val="000000"/>
                <w:sz w:val="20"/>
              </w:rPr>
              <w:t>
</w:t>
            </w:r>
            <w:r>
              <w:rPr>
                <w:rFonts w:ascii="Times New Roman"/>
                <w:b w:val="false"/>
                <w:i w:val="false"/>
                <w:color w:val="000000"/>
                <w:sz w:val="20"/>
              </w:rPr>
              <w:t>Реализация отраслевой </w:t>
            </w:r>
            <w:r>
              <w:rPr>
                <w:rFonts w:ascii="Times New Roman"/>
                <w:b w:val="false"/>
                <w:i w:val="false"/>
                <w:color w:val="000000"/>
                <w:sz w:val="20"/>
              </w:rPr>
              <w:t>Программы</w:t>
            </w:r>
            <w:r>
              <w:rPr>
                <w:rFonts w:ascii="Times New Roman"/>
                <w:b w:val="false"/>
                <w:i w:val="false"/>
                <w:color w:val="000000"/>
                <w:sz w:val="20"/>
              </w:rPr>
              <w:t xml:space="preserve"> по привлечению инвестиций, развитию СЭЗ и стимулированию экспорта на 2010 – 2014 г.;</w:t>
            </w:r>
            <w:r>
              <w:br/>
            </w:r>
            <w:r>
              <w:rPr>
                <w:rFonts w:ascii="Times New Roman"/>
                <w:b w:val="false"/>
                <w:i w:val="false"/>
                <w:color w:val="000000"/>
                <w:sz w:val="20"/>
              </w:rPr>
              <w:t>
</w:t>
            </w:r>
            <w:r>
              <w:rPr>
                <w:rFonts w:ascii="Times New Roman"/>
                <w:b w:val="false"/>
                <w:i w:val="false"/>
                <w:color w:val="000000"/>
                <w:sz w:val="20"/>
              </w:rPr>
              <w:t>Активизация работы по привлечению инвестиций в регионы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1.2.2. Развитие специальных экономических зон</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Среднегодовой темп прироста объемов освоенных инвестиций в основной капитал предприятий на территориях СЭЗ с 2009 г. – по 2015 года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АО «ФНБ «Самрук-Казына», АО «НК «КТЖ», АО «НАЭИ «KAZNEX INVEST», Акиматы областей, г. Астана, Управляющие компании СЭЗ</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совместного анализа текущей деятельности СЭЗ</w:t>
            </w:r>
            <w:r>
              <w:br/>
            </w:r>
            <w:r>
              <w:rPr>
                <w:rFonts w:ascii="Times New Roman"/>
                <w:b w:val="false"/>
                <w:i w:val="false"/>
                <w:color w:val="000000"/>
                <w:sz w:val="20"/>
              </w:rPr>
              <w:t>
</w:t>
            </w:r>
            <w:r>
              <w:rPr>
                <w:rFonts w:ascii="Times New Roman"/>
                <w:b w:val="false"/>
                <w:i w:val="false"/>
                <w:color w:val="000000"/>
                <w:sz w:val="20"/>
              </w:rPr>
              <w:t>Содействие участникам СЭЗ в экспорте производимых товаров и услуг (работ)</w:t>
            </w:r>
            <w:r>
              <w:br/>
            </w:r>
            <w:r>
              <w:rPr>
                <w:rFonts w:ascii="Times New Roman"/>
                <w:b w:val="false"/>
                <w:i w:val="false"/>
                <w:color w:val="000000"/>
                <w:sz w:val="20"/>
              </w:rPr>
              <w:t>
</w:t>
            </w:r>
            <w:r>
              <w:rPr>
                <w:rFonts w:ascii="Times New Roman"/>
                <w:b w:val="false"/>
                <w:i w:val="false"/>
                <w:color w:val="000000"/>
                <w:sz w:val="20"/>
              </w:rPr>
              <w:t>Обеспечение участников СЭЗ заказами</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 прироста объема производства товаров и услуг (работ) на территориях СЭЗ за период 2010 – 2015 года по сравнению к 2009 г.</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АО «ФНБ «Самрук-Казына», АО «НК «КТЖ», АО «НАЭИ «KAZNEX INVEST», Акиматы областей, г. Астана, Управляющие компании СЭЗ</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 инвесторов</w:t>
            </w:r>
            <w:r>
              <w:br/>
            </w:r>
            <w:r>
              <w:rPr>
                <w:rFonts w:ascii="Times New Roman"/>
                <w:b w:val="false"/>
                <w:i w:val="false"/>
                <w:color w:val="000000"/>
                <w:sz w:val="20"/>
              </w:rPr>
              <w:t>
</w:t>
            </w:r>
            <w:r>
              <w:rPr>
                <w:rFonts w:ascii="Times New Roman"/>
                <w:b w:val="false"/>
                <w:i w:val="false"/>
                <w:color w:val="000000"/>
                <w:sz w:val="20"/>
              </w:rPr>
              <w:t>Привлечение инвестиций в производство и инфраструктуру на территориях СЭЗ</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Ежегодный рост количества рабочих мест на территории СЭЗ составит не менее 15%</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«НАЭИ «KAZNEX INVEST», Акиматы областей, г. Астана, Управляющие компании СЭЗ</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совместного мониторинга по привлечению рабочей силы на территории СЭЗ, а также принимаемые меры по созданию новых рабочих мест.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1.2.3. Мониторинг проектов Карты индустриализации Казахстана</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 Карты индустриализации внесенных в информационную систему управления проектами (Проектный офис)</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МТК, МРР, Акиматы областей, гг. Астана, Алматы, Национальное космическое агентство Республики Казахстан, АО «ФНБ Самрук-Казына», АО «КИРИ»</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заполнения Проектного офиса, постоянный мониторинг текущего статуса проектов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1.3 Развитие системы технического регулирования и метрологии</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принятие ежегодно не менее 500 нормативных документов по стандартизации</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МОСВР, МВД, МЧС, МНГ, МСХ, МЗ, МТСЗН, НКА, МРР</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действующих нормативных документов в секторах экономики с целью их актуализации требованиям рынка. Выработка предложений по разработке стандартов. Разработка национальных стандартов, гармонизированных с международными требованиями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и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региональных планов по внедрению технических регламентов, стандартов, в том числе стандартов на системы менеджмента на предприятиях и организациях областей, городов Астана и Алматы</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внедривших и сертифицировавших системы менеджмента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 МТК, МСХ, МЧС, АО «Самрук-КАзына, АО «КазАгро»</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Проработать вопрос внедрения в качестве пилотного проекта по внедрению стандартов систем менеджмента серий 14000 (экологическая безопасность), 22000 (пищевая безопасность), OHSAS 18001(промышленная безопасность), 27001 (информационная безопасность) на предприятиях с государственным участием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МНГ, МОСВР, МСХ, МТК, МТСЗН, МЧС</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возможности внедрения систем менеджмента в областях автомобилестроения, социальной ответственности, управления рисками, авиационной техники, нефтедобывающей отрасли, логистики и энергосбережения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1.3.3 Ограничение отечественного рынка от опасной и некачественной (нестандартной) продукции</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принятии технических регламентов в рамках Таможенного союза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МОСВР, МВД, МЧС, МНГ, МСХ, МЗ, МТСЗН</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Своевременная разработка технических регламентов, принятие мер по внедрению и адаптации технических регламентов</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 утвержденных технических регламентов Таможенного союза на государственный язык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МОСВР, МВД, МЧС, МНГ, МСХ, МЗ, МТСЗН</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переводу утвержденных технических регламентов Таможенного союза на государственный язык</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усилий по принятию мер, направленных на защиту отечественного рынка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КГСЭН МЗ РК, МСХ, КТК МФ РК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работ на основании одобренных и согласованных мероприятий </w:t>
            </w:r>
            <w:r>
              <w:rPr>
                <w:rFonts w:ascii="Times New Roman"/>
                <w:b w:val="false"/>
                <w:i/>
                <w:color w:val="000000"/>
                <w:sz w:val="20"/>
              </w:rPr>
              <w:t>(совместные планы, приказы, обращения и т.д.)</w:t>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Развитие отраслей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2.1. Развитие обрабатывающей промышленности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2.1.1. Развитие горно-металлургического комплекса</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горно-металлургической промышленности в структуре ВВП</w:t>
            </w:r>
            <w:r>
              <w:br/>
            </w:r>
            <w:r>
              <w:rPr>
                <w:rFonts w:ascii="Times New Roman"/>
                <w:b w:val="false"/>
                <w:i w:val="false"/>
                <w:color w:val="000000"/>
                <w:sz w:val="20"/>
              </w:rPr>
              <w:t>
</w:t>
            </w:r>
            <w:r>
              <w:rPr>
                <w:rFonts w:ascii="Times New Roman"/>
                <w:b w:val="false"/>
                <w:i w:val="false"/>
                <w:color w:val="000000"/>
                <w:sz w:val="20"/>
              </w:rPr>
              <w:t xml:space="preserve">Увеличение объема экспорта металлургической продукции на 30 % к уровню 2008 года. </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металлургической промышленности не менее чем на 15 %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добычи металлических руд</w:t>
            </w:r>
            <w:r>
              <w:br/>
            </w:r>
            <w:r>
              <w:rPr>
                <w:rFonts w:ascii="Times New Roman"/>
                <w:b w:val="false"/>
                <w:i w:val="false"/>
                <w:color w:val="000000"/>
                <w:sz w:val="20"/>
              </w:rPr>
              <w:t>
</w:t>
            </w:r>
            <w:r>
              <w:rPr>
                <w:rFonts w:ascii="Times New Roman"/>
                <w:b w:val="false"/>
                <w:i w:val="false"/>
                <w:color w:val="000000"/>
                <w:sz w:val="20"/>
              </w:rPr>
              <w:t>ИФО производства продукции металлургической промышленности</w:t>
            </w:r>
            <w:r>
              <w:br/>
            </w:r>
            <w:r>
              <w:rPr>
                <w:rFonts w:ascii="Times New Roman"/>
                <w:b w:val="false"/>
                <w:i w:val="false"/>
                <w:color w:val="000000"/>
                <w:sz w:val="20"/>
              </w:rPr>
              <w:t>
</w:t>
            </w:r>
            <w:r>
              <w:rPr>
                <w:rFonts w:ascii="Times New Roman"/>
                <w:b w:val="false"/>
                <w:i w:val="false"/>
                <w:color w:val="000000"/>
                <w:sz w:val="20"/>
              </w:rPr>
              <w:t>ИФО производства готовых металлических изделий, кроме машин и оборудования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акиматы областей и городов Алматы и Астана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мероприятий по модернизации предприятий ГМК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«КТЖ»</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предприятий ГМК подвижным составом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Алматы и Астана, МРР, МТК, АО «КТЖ» АО «Kegoc», АО «КИРИ»</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отраслевых проектов необходимой инфраструктурой.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Алматы и Астана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 мониторинг инвестиционных проектов в рамках Карты индустриализации Казахстана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Акиматы областей, АО «КИРИ»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объемов добычи металлических руд и недопущение социальной напряженности на предприятиях ГМК.</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МФ Акиматы областей и городов Алматы и Астана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Применение пониженной ставки НДПИ (налог на добычу полезных ископаемых) по низкорентабельным месторождениям для развития моногородов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Алматы и Астана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 действующим предприятиям ГМК;</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 Алматы и Астана, МФ, АО «ФНБ «Самрук-Казына», АО «Nadloc»</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доли местного содержания в закупках государственных органов, национальными холдингами и национальных компаний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2.1.2. Развитие машиностроительной отрасли</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машиностроительной отрасли в структуре ВВП</w:t>
            </w:r>
            <w:r>
              <w:br/>
            </w:r>
            <w:r>
              <w:rPr>
                <w:rFonts w:ascii="Times New Roman"/>
                <w:b w:val="false"/>
                <w:i w:val="false"/>
                <w:color w:val="000000"/>
                <w:sz w:val="20"/>
              </w:rPr>
              <w:t>
</w:t>
            </w:r>
            <w:r>
              <w:rPr>
                <w:rFonts w:ascii="Times New Roman"/>
                <w:b w:val="false"/>
                <w:i w:val="false"/>
                <w:color w:val="000000"/>
                <w:sz w:val="20"/>
              </w:rPr>
              <w:t>Обеспечение прироста доли отечественного производства машиностроения в общем объеме ресурсов отрасли в 1,5 раза к уровню 2008 года.</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в отрасли машиностроения в 2,3 раза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производства продукции машиностроения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МРР,МФ, МИО, АО «ФНБ «Самрук-Казына»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инвестиционных проектов Карты индустриализации и предприятий машиностроения, оказание содействия в решении проблемных вопросов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2.1.3. Развитие стройиндустрии и строительных материалов</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производства прочей неметаллической минеральной продукции в структуре ВВП</w:t>
            </w:r>
            <w:r>
              <w:br/>
            </w:r>
            <w:r>
              <w:rPr>
                <w:rFonts w:ascii="Times New Roman"/>
                <w:b w:val="false"/>
                <w:i w:val="false"/>
                <w:color w:val="000000"/>
                <w:sz w:val="20"/>
              </w:rPr>
              <w:t>
</w:t>
            </w:r>
            <w:r>
              <w:rPr>
                <w:rFonts w:ascii="Times New Roman"/>
                <w:b w:val="false"/>
                <w:i w:val="false"/>
                <w:color w:val="000000"/>
                <w:sz w:val="20"/>
              </w:rPr>
              <w:t>Удовлетворение потребности внутреннего рынка строительными материалами более чем на 80 %.</w:t>
            </w:r>
            <w:r>
              <w:br/>
            </w:r>
            <w:r>
              <w:rPr>
                <w:rFonts w:ascii="Times New Roman"/>
                <w:b w:val="false"/>
                <w:i w:val="false"/>
                <w:color w:val="000000"/>
                <w:sz w:val="20"/>
              </w:rPr>
              <w:t>
</w:t>
            </w:r>
            <w:r>
              <w:rPr>
                <w:rFonts w:ascii="Times New Roman"/>
                <w:b w:val="false"/>
                <w:i w:val="false"/>
                <w:color w:val="000000"/>
                <w:sz w:val="20"/>
              </w:rPr>
              <w:t>Объем экспорта прочей неметаллической минеральной продукции</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в производстве прочей неметаллической минеральной продукции в 1,9 раз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производства прочей неметаллической минеральной продукции</w:t>
            </w:r>
            <w:r>
              <w:br/>
            </w:r>
            <w:r>
              <w:rPr>
                <w:rFonts w:ascii="Times New Roman"/>
                <w:b w:val="false"/>
                <w:i w:val="false"/>
                <w:color w:val="000000"/>
                <w:sz w:val="20"/>
              </w:rPr>
              <w:t>
</w:t>
            </w:r>
            <w:r>
              <w:rPr>
                <w:rFonts w:ascii="Times New Roman"/>
                <w:b w:val="false"/>
                <w:i w:val="false"/>
                <w:color w:val="000000"/>
                <w:sz w:val="20"/>
              </w:rPr>
              <w:t xml:space="preserve">ИФО производства деревянных и пробковых изделий, кроме мебели; изделий из соломки и материалов для плетения </w:t>
            </w:r>
            <w:r>
              <w:br/>
            </w:r>
            <w:r>
              <w:rPr>
                <w:rFonts w:ascii="Times New Roman"/>
                <w:b w:val="false"/>
                <w:i w:val="false"/>
                <w:color w:val="000000"/>
                <w:sz w:val="20"/>
              </w:rPr>
              <w:t>
</w:t>
            </w:r>
            <w:r>
              <w:rPr>
                <w:rFonts w:ascii="Times New Roman"/>
                <w:b w:val="false"/>
                <w:i w:val="false"/>
                <w:color w:val="000000"/>
                <w:sz w:val="20"/>
              </w:rPr>
              <w:t>ИФО производства мебели</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МИО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по исполнению плана мероприятий отраслевой программы по развитию стройиндустрии и производства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стройиндустрии и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домостроительных комбинатов в рамках </w:t>
            </w:r>
            <w:r>
              <w:rPr>
                <w:rFonts w:ascii="Times New Roman"/>
                <w:b w:val="false"/>
                <w:i w:val="false"/>
                <w:color w:val="000000"/>
                <w:sz w:val="20"/>
              </w:rPr>
              <w:t>программы</w:t>
            </w:r>
            <w:r>
              <w:rPr>
                <w:rFonts w:ascii="Times New Roman"/>
                <w:b w:val="false"/>
                <w:i w:val="false"/>
                <w:color w:val="000000"/>
                <w:sz w:val="20"/>
              </w:rPr>
              <w:t xml:space="preserve"> «Доступное жилье 2020» и мониторинг их развития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инвестиционных проектов Карты индустриализации и предприятий по производству строительных материалов, оказание содействия в решении проблемных вопросов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Потребность в кадрах и повышение квалификации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по действующим (крупным, средним и малым) и совместным предприятиям.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 предприятий, прошедших по </w:t>
            </w:r>
            <w:r>
              <w:rPr>
                <w:rFonts w:ascii="Times New Roman"/>
                <w:b w:val="false"/>
                <w:i w:val="false"/>
                <w:color w:val="000000"/>
                <w:sz w:val="20"/>
              </w:rPr>
              <w:t>Программе</w:t>
            </w:r>
            <w:r>
              <w:rPr>
                <w:rFonts w:ascii="Times New Roman"/>
                <w:b w:val="false"/>
                <w:i w:val="false"/>
                <w:color w:val="000000"/>
                <w:sz w:val="20"/>
              </w:rPr>
              <w:t xml:space="preserve"> «Дорожная карта бизнеса - 2020».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разработке профессиональных стандартов по приоритетным специальностям в сфере стройиндустрии и производство строительных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РК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статистических данных по производству стройматериалов и деревообрабатывающей промышленности:</w:t>
            </w:r>
            <w:r>
              <w:br/>
            </w:r>
            <w:r>
              <w:rPr>
                <w:rFonts w:ascii="Times New Roman"/>
                <w:b w:val="false"/>
                <w:i w:val="false"/>
                <w:color w:val="000000"/>
                <w:sz w:val="20"/>
              </w:rPr>
              <w:t>
</w:t>
            </w:r>
            <w:r>
              <w:rPr>
                <w:rFonts w:ascii="Times New Roman"/>
                <w:b w:val="false"/>
                <w:i w:val="false"/>
                <w:color w:val="000000"/>
                <w:sz w:val="20"/>
              </w:rPr>
              <w:t xml:space="preserve">- экспорт-импорт, баланс ресурсов и использования: </w:t>
            </w:r>
            <w:r>
              <w:br/>
            </w:r>
            <w:r>
              <w:rPr>
                <w:rFonts w:ascii="Times New Roman"/>
                <w:b w:val="false"/>
                <w:i w:val="false"/>
                <w:color w:val="000000"/>
                <w:sz w:val="20"/>
              </w:rPr>
              <w:t>
</w:t>
            </w:r>
            <w:r>
              <w:rPr>
                <w:rFonts w:ascii="Times New Roman"/>
                <w:b w:val="false"/>
                <w:i w:val="false"/>
                <w:color w:val="000000"/>
                <w:sz w:val="20"/>
              </w:rPr>
              <w:t>а) прочей неметалическо продукции,</w:t>
            </w:r>
            <w:r>
              <w:br/>
            </w:r>
            <w:r>
              <w:rPr>
                <w:rFonts w:ascii="Times New Roman"/>
                <w:b w:val="false"/>
                <w:i w:val="false"/>
                <w:color w:val="000000"/>
                <w:sz w:val="20"/>
              </w:rPr>
              <w:t>
</w:t>
            </w:r>
            <w:r>
              <w:rPr>
                <w:rFonts w:ascii="Times New Roman"/>
                <w:b w:val="false"/>
                <w:i w:val="false"/>
                <w:color w:val="000000"/>
                <w:sz w:val="20"/>
              </w:rPr>
              <w:t>b) деревянных и пробковых изделий, кроме мебели; изделий из соломки и материалов для плетения,</w:t>
            </w:r>
            <w:r>
              <w:br/>
            </w:r>
            <w:r>
              <w:rPr>
                <w:rFonts w:ascii="Times New Roman"/>
                <w:b w:val="false"/>
                <w:i w:val="false"/>
                <w:color w:val="000000"/>
                <w:sz w:val="20"/>
              </w:rPr>
              <w:t>
</w:t>
            </w:r>
            <w:r>
              <w:rPr>
                <w:rFonts w:ascii="Times New Roman"/>
                <w:b w:val="false"/>
                <w:i w:val="false"/>
                <w:color w:val="000000"/>
                <w:sz w:val="20"/>
              </w:rPr>
              <w:t>c) мебели,</w:t>
            </w:r>
            <w:r>
              <w:br/>
            </w:r>
            <w:r>
              <w:rPr>
                <w:rFonts w:ascii="Times New Roman"/>
                <w:b w:val="false"/>
                <w:i w:val="false"/>
                <w:color w:val="000000"/>
                <w:sz w:val="20"/>
              </w:rPr>
              <w:t>
</w:t>
            </w:r>
            <w:r>
              <w:rPr>
                <w:rFonts w:ascii="Times New Roman"/>
                <w:b w:val="false"/>
                <w:i w:val="false"/>
                <w:color w:val="000000"/>
                <w:sz w:val="20"/>
              </w:rPr>
              <w:t xml:space="preserve">бумаги бумажной продукции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АО «НК «КТЖ»</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информации по потребности в строительных материалах для строительства автомобильных и железных дорог в разрезе по регионам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«KazNextInvest»</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информации по реализации программы «Экспорт 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2.1.4. Развитие химической промышленности</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химической промышленности в структуре ВВП</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в производстве продуктов химической промышленности в 2 раза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производства продуктов химической промышленности</w:t>
            </w:r>
            <w:r>
              <w:br/>
            </w:r>
            <w:r>
              <w:rPr>
                <w:rFonts w:ascii="Times New Roman"/>
                <w:b w:val="false"/>
                <w:i w:val="false"/>
                <w:color w:val="000000"/>
                <w:sz w:val="20"/>
              </w:rPr>
              <w:t>
</w:t>
            </w:r>
            <w:r>
              <w:rPr>
                <w:rFonts w:ascii="Times New Roman"/>
                <w:b w:val="false"/>
                <w:i w:val="false"/>
                <w:color w:val="000000"/>
                <w:sz w:val="20"/>
              </w:rPr>
              <w:t>ИФО производства резиновых и пластмассовых изделий</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МНГ РК, АО «ФНБ Самрук-Казына», ТОО «ОХК»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Карты индустриализации.</w:t>
            </w:r>
            <w:r>
              <w:br/>
            </w:r>
            <w:r>
              <w:rPr>
                <w:rFonts w:ascii="Times New Roman"/>
                <w:b w:val="false"/>
                <w:i w:val="false"/>
                <w:color w:val="000000"/>
                <w:sz w:val="20"/>
              </w:rPr>
              <w:t>
</w:t>
            </w:r>
            <w:r>
              <w:rPr>
                <w:rFonts w:ascii="Times New Roman"/>
                <w:b w:val="false"/>
                <w:i w:val="false"/>
                <w:color w:val="000000"/>
                <w:sz w:val="20"/>
              </w:rPr>
              <w:t>Создание химических кластеров в Жамбылской, Павлодарской и Атырауской областях.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РК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Карты индустриализации.</w:t>
            </w:r>
            <w:r>
              <w:br/>
            </w:r>
            <w:r>
              <w:rPr>
                <w:rFonts w:ascii="Times New Roman"/>
                <w:b w:val="false"/>
                <w:i w:val="false"/>
                <w:color w:val="000000"/>
                <w:sz w:val="20"/>
              </w:rPr>
              <w:t>
</w:t>
            </w:r>
            <w:r>
              <w:rPr>
                <w:rFonts w:ascii="Times New Roman"/>
                <w:b w:val="false"/>
                <w:i w:val="false"/>
                <w:color w:val="000000"/>
                <w:sz w:val="20"/>
              </w:rPr>
              <w:t>Создание химических кластеров в Жамбылской, Павлодарской и Атырауской областях.</w:t>
            </w:r>
            <w:r>
              <w:br/>
            </w:r>
            <w:r>
              <w:rPr>
                <w:rFonts w:ascii="Times New Roman"/>
                <w:b w:val="false"/>
                <w:i w:val="false"/>
                <w:color w:val="000000"/>
                <w:sz w:val="20"/>
              </w:rPr>
              <w:t>
</w:t>
            </w:r>
            <w:r>
              <w:rPr>
                <w:rFonts w:ascii="Times New Roman"/>
                <w:b w:val="false"/>
                <w:i w:val="false"/>
                <w:color w:val="000000"/>
                <w:sz w:val="20"/>
              </w:rPr>
              <w:t>Предоставление субсидий отечественным производителям минеральных удобрений.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2.1.5. Развитие фармацевтической промышленности</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ИФО производства основных фармацевтических препаратов</w:t>
            </w:r>
            <w:r>
              <w:br/>
            </w:r>
            <w:r>
              <w:rPr>
                <w:rFonts w:ascii="Times New Roman"/>
                <w:b w:val="false"/>
                <w:i w:val="false"/>
                <w:color w:val="000000"/>
                <w:sz w:val="20"/>
              </w:rPr>
              <w:t>
</w:t>
            </w:r>
            <w:r>
              <w:rPr>
                <w:rFonts w:ascii="Times New Roman"/>
                <w:b w:val="false"/>
                <w:i w:val="false"/>
                <w:color w:val="000000"/>
                <w:sz w:val="20"/>
              </w:rPr>
              <w:t>Обеспечение 50 % внутреннего рынка отечественными лекарственными средствами до конца 2014 года</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отрасли по производству основных фармацевтических продуктов на 50 % в реальном выражении к уровню 2008 года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и городов</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карты индустриализации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МЗ, ТОО «СК-Фармация»</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Гарантированный рынок сбыта путем заключения долгосрочных договоров гос. закупа лекарственных средств для отечественных производителей.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«Национальное агентство по экспорту и инвестициям «KAZNEXINVEST»</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содействия в продвижении продукции за рубеж.</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НЦЭЛС МЗ РК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регистрация лекарственных средств в установленные сроки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2.1.6. Развитие легкой промышленности</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экспорта готовой продукции в 2,5 раза к уровню 2008 года</w:t>
            </w:r>
            <w:r>
              <w:br/>
            </w:r>
            <w:r>
              <w:rPr>
                <w:rFonts w:ascii="Times New Roman"/>
                <w:b w:val="false"/>
                <w:i w:val="false"/>
                <w:color w:val="000000"/>
                <w:sz w:val="20"/>
              </w:rPr>
              <w:t>
</w:t>
            </w:r>
            <w:r>
              <w:rPr>
                <w:rFonts w:ascii="Times New Roman"/>
                <w:b w:val="false"/>
                <w:i w:val="false"/>
                <w:color w:val="000000"/>
                <w:sz w:val="20"/>
              </w:rPr>
              <w:t>Увеличение производительности труда в легкой промышленности в полтора раза в реальном выражении к уровню 2008 года</w:t>
            </w:r>
            <w:r>
              <w:br/>
            </w:r>
            <w:r>
              <w:rPr>
                <w:rFonts w:ascii="Times New Roman"/>
                <w:b w:val="false"/>
                <w:i w:val="false"/>
                <w:color w:val="000000"/>
                <w:sz w:val="20"/>
              </w:rPr>
              <w:t>
</w:t>
            </w:r>
            <w:r>
              <w:rPr>
                <w:rFonts w:ascii="Times New Roman"/>
                <w:b w:val="false"/>
                <w:i w:val="false"/>
                <w:color w:val="000000"/>
                <w:sz w:val="20"/>
              </w:rPr>
              <w:t>ИФО производства продукции легкой промышленности</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«Национальное агентство по экспорту и инвестициям «KAZNEXINVEST»</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товаров легкой промышленности с высокой добавленной стоимостью на экспорт в рамках Программы «Экспорт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акиматы областей, гг. Астана и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Модернизация предприятий легкой промышленности в рамках </w:t>
            </w:r>
            <w:r>
              <w:rPr>
                <w:rFonts w:ascii="Times New Roman"/>
                <w:b w:val="false"/>
                <w:i w:val="false"/>
                <w:color w:val="000000"/>
                <w:sz w:val="20"/>
              </w:rPr>
              <w:t>программы</w:t>
            </w:r>
            <w:r>
              <w:rPr>
                <w:rFonts w:ascii="Times New Roman"/>
                <w:b w:val="false"/>
                <w:i w:val="false"/>
                <w:color w:val="000000"/>
                <w:sz w:val="20"/>
              </w:rPr>
              <w:t xml:space="preserve"> «Дорожная карта бизнеса 2020»</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МРР, акимат ЮКО</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Межрегионального центра по подготовке и переподготовке кадров для обрабатывающей отрасли на 700 мест в городе Шымкент.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МТСЗН, МОН</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разработке профессиональных стандартов по приоритетным специальностям легкой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акиматы областей, гг. Астана и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в ВУЗах и ТиПО обучение по востребованным на рынке специальностям для обувной, кожевенно-меховой, текстильной отраслей промышленности.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 МЧС, МВД, РГ, КНБ, ТОО «Самрук-Казына Контракт», АО «NaDLoC»</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закупок товаров легкой промышленности у отечественных производителей.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акиматы областей</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предприятий сырьем (хлопок, шкуры, шерсть).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развитию межрегиональной кооперации как внутри Казахстана, так и с регионами стран Единого экономического пространства.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инвестиционных проектов в рамках региональных и республиканской Карт индустриализации Казахстана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2.1.7. Развитие национальной системы экспортного контроля</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Вассенаарские договоренности (вооружение и военная техника)</w:t>
            </w:r>
            <w:r>
              <w:br/>
            </w:r>
            <w:r>
              <w:rPr>
                <w:rFonts w:ascii="Times New Roman"/>
                <w:b w:val="false"/>
                <w:i w:val="false"/>
                <w:color w:val="000000"/>
                <w:sz w:val="20"/>
              </w:rPr>
              <w:t>
</w:t>
            </w:r>
            <w:r>
              <w:rPr>
                <w:rFonts w:ascii="Times New Roman"/>
                <w:b w:val="false"/>
                <w:i w:val="false"/>
                <w:color w:val="000000"/>
                <w:sz w:val="20"/>
              </w:rPr>
              <w:t>Вступление в Австралийскую группу</w:t>
            </w:r>
            <w:r>
              <w:br/>
            </w:r>
            <w:r>
              <w:rPr>
                <w:rFonts w:ascii="Times New Roman"/>
                <w:b w:val="false"/>
                <w:i w:val="false"/>
                <w:color w:val="000000"/>
                <w:sz w:val="20"/>
              </w:rPr>
              <w:t>
</w:t>
            </w:r>
            <w:r>
              <w:rPr>
                <w:rFonts w:ascii="Times New Roman"/>
                <w:b w:val="false"/>
                <w:i w:val="false"/>
                <w:color w:val="000000"/>
                <w:sz w:val="20"/>
              </w:rPr>
              <w:t>Вступление в Режим контроля ракетных технологий</w:t>
            </w:r>
            <w:r>
              <w:br/>
            </w:r>
            <w:r>
              <w:rPr>
                <w:rFonts w:ascii="Times New Roman"/>
                <w:b w:val="false"/>
                <w:i w:val="false"/>
                <w:color w:val="000000"/>
                <w:sz w:val="20"/>
              </w:rPr>
              <w:t>
</w:t>
            </w:r>
            <w:r>
              <w:rPr>
                <w:rFonts w:ascii="Times New Roman"/>
                <w:b w:val="false"/>
                <w:i w:val="false"/>
                <w:color w:val="000000"/>
                <w:sz w:val="20"/>
              </w:rPr>
              <w:t>Доля проверенных хозяйствующих субъектов-лицензиаров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МО, КТК МФ, КАЭ МИНТ, КНБ, МОСВР, МЗ, МСХ, НКА, МВД, МОН, МНГ</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экспорта / импорта, транзита, переработки продукции подлежащей экспортному контролю</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МО, КНБ</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международный режим экспортного контроля Вассеанаарские договоренности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НКА, КНБ</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международный режим экспортного контроля Режим контроля ракетных технологии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МНГ, МОН, МСХ, МЗ, КНБ</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в международный режим экспортного контроля Австралийская 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КНБ, КАЭ МИНТ, МО, КТК МФ</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центров идентификации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КНБ, КТК МФ</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Построение эффективной системы экспортного контроля на казахстанско-российской границе</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МЧС, МО, МЗ, МВД, Акиматы областей, гг. Астана, Алматы </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согласование лицензионных материалов и участие госорганов в контрольных мероприятиях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2.1.8. Государственные услуги, удовлетворяющие потребностям получателя</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стандартов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Утверждение регламентов оказания государственных услуг</w:t>
            </w:r>
            <w:r>
              <w:br/>
            </w:r>
            <w:r>
              <w:rPr>
                <w:rFonts w:ascii="Times New Roman"/>
                <w:b w:val="false"/>
                <w:i w:val="false"/>
                <w:color w:val="000000"/>
                <w:sz w:val="20"/>
              </w:rPr>
              <w:t>
</w:t>
            </w:r>
            <w:r>
              <w:rPr>
                <w:rFonts w:ascii="Times New Roman"/>
                <w:b w:val="false"/>
                <w:i w:val="false"/>
                <w:color w:val="000000"/>
                <w:sz w:val="20"/>
              </w:rPr>
              <w:t>Увеличение количества автоматизированных государственных услуг</w:t>
            </w:r>
            <w:r>
              <w:br/>
            </w:r>
            <w:r>
              <w:rPr>
                <w:rFonts w:ascii="Times New Roman"/>
                <w:b w:val="false"/>
                <w:i w:val="false"/>
                <w:color w:val="000000"/>
                <w:sz w:val="20"/>
              </w:rPr>
              <w:t>
</w:t>
            </w:r>
            <w:r>
              <w:rPr>
                <w:rFonts w:ascii="Times New Roman"/>
                <w:b w:val="false"/>
                <w:i w:val="false"/>
                <w:color w:val="000000"/>
                <w:sz w:val="20"/>
              </w:rPr>
              <w:t>Увеличение количества оказываемых государственных услуг через Центры обслуживания населения</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МЮ, МТК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стандартов оказания государственных услуг и мониторинг своевременного утверждения нормативных правовых документов регламентирующих порядок оказания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МЮ</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 регистрация приказов Министерства индустрии и новых технологий Республики Казахстан об утверждении регламентов оказания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РК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согласование и утверждение планов мероприятий по оптимизации/автоматизации государственных услуг Министерства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РК</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согласование и утверждение перечня государственных услуг Министерства подлежащих оказанию через ЦОНы.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Обеспечение растущей потребности экономики в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3.1. Развитие энергетического комплекса.</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Производство энергии из собственных источников, удовлетворяющее потребности экономики, к 2020 году составят 100%</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и Алматы, АО «ФНБ «Самрук-Казына» (по согласованию),</w:t>
            </w:r>
            <w:r>
              <w:br/>
            </w:r>
            <w:r>
              <w:rPr>
                <w:rFonts w:ascii="Times New Roman"/>
                <w:b w:val="false"/>
                <w:i w:val="false"/>
                <w:color w:val="000000"/>
                <w:sz w:val="20"/>
              </w:rPr>
              <w:t>
</w:t>
            </w:r>
            <w:r>
              <w:rPr>
                <w:rFonts w:ascii="Times New Roman"/>
                <w:b w:val="false"/>
                <w:i w:val="false"/>
                <w:color w:val="000000"/>
                <w:sz w:val="20"/>
              </w:rPr>
              <w:t>АО «Самрук-Энерго»</w:t>
            </w:r>
            <w:r>
              <w:br/>
            </w:r>
            <w:r>
              <w:rPr>
                <w:rFonts w:ascii="Times New Roman"/>
                <w:b w:val="false"/>
                <w:i w:val="false"/>
                <w:color w:val="000000"/>
                <w:sz w:val="20"/>
              </w:rPr>
              <w:t>
</w:t>
            </w:r>
            <w:r>
              <w:rPr>
                <w:rFonts w:ascii="Times New Roman"/>
                <w:b w:val="false"/>
                <w:i w:val="false"/>
                <w:color w:val="000000"/>
                <w:sz w:val="20"/>
              </w:rPr>
              <w:t>(по согласованию)</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потребности населения и экономики страны в электроэнергии.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3.1.1. Развитие электроэнергетики и угольной промышленности.</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выработки электроэнергии (по нарастающей)</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Акиматы областей, гг. Астана и Алматы, АО «ФНБ «Самрук-Казына» (по согласованию), АО «Самрук-Энерго» (по согласованию)</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в области электроэнергетики.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МРР</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и утверждение инвестиционных договоров энергопроизводящих организаций, работающих по расчетным и индивидуальным тарифам.</w:t>
            </w:r>
            <w:r>
              <w:br/>
            </w:r>
            <w:r>
              <w:rPr>
                <w:rFonts w:ascii="Times New Roman"/>
                <w:b w:val="false"/>
                <w:i w:val="false"/>
                <w:color w:val="000000"/>
                <w:sz w:val="20"/>
              </w:rPr>
              <w:t>
</w:t>
            </w:r>
            <w:r>
              <w:rPr>
                <w:rFonts w:ascii="Times New Roman"/>
                <w:b w:val="false"/>
                <w:i w:val="false"/>
                <w:color w:val="000000"/>
                <w:sz w:val="20"/>
              </w:rPr>
              <w:t>Согласование инвестиционных программ субъектов естественной монополии в сфере электроэнергетики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4. Обеспечение экономики сырьевыми ресурсами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4.1. Развитие геологии и недропользования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4.1.1. Оценка прогнозных ресурсов и прирост запасов некоторых видов полезных ископаемых</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прогнозных ресурсов:</w:t>
            </w:r>
            <w:r>
              <w:br/>
            </w:r>
            <w:r>
              <w:rPr>
                <w:rFonts w:ascii="Times New Roman"/>
                <w:b w:val="false"/>
                <w:i w:val="false"/>
                <w:color w:val="000000"/>
                <w:sz w:val="20"/>
              </w:rPr>
              <w:t>
</w:t>
            </w:r>
            <w:r>
              <w:rPr>
                <w:rFonts w:ascii="Times New Roman"/>
                <w:b w:val="false"/>
                <w:i w:val="false"/>
                <w:color w:val="000000"/>
                <w:sz w:val="20"/>
              </w:rPr>
              <w:t>золота</w:t>
            </w:r>
            <w:r>
              <w:br/>
            </w:r>
            <w:r>
              <w:rPr>
                <w:rFonts w:ascii="Times New Roman"/>
                <w:b w:val="false"/>
                <w:i w:val="false"/>
                <w:color w:val="000000"/>
                <w:sz w:val="20"/>
              </w:rPr>
              <w:t>
</w:t>
            </w: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полиметаллов</w:t>
            </w:r>
          </w:p>
          <w:p>
            <w:pPr>
              <w:spacing w:after="20"/>
              <w:ind w:left="20"/>
              <w:jc w:val="both"/>
            </w:pPr>
            <w:r>
              <w:rPr>
                <w:rFonts w:ascii="Times New Roman"/>
                <w:b w:val="false"/>
                <w:i w:val="false"/>
                <w:color w:val="000000"/>
                <w:sz w:val="20"/>
              </w:rPr>
              <w:t>Прирост запасов:</w:t>
            </w:r>
            <w:r>
              <w:br/>
            </w:r>
            <w:r>
              <w:rPr>
                <w:rFonts w:ascii="Times New Roman"/>
                <w:b w:val="false"/>
                <w:i w:val="false"/>
                <w:color w:val="000000"/>
                <w:sz w:val="20"/>
              </w:rPr>
              <w:t>
</w:t>
            </w:r>
            <w:r>
              <w:rPr>
                <w:rFonts w:ascii="Times New Roman"/>
                <w:b w:val="false"/>
                <w:i w:val="false"/>
                <w:color w:val="000000"/>
                <w:sz w:val="20"/>
              </w:rPr>
              <w:t>золота</w:t>
            </w:r>
            <w:r>
              <w:br/>
            </w:r>
            <w:r>
              <w:rPr>
                <w:rFonts w:ascii="Times New Roman"/>
                <w:b w:val="false"/>
                <w:i w:val="false"/>
                <w:color w:val="000000"/>
                <w:sz w:val="20"/>
              </w:rPr>
              <w:t>
</w:t>
            </w:r>
            <w:r>
              <w:rPr>
                <w:rFonts w:ascii="Times New Roman"/>
                <w:b w:val="false"/>
                <w:i w:val="false"/>
                <w:color w:val="000000"/>
                <w:sz w:val="20"/>
              </w:rPr>
              <w:t>меди</w:t>
            </w:r>
            <w:r>
              <w:br/>
            </w:r>
            <w:r>
              <w:rPr>
                <w:rFonts w:ascii="Times New Roman"/>
                <w:b w:val="false"/>
                <w:i w:val="false"/>
                <w:color w:val="000000"/>
                <w:sz w:val="20"/>
              </w:rPr>
              <w:t>
</w:t>
            </w:r>
            <w:r>
              <w:rPr>
                <w:rFonts w:ascii="Times New Roman"/>
                <w:b w:val="false"/>
                <w:i w:val="false"/>
                <w:color w:val="000000"/>
                <w:sz w:val="20"/>
              </w:rPr>
              <w:t>полиметаллов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"НГРК "Казгеология",</w:t>
            </w:r>
            <w:r>
              <w:br/>
            </w:r>
            <w:r>
              <w:rPr>
                <w:rFonts w:ascii="Times New Roman"/>
                <w:b w:val="false"/>
                <w:i w:val="false"/>
                <w:color w:val="000000"/>
                <w:sz w:val="20"/>
              </w:rPr>
              <w:t>
</w:t>
            </w:r>
            <w:r>
              <w:rPr>
                <w:rFonts w:ascii="Times New Roman"/>
                <w:b w:val="false"/>
                <w:i w:val="false"/>
                <w:color w:val="000000"/>
                <w:sz w:val="20"/>
              </w:rPr>
              <w:t>АО «НГК «Тау-Кен Самрук» (по согласованию)</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государственно-частного партнерства по региональным и поисковым работам: проводятся работы по 2 поисковым проектам и одному проекту ГМК-200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4.1.2. Обеспечение населения качественной питьевой водой из подземных источников</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сел для обеспечения запасами подземных вод </w:t>
            </w:r>
            <w:r>
              <w:br/>
            </w:r>
            <w:r>
              <w:rPr>
                <w:rFonts w:ascii="Times New Roman"/>
                <w:b w:val="false"/>
                <w:i w:val="false"/>
                <w:color w:val="000000"/>
                <w:sz w:val="20"/>
              </w:rPr>
              <w:t>
</w:t>
            </w:r>
            <w:r>
              <w:rPr>
                <w:rFonts w:ascii="Times New Roman"/>
                <w:b w:val="false"/>
                <w:i w:val="false"/>
                <w:color w:val="000000"/>
                <w:sz w:val="20"/>
              </w:rPr>
              <w:t>Количество месторождений с переоцененными запасами</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МОСВР, МРР, Акиматы областей</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представление перечня СНП (сельских населенных пунктов) для проведения поисково-разведочных работ с целью их обеспечения запасами подземных вод. Своевременное представление перечня месторождений, требующих переоценки, для водообеспечения городов: Составлен перечень сельских населенных пунктов и перечень месторождений подземных вод для начала проведения поисково-разведочных работ в 2013 году.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5. Создание условий для развития сферы использования атомной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5.1. Развитие атомной промышленности, энергетики и науки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5.1.1. Развитие атомной промышленности и энергетики</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производительности труда в производстве химического концентрата природного урана</w:t>
            </w:r>
            <w:r>
              <w:br/>
            </w:r>
            <w:r>
              <w:rPr>
                <w:rFonts w:ascii="Times New Roman"/>
                <w:b w:val="false"/>
                <w:i w:val="false"/>
                <w:color w:val="000000"/>
                <w:sz w:val="20"/>
              </w:rPr>
              <w:t>
</w:t>
            </w:r>
            <w:r>
              <w:rPr>
                <w:rFonts w:ascii="Times New Roman"/>
                <w:b w:val="false"/>
                <w:i w:val="false"/>
                <w:color w:val="000000"/>
                <w:sz w:val="20"/>
              </w:rPr>
              <w:t>Объем работ по обогащению урана в рамках создания вертикально-интегрированной компании, диверсифицированной в дореакторный ядерно-топливный цикл</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МОН, АО «ФНБ «Самрук-Казына»,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в сфере атомной отрасли. Внесение предложений по разработке программных документов атомной отрасли.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5.1.2. Развитие науки и технологий в сфере использования атомной энергии</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аттестованных/внедренных технологий, методик в области атомной энергетики</w:t>
            </w:r>
            <w:r>
              <w:br/>
            </w:r>
            <w:r>
              <w:rPr>
                <w:rFonts w:ascii="Times New Roman"/>
                <w:b w:val="false"/>
                <w:i w:val="false"/>
                <w:color w:val="000000"/>
                <w:sz w:val="20"/>
              </w:rPr>
              <w:t>
</w:t>
            </w:r>
            <w:r>
              <w:rPr>
                <w:rFonts w:ascii="Times New Roman"/>
                <w:b w:val="false"/>
                <w:i w:val="false"/>
                <w:color w:val="000000"/>
                <w:sz w:val="20"/>
              </w:rPr>
              <w:t>Количество инновационных производств</w:t>
            </w:r>
            <w:r>
              <w:br/>
            </w:r>
            <w:r>
              <w:rPr>
                <w:rFonts w:ascii="Times New Roman"/>
                <w:b w:val="false"/>
                <w:i w:val="false"/>
                <w:color w:val="000000"/>
                <w:sz w:val="20"/>
              </w:rPr>
              <w:t>
</w:t>
            </w:r>
            <w:r>
              <w:rPr>
                <w:rFonts w:ascii="Times New Roman"/>
                <w:b w:val="false"/>
                <w:i w:val="false"/>
                <w:color w:val="000000"/>
                <w:sz w:val="20"/>
              </w:rPr>
              <w:t>Расширение номенклатуры отечественных радиофарм препаратов</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МОН, АО «ФНБ «Самрук-Казына»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разработке программы научно-технической поддержки развития атомной энергетики и программы исследований в области обращения с радиоактивными отходами.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5.1.3. Поддержка режима нераспространения и обеспечение радиационной безопасности на территории РК</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достоверности локализации и характеристик геофизических событий (от уровня 2010 г.)</w:t>
            </w:r>
            <w:r>
              <w:br/>
            </w:r>
            <w:r>
              <w:rPr>
                <w:rFonts w:ascii="Times New Roman"/>
                <w:b w:val="false"/>
                <w:i w:val="false"/>
                <w:color w:val="000000"/>
                <w:sz w:val="20"/>
              </w:rPr>
              <w:t>
</w:t>
            </w:r>
            <w:r>
              <w:rPr>
                <w:rFonts w:ascii="Times New Roman"/>
                <w:b w:val="false"/>
                <w:i w:val="false"/>
                <w:color w:val="000000"/>
                <w:sz w:val="20"/>
              </w:rPr>
              <w:t>Увеличение общей площади обследованной территории бывшего СИП (18 500 кв. км)</w:t>
            </w:r>
            <w:r>
              <w:br/>
            </w:r>
            <w:r>
              <w:rPr>
                <w:rFonts w:ascii="Times New Roman"/>
                <w:b w:val="false"/>
                <w:i w:val="false"/>
                <w:color w:val="000000"/>
                <w:sz w:val="20"/>
              </w:rPr>
              <w:t>
</w:t>
            </w:r>
            <w:r>
              <w:rPr>
                <w:rFonts w:ascii="Times New Roman"/>
                <w:b w:val="false"/>
                <w:i w:val="false"/>
                <w:color w:val="000000"/>
                <w:sz w:val="20"/>
              </w:rPr>
              <w:t>Количество проб сточных и грунтовых вод</w:t>
            </w:r>
            <w:r>
              <w:br/>
            </w:r>
            <w:r>
              <w:rPr>
                <w:rFonts w:ascii="Times New Roman"/>
                <w:b w:val="false"/>
                <w:i w:val="false"/>
                <w:color w:val="000000"/>
                <w:sz w:val="20"/>
              </w:rPr>
              <w:t>
</w:t>
            </w:r>
            <w:r>
              <w:rPr>
                <w:rFonts w:ascii="Times New Roman"/>
                <w:b w:val="false"/>
                <w:i w:val="false"/>
                <w:color w:val="000000"/>
                <w:sz w:val="20"/>
              </w:rPr>
              <w:t>Дополнительное радиационное обследование загрязненных территорий</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МОН, АО «ФНБ «Самрук-Казына»</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предложений по разработке программы научно-технической поддержки развития атомной энергетики и программы исследований в области обращения с радиоактивными отходами.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Цель 5.2. Государственное регулирование безопасности в сфере использования атомной энергии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5.2.1. Контроль безопасности деятельности с использованием атомной энергии и совершенствование нормативной базы</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охвата инспектированием деятельности в сфере использования атомной энергии (согласно системе оценки рисков)</w:t>
            </w:r>
            <w:r>
              <w:br/>
            </w:r>
            <w:r>
              <w:rPr>
                <w:rFonts w:ascii="Times New Roman"/>
                <w:b w:val="false"/>
                <w:i w:val="false"/>
                <w:color w:val="000000"/>
                <w:sz w:val="20"/>
              </w:rPr>
              <w:t>
</w:t>
            </w:r>
            <w:r>
              <w:rPr>
                <w:rFonts w:ascii="Times New Roman"/>
                <w:b w:val="false"/>
                <w:i w:val="false"/>
                <w:color w:val="000000"/>
                <w:sz w:val="20"/>
              </w:rPr>
              <w:t>Уровень охвата нормативными правовыми документами деятельности, связанной с использованием атомной энергии (по отношению к необходимому количеству НПА)</w:t>
            </w:r>
            <w:r>
              <w:br/>
            </w:r>
            <w:r>
              <w:rPr>
                <w:rFonts w:ascii="Times New Roman"/>
                <w:b w:val="false"/>
                <w:i w:val="false"/>
                <w:color w:val="000000"/>
                <w:sz w:val="20"/>
              </w:rPr>
              <w:t>
</w:t>
            </w:r>
            <w:r>
              <w:rPr>
                <w:rFonts w:ascii="Times New Roman"/>
                <w:b w:val="false"/>
                <w:i w:val="false"/>
                <w:color w:val="000000"/>
                <w:sz w:val="20"/>
              </w:rPr>
              <w:t>Выполнение обязательств по </w:t>
            </w:r>
            <w:r>
              <w:rPr>
                <w:rFonts w:ascii="Times New Roman"/>
                <w:b w:val="false"/>
                <w:i w:val="false"/>
                <w:color w:val="000000"/>
                <w:sz w:val="20"/>
              </w:rPr>
              <w:t>Конвенции</w:t>
            </w:r>
            <w:r>
              <w:rPr>
                <w:rFonts w:ascii="Times New Roman"/>
                <w:b w:val="false"/>
                <w:i w:val="false"/>
                <w:color w:val="000000"/>
                <w:sz w:val="20"/>
              </w:rPr>
              <w:t xml:space="preserve"> о ядерной безопасности (от 17 июня 1997 года) и </w:t>
            </w:r>
            <w:r>
              <w:rPr>
                <w:rFonts w:ascii="Times New Roman"/>
                <w:b w:val="false"/>
                <w:i w:val="false"/>
                <w:color w:val="000000"/>
                <w:sz w:val="20"/>
              </w:rPr>
              <w:t>Объединенной Конвенции</w:t>
            </w:r>
            <w:r>
              <w:rPr>
                <w:rFonts w:ascii="Times New Roman"/>
                <w:b w:val="false"/>
                <w:i w:val="false"/>
                <w:color w:val="000000"/>
                <w:sz w:val="20"/>
              </w:rPr>
              <w:t xml:space="preserve"> о безопасности обращения с отработавшим топливом и о безопасности обращения с радиоактивными отходами (от 5 сентября 1997 года)</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государственные органы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разработке норм и правил, регламентирующих деятельность, связанную с использованием атомной энергии.</w:t>
            </w:r>
            <w:r>
              <w:br/>
            </w:r>
            <w:r>
              <w:rPr>
                <w:rFonts w:ascii="Times New Roman"/>
                <w:b w:val="false"/>
                <w:i w:val="false"/>
                <w:color w:val="000000"/>
                <w:sz w:val="20"/>
              </w:rPr>
              <w:t>
</w:t>
            </w:r>
            <w:r>
              <w:rPr>
                <w:rFonts w:ascii="Times New Roman"/>
                <w:b w:val="false"/>
                <w:i w:val="false"/>
                <w:color w:val="000000"/>
                <w:sz w:val="20"/>
              </w:rPr>
              <w:t>Внесение предложений по разработке и изменению законодательных актов Республики Казахстан по вопросам использования атомной энергии.</w:t>
            </w:r>
            <w:r>
              <w:br/>
            </w:r>
            <w:r>
              <w:rPr>
                <w:rFonts w:ascii="Times New Roman"/>
                <w:b w:val="false"/>
                <w:i w:val="false"/>
                <w:color w:val="000000"/>
                <w:sz w:val="20"/>
              </w:rPr>
              <w:t>
</w:t>
            </w:r>
            <w:r>
              <w:rPr>
                <w:rFonts w:ascii="Times New Roman"/>
                <w:b w:val="false"/>
                <w:i w:val="false"/>
                <w:color w:val="000000"/>
                <w:sz w:val="20"/>
              </w:rPr>
              <w:t>Осуществление международного сотрудничества в сфере использования атомной энергии.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6. Развитие туристской сферы деятельности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6.1. Создание высокоэффективной и конкурентоспособной туристской индустрии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6.1.1. Формирование национального туристского продукта и его продвижение на международном и внутреннем рынках</w:t>
            </w:r>
          </w:p>
        </w:tc>
      </w:tr>
      <w:tr>
        <w:trPr>
          <w:trHeight w:val="30" w:hRule="atLeast"/>
        </w:trPr>
        <w:tc>
          <w:tcPr>
            <w:tcW w:w="4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роста показателя «Увеличение услуг по проживанию и питанию» </w:t>
            </w:r>
            <w:r>
              <w:br/>
            </w:r>
            <w:r>
              <w:rPr>
                <w:rFonts w:ascii="Times New Roman"/>
                <w:b w:val="false"/>
                <w:i w:val="false"/>
                <w:color w:val="000000"/>
                <w:sz w:val="20"/>
              </w:rPr>
              <w:t>
</w:t>
            </w:r>
            <w:r>
              <w:rPr>
                <w:rFonts w:ascii="Times New Roman"/>
                <w:b w:val="false"/>
                <w:i w:val="false"/>
                <w:color w:val="000000"/>
                <w:sz w:val="20"/>
              </w:rPr>
              <w:t xml:space="preserve">Рост объема въездного туризма от уровня 2009 года (3 774 тыс. человек) </w:t>
            </w:r>
            <w:r>
              <w:br/>
            </w:r>
            <w:r>
              <w:rPr>
                <w:rFonts w:ascii="Times New Roman"/>
                <w:b w:val="false"/>
                <w:i w:val="false"/>
                <w:color w:val="000000"/>
                <w:sz w:val="20"/>
              </w:rPr>
              <w:t>
</w:t>
            </w:r>
            <w:r>
              <w:rPr>
                <w:rFonts w:ascii="Times New Roman"/>
                <w:b w:val="false"/>
                <w:i w:val="false"/>
                <w:color w:val="000000"/>
                <w:sz w:val="20"/>
              </w:rPr>
              <w:t>Рост объема внутреннего туризма от уровня 2009 года (2 304 тыс. человек)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МОСВР, МТК, акиматы областей, городов Астаны и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реализации инвестиционных проектов по созданию инфраструктуры туризма, содействие в развитии экотуризма </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акиматы областей, городов Астаны и Алматы</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подготовки кадров в сфере туризма</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МТК, акиматы Актюбинской, Алматинской, Жамбылской, Кызылординской, Южно-Казахстанской областей</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реализации проекта по строительству объектов придорожной инфраструктуры вдоль международного транзитного коридора «Западная Европа – Западный Китай»</w:t>
            </w:r>
          </w:p>
        </w:tc>
      </w:tr>
      <w:tr>
        <w:trPr>
          <w:trHeight w:val="30" w:hRule="atLeast"/>
        </w:trPr>
        <w:tc>
          <w:tcPr>
            <w:tcW w:w="0" w:type="auto"/>
            <w:vMerge/>
            <w:tcBorders>
              <w:top w:val="nil"/>
              <w:left w:val="single" w:color="cfcfcf" w:sz="5"/>
              <w:bottom w:val="single" w:color="cfcfcf" w:sz="5"/>
              <w:right w:val="single" w:color="cfcfcf" w:sz="5"/>
            </w:tcBorders>
          </w:tcP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w:t>
            </w:r>
          </w:p>
        </w:tc>
        <w:tc>
          <w:tcPr>
            <w:tcW w:w="5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международных мероприятиях, в том числе по линии Всемирной туристской организаций (ЮНВТО)</w:t>
            </w:r>
          </w:p>
        </w:tc>
      </w:tr>
    </w:tbl>
    <w:bookmarkStart w:name="z101" w:id="81"/>
    <w:p>
      <w:pPr>
        <w:spacing w:after="0"/>
        <w:ind w:left="0"/>
        <w:jc w:val="both"/>
      </w:pPr>
      <w:r>
        <w:rPr>
          <w:rFonts w:ascii="Times New Roman"/>
          <w:b w:val="false"/>
          <w:i w:val="false"/>
          <w:color w:val="000000"/>
          <w:sz w:val="28"/>
        </w:rPr>
        <w:t xml:space="preserve">
      Примечание: расшифровка аббревиатур </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МТК – Министерство транспорта и коммуникации Республики Казахстан</w:t>
      </w:r>
      <w:r>
        <w:br/>
      </w:r>
      <w:r>
        <w:rPr>
          <w:rFonts w:ascii="Times New Roman"/>
          <w:b w:val="false"/>
          <w:i w:val="false"/>
          <w:color w:val="000000"/>
          <w:sz w:val="28"/>
        </w:rPr>
        <w:t>
      МРР – Министерство регионального развития Республики Казахстан</w:t>
      </w:r>
      <w:r>
        <w:br/>
      </w:r>
      <w:r>
        <w:rPr>
          <w:rFonts w:ascii="Times New Roman"/>
          <w:b w:val="false"/>
          <w:i w:val="false"/>
          <w:color w:val="000000"/>
          <w:sz w:val="28"/>
        </w:rPr>
        <w:t>
      МОСВР – Министерство окружающей среды и водных ресурсов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МЧС – Министерство чрезвычайных ситуации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МО – Министерство обороны Республики Казахстан</w:t>
      </w:r>
      <w:r>
        <w:br/>
      </w:r>
      <w:r>
        <w:rPr>
          <w:rFonts w:ascii="Times New Roman"/>
          <w:b w:val="false"/>
          <w:i w:val="false"/>
          <w:color w:val="000000"/>
          <w:sz w:val="28"/>
        </w:rPr>
        <w:t>
      МТСЗН – Министерство труда и социальной защиты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РГ – Республиканская гвардия Республики Казахстан</w:t>
      </w:r>
      <w:r>
        <w:br/>
      </w:r>
      <w:r>
        <w:rPr>
          <w:rFonts w:ascii="Times New Roman"/>
          <w:b w:val="false"/>
          <w:i w:val="false"/>
          <w:color w:val="000000"/>
          <w:sz w:val="28"/>
        </w:rPr>
        <w:t>
      КНБ – Комитет национальной безопасности Республики Казахстан</w:t>
      </w:r>
      <w:r>
        <w:br/>
      </w:r>
      <w:r>
        <w:rPr>
          <w:rFonts w:ascii="Times New Roman"/>
          <w:b w:val="false"/>
          <w:i w:val="false"/>
          <w:color w:val="000000"/>
          <w:sz w:val="28"/>
        </w:rPr>
        <w:t>
      АРЕМ – Агентство по регулированию естественных монополий Республики Казахстан</w:t>
      </w:r>
      <w:r>
        <w:br/>
      </w:r>
      <w:r>
        <w:rPr>
          <w:rFonts w:ascii="Times New Roman"/>
          <w:b w:val="false"/>
          <w:i w:val="false"/>
          <w:color w:val="000000"/>
          <w:sz w:val="28"/>
        </w:rPr>
        <w:t xml:space="preserve">
      АЗК – Агентство по защите конкуренции Республики Казахстан </w:t>
      </w:r>
      <w:r>
        <w:br/>
      </w:r>
      <w:r>
        <w:rPr>
          <w:rFonts w:ascii="Times New Roman"/>
          <w:b w:val="false"/>
          <w:i w:val="false"/>
          <w:color w:val="000000"/>
          <w:sz w:val="28"/>
        </w:rPr>
        <w:t>
      МИО – Местные исполнительные органы</w:t>
      </w:r>
      <w:r>
        <w:br/>
      </w:r>
      <w:r>
        <w:rPr>
          <w:rFonts w:ascii="Times New Roman"/>
          <w:b w:val="false"/>
          <w:i w:val="false"/>
          <w:color w:val="000000"/>
          <w:sz w:val="28"/>
        </w:rPr>
        <w:t xml:space="preserve">
      НКА – Национальное космическое агентство Республики Казахстан </w:t>
      </w:r>
      <w:r>
        <w:br/>
      </w:r>
      <w:r>
        <w:rPr>
          <w:rFonts w:ascii="Times New Roman"/>
          <w:b w:val="false"/>
          <w:i w:val="false"/>
          <w:color w:val="000000"/>
          <w:sz w:val="28"/>
        </w:rPr>
        <w:t>
      КГСЭН МЗ – Комитет государственного санитарно-эпидемиологического надзора Министерства Здравоохранения Республики Казахстан</w:t>
      </w:r>
      <w:r>
        <w:br/>
      </w:r>
      <w:r>
        <w:rPr>
          <w:rFonts w:ascii="Times New Roman"/>
          <w:b w:val="false"/>
          <w:i w:val="false"/>
          <w:color w:val="000000"/>
          <w:sz w:val="28"/>
        </w:rPr>
        <w:t>
      КТК МФ – Комитет таможенного контроля Министерства финансов Республики Казахстан</w:t>
      </w:r>
      <w:r>
        <w:br/>
      </w:r>
      <w:r>
        <w:rPr>
          <w:rFonts w:ascii="Times New Roman"/>
          <w:b w:val="false"/>
          <w:i w:val="false"/>
          <w:color w:val="000000"/>
          <w:sz w:val="28"/>
        </w:rPr>
        <w:t>
      АО «ФНБ «Самрук Казына» - Акционерное общество «Фонд национального благосостояния «Самрук-Казына»</w:t>
      </w:r>
      <w:r>
        <w:br/>
      </w:r>
      <w:r>
        <w:rPr>
          <w:rFonts w:ascii="Times New Roman"/>
          <w:b w:val="false"/>
          <w:i w:val="false"/>
          <w:color w:val="000000"/>
          <w:sz w:val="28"/>
        </w:rPr>
        <w:t>
      АО «НК «КТЖ» - Акционерное общество «Национальная компания «Казахстан темир жолы»</w:t>
      </w:r>
      <w:r>
        <w:br/>
      </w:r>
      <w:r>
        <w:rPr>
          <w:rFonts w:ascii="Times New Roman"/>
          <w:b w:val="false"/>
          <w:i w:val="false"/>
          <w:color w:val="000000"/>
          <w:sz w:val="28"/>
        </w:rPr>
        <w:t>
      АО «НУХ «КазАгро» - Акционерное общество «Национальный управляющий холдинг «КазАгро»</w:t>
      </w:r>
      <w:r>
        <w:br/>
      </w:r>
      <w:r>
        <w:rPr>
          <w:rFonts w:ascii="Times New Roman"/>
          <w:b w:val="false"/>
          <w:i w:val="false"/>
          <w:color w:val="000000"/>
          <w:sz w:val="28"/>
        </w:rPr>
        <w:t>
      АО «НАЭИ «Kaznex Invest» - Акционерное общество «Национальное агентство по экспорту и инвестициям «Kaznex Invest»</w:t>
      </w:r>
      <w:r>
        <w:br/>
      </w:r>
      <w:r>
        <w:rPr>
          <w:rFonts w:ascii="Times New Roman"/>
          <w:b w:val="false"/>
          <w:i w:val="false"/>
          <w:color w:val="000000"/>
          <w:sz w:val="28"/>
        </w:rPr>
        <w:t>
      АО «Nadloc» - Акционерное общество «Национальное агентство по развитию местного содержания «NADLoC»</w:t>
      </w:r>
      <w:r>
        <w:br/>
      </w:r>
      <w:r>
        <w:rPr>
          <w:rFonts w:ascii="Times New Roman"/>
          <w:b w:val="false"/>
          <w:i w:val="false"/>
          <w:color w:val="000000"/>
          <w:sz w:val="28"/>
        </w:rPr>
        <w:t>
      АО «КИРИ» - Акционерное общество «Казахстанский институт развития индустрии»</w:t>
      </w:r>
      <w:r>
        <w:br/>
      </w:r>
      <w:r>
        <w:rPr>
          <w:rFonts w:ascii="Times New Roman"/>
          <w:b w:val="false"/>
          <w:i w:val="false"/>
          <w:color w:val="000000"/>
          <w:sz w:val="28"/>
        </w:rPr>
        <w:t>
      НЦЭЛС МЗ РК – Республиканское государственное предприятие «Национальный центр экспертизы лекарственных средств» Министерства здравоохранения Республики Казахстан</w:t>
      </w:r>
      <w:r>
        <w:br/>
      </w:r>
      <w:r>
        <w:rPr>
          <w:rFonts w:ascii="Times New Roman"/>
          <w:b w:val="false"/>
          <w:i w:val="false"/>
          <w:color w:val="000000"/>
          <w:sz w:val="28"/>
        </w:rPr>
        <w:t>
      АО «Самрук Энерго» - Акционерное общество «Самрук Энерго»</w:t>
      </w:r>
      <w:r>
        <w:br/>
      </w:r>
      <w:r>
        <w:rPr>
          <w:rFonts w:ascii="Times New Roman"/>
          <w:b w:val="false"/>
          <w:i w:val="false"/>
          <w:color w:val="000000"/>
          <w:sz w:val="28"/>
        </w:rPr>
        <w:t>
      ТОО «Самрук-Казына Контракт» - Товарищество с ограниченной ответственностью «Самрук-Казына Контракт»</w:t>
      </w:r>
      <w:r>
        <w:br/>
      </w:r>
      <w:r>
        <w:rPr>
          <w:rFonts w:ascii="Times New Roman"/>
          <w:b w:val="false"/>
          <w:i w:val="false"/>
          <w:color w:val="000000"/>
          <w:sz w:val="28"/>
        </w:rPr>
        <w:t>
      ТОО «СК-Фармация» - Товарищество с ограниченной ответственностью «СК-Фармация»</w:t>
      </w:r>
      <w:r>
        <w:br/>
      </w:r>
      <w:r>
        <w:rPr>
          <w:rFonts w:ascii="Times New Roman"/>
          <w:b w:val="false"/>
          <w:i w:val="false"/>
          <w:color w:val="000000"/>
          <w:sz w:val="28"/>
        </w:rPr>
        <w:t>
      ТОО «ОХК» - Товарищество с ограниченной ответственностью «Объеденная химическая компания»</w:t>
      </w:r>
      <w:r>
        <w:br/>
      </w:r>
      <w:r>
        <w:rPr>
          <w:rFonts w:ascii="Times New Roman"/>
          <w:b w:val="false"/>
          <w:i w:val="false"/>
          <w:color w:val="000000"/>
          <w:sz w:val="28"/>
        </w:rPr>
        <w:t>
      АО «НГК «Тау-Кен Самрук» - Акционерное общество «Национальная горнорудная компания «Тау-Кен Самрук»</w:t>
      </w:r>
      <w:r>
        <w:br/>
      </w:r>
      <w:r>
        <w:rPr>
          <w:rFonts w:ascii="Times New Roman"/>
          <w:b w:val="false"/>
          <w:i w:val="false"/>
          <w:color w:val="000000"/>
          <w:sz w:val="28"/>
        </w:rPr>
        <w:t>
      АО «НГРК «Казгеология» - Акционерное общество «Национальная геологоразведочная компания «Казгеология»</w:t>
      </w:r>
    </w:p>
    <w:bookmarkEnd w:id="81"/>
    <w:bookmarkStart w:name="z102" w:id="82"/>
    <w:p>
      <w:pPr>
        <w:spacing w:after="0"/>
        <w:ind w:left="0"/>
        <w:jc w:val="both"/>
      </w:pPr>
      <w:r>
        <w:rPr>
          <w:rFonts w:ascii="Times New Roman"/>
          <w:b w:val="false"/>
          <w:i w:val="false"/>
          <w:color w:val="000000"/>
          <w:sz w:val="28"/>
        </w:rPr>
        <w:t>
                    </w:t>
      </w:r>
      <w:r>
        <w:rPr>
          <w:rFonts w:ascii="Times New Roman"/>
          <w:b/>
          <w:i w:val="false"/>
          <w:color w:val="000000"/>
          <w:sz w:val="28"/>
        </w:rPr>
        <w:t>Раздел 6. Управление рисками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5"/>
        <w:gridCol w:w="4950"/>
        <w:gridCol w:w="4855"/>
      </w:tblGrid>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спрос на инновации со стороны бизнеса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МСБ останется на нынешнем низком уровне, большинство инноваций будут осуществляться посредством приобретения технологий – вероятность развития реальных инноваций невелика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МСБ по средствам инструментов государственной поддержки инновационной деятельности, в целях активизации МСБ в инновационной деятельности предоставление налоговых льгот и преференций для отечественных предприятий</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Изменения конъюнктуры цен на мировом рынке урановой продукции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Созданные производства и технологии, услуги на их основе, другая продукция окажутся невостребованными на рынке.</w:t>
            </w:r>
          </w:p>
          <w:p>
            <w:pPr>
              <w:spacing w:after="20"/>
              <w:ind w:left="20"/>
              <w:jc w:val="both"/>
            </w:pPr>
            <w:r>
              <w:rPr>
                <w:rFonts w:ascii="Times New Roman"/>
                <w:b w:val="false"/>
                <w:i w:val="false"/>
                <w:color w:val="000000"/>
                <w:sz w:val="20"/>
              </w:rPr>
              <w:t>Повысятся сроки окупаемости проектов</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правовых и административных мер по смягчению последствий изменения конъюнктуры цен, в том числе: регулирование объемов добычи урана и выпуска урановой продукции; заключение долгосрочных контрактов на поставку урана и урановой продукции с включением условий по возмещению ущерба в случае невыполнения обязательств; анализ проектов с экономической точки зрения и оказание государственной поддержки наиболее важным проектам.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конкурентоспособности АЭС по сравнению с другими энергоисточниками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Затягивание решения о начале строительства АЭС или отказ от строительства АЭС.</w:t>
            </w:r>
            <w:r>
              <w:br/>
            </w:r>
            <w:r>
              <w:rPr>
                <w:rFonts w:ascii="Times New Roman"/>
                <w:b w:val="false"/>
                <w:i w:val="false"/>
                <w:color w:val="000000"/>
                <w:sz w:val="20"/>
              </w:rPr>
              <w:t>
</w:t>
            </w:r>
            <w:r>
              <w:rPr>
                <w:rFonts w:ascii="Times New Roman"/>
                <w:b w:val="false"/>
                <w:i w:val="false"/>
                <w:color w:val="000000"/>
                <w:sz w:val="20"/>
              </w:rPr>
              <w:t>Недостижение целевого уровня энергетической безопасности Республики Казахстан.</w:t>
            </w:r>
            <w:r>
              <w:br/>
            </w:r>
            <w:r>
              <w:rPr>
                <w:rFonts w:ascii="Times New Roman"/>
                <w:b w:val="false"/>
                <w:i w:val="false"/>
                <w:color w:val="000000"/>
                <w:sz w:val="20"/>
              </w:rPr>
              <w:t>
</w:t>
            </w:r>
            <w:r>
              <w:rPr>
                <w:rFonts w:ascii="Times New Roman"/>
                <w:b w:val="false"/>
                <w:i w:val="false"/>
                <w:color w:val="000000"/>
                <w:sz w:val="20"/>
              </w:rPr>
              <w:t>Утечка квалифицированных специалистов и потеря знаний в ядерной сфере.</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технико-экономических</w:t>
            </w:r>
            <w:r>
              <w:br/>
            </w:r>
            <w:r>
              <w:rPr>
                <w:rFonts w:ascii="Times New Roman"/>
                <w:b w:val="false"/>
                <w:i w:val="false"/>
                <w:color w:val="000000"/>
                <w:sz w:val="20"/>
              </w:rPr>
              <w:t>
</w:t>
            </w:r>
            <w:r>
              <w:rPr>
                <w:rFonts w:ascii="Times New Roman"/>
                <w:b w:val="false"/>
                <w:i w:val="false"/>
                <w:color w:val="000000"/>
                <w:sz w:val="20"/>
              </w:rPr>
              <w:t>исследований в обоснование строительства АЭС на основе прогноза производства и потребления электроэнергии в Республики Казахстан и регионах на долгосрочный период с учетом стратегических интересов республики.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сроков строительства АЭС</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 строительства и снижение плановых экономических показателей</w:t>
            </w:r>
            <w:r>
              <w:br/>
            </w:r>
            <w:r>
              <w:rPr>
                <w:rFonts w:ascii="Times New Roman"/>
                <w:b w:val="false"/>
                <w:i w:val="false"/>
                <w:color w:val="000000"/>
                <w:sz w:val="20"/>
              </w:rPr>
              <w:t>
</w:t>
            </w:r>
            <w:r>
              <w:rPr>
                <w:rFonts w:ascii="Times New Roman"/>
                <w:b w:val="false"/>
                <w:i w:val="false"/>
                <w:color w:val="000000"/>
                <w:sz w:val="20"/>
              </w:rPr>
              <w:t>строительства и эксплуатации АЭС.</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в контрактах фиксированные сроки строительства АЭС и возмещение ущерба от негативных последствий их нарушения.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 строительства АЭС в долгосрочном периоде, связанное с повышением уровня инфляции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плановых экономических показателей строительства и эксплуатации АЭС.</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Предусмотреть в контрактах фиксированные цены или соответствующие меры по снижению негативных последствий.</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глобальной инвестиционной активности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Низкие показатели привлеченных инвестиций на территории СЭЗ</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Проработка вопросов по предоставлению дополнительных благоприятных условий для инвесторов на территориях СЭЗ</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Неполное заполнение плановых форм регулярной отчетности Проектного офиса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Неполная информация для достижения конечного результата по задаче «Мониторинг проектов Карты индустриализации Казахстана»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уполномоченными государственными органами и регионами по вопросу заполнения Проектного офиса</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сбыта продукции на международных направлениях</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Недостижение целевых индикаторов и прямых показателей по развитию горно-металлургического комплекса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металлургической продукции на внешних рынках, организация и проведение торговых миссий.</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Экономический и финансовый кризис</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1. ИФО производства продукции машиностроения</w:t>
            </w:r>
            <w:r>
              <w:br/>
            </w:r>
            <w:r>
              <w:rPr>
                <w:rFonts w:ascii="Times New Roman"/>
                <w:b w:val="false"/>
                <w:i w:val="false"/>
                <w:color w:val="000000"/>
                <w:sz w:val="20"/>
              </w:rPr>
              <w:t>
</w:t>
            </w:r>
            <w:r>
              <w:rPr>
                <w:rFonts w:ascii="Times New Roman"/>
                <w:b w:val="false"/>
                <w:i w:val="false"/>
                <w:color w:val="000000"/>
                <w:sz w:val="20"/>
              </w:rPr>
              <w:t>2. Доля машиностроительной отрасли в структуре ВВП</w:t>
            </w:r>
            <w:r>
              <w:br/>
            </w:r>
            <w:r>
              <w:rPr>
                <w:rFonts w:ascii="Times New Roman"/>
                <w:b w:val="false"/>
                <w:i w:val="false"/>
                <w:color w:val="000000"/>
                <w:sz w:val="20"/>
              </w:rPr>
              <w:t>
</w:t>
            </w:r>
            <w:r>
              <w:rPr>
                <w:rFonts w:ascii="Times New Roman"/>
                <w:b w:val="false"/>
                <w:i w:val="false"/>
                <w:color w:val="000000"/>
                <w:sz w:val="20"/>
              </w:rPr>
              <w:t>3. Доля производства прочей неметаллической минеральной продукции</w:t>
            </w:r>
            <w:r>
              <w:br/>
            </w:r>
            <w:r>
              <w:rPr>
                <w:rFonts w:ascii="Times New Roman"/>
                <w:b w:val="false"/>
                <w:i w:val="false"/>
                <w:color w:val="000000"/>
                <w:sz w:val="20"/>
              </w:rPr>
              <w:t>
</w:t>
            </w:r>
            <w:r>
              <w:rPr>
                <w:rFonts w:ascii="Times New Roman"/>
                <w:b w:val="false"/>
                <w:i w:val="false"/>
                <w:color w:val="000000"/>
                <w:sz w:val="20"/>
              </w:rPr>
              <w:t>4. По легкой промышленности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наступления мирового финансового кризиса будут реализованы следующие альтернативные мероприятия:</w:t>
            </w:r>
            <w:r>
              <w:br/>
            </w:r>
            <w:r>
              <w:rPr>
                <w:rFonts w:ascii="Times New Roman"/>
                <w:b w:val="false"/>
                <w:i w:val="false"/>
                <w:color w:val="000000"/>
                <w:sz w:val="20"/>
              </w:rPr>
              <w:t>
</w:t>
            </w:r>
            <w:r>
              <w:rPr>
                <w:rFonts w:ascii="Times New Roman"/>
                <w:b w:val="false"/>
                <w:i w:val="false"/>
                <w:color w:val="000000"/>
                <w:sz w:val="20"/>
              </w:rPr>
              <w:t>1) стимулирование роста внутренних инвестиций;</w:t>
            </w:r>
            <w:r>
              <w:br/>
            </w:r>
            <w:r>
              <w:rPr>
                <w:rFonts w:ascii="Times New Roman"/>
                <w:b w:val="false"/>
                <w:i w:val="false"/>
                <w:color w:val="000000"/>
                <w:sz w:val="20"/>
              </w:rPr>
              <w:t>
</w:t>
            </w:r>
            <w:r>
              <w:rPr>
                <w:rFonts w:ascii="Times New Roman"/>
                <w:b w:val="false"/>
                <w:i w:val="false"/>
                <w:color w:val="000000"/>
                <w:sz w:val="20"/>
              </w:rPr>
              <w:t>2) создание благоприятных условий для экспорта в страны ЕЭП</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Конкуренция со стороны Китая (после вступления в ВТО)</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 xml:space="preserve">1. ИФО производства продукции машиностроения </w:t>
            </w:r>
            <w:r>
              <w:br/>
            </w:r>
            <w:r>
              <w:rPr>
                <w:rFonts w:ascii="Times New Roman"/>
                <w:b w:val="false"/>
                <w:i w:val="false"/>
                <w:color w:val="000000"/>
                <w:sz w:val="20"/>
              </w:rPr>
              <w:t>
</w:t>
            </w:r>
            <w:r>
              <w:rPr>
                <w:rFonts w:ascii="Times New Roman"/>
                <w:b w:val="false"/>
                <w:i w:val="false"/>
                <w:color w:val="000000"/>
                <w:sz w:val="20"/>
              </w:rPr>
              <w:t xml:space="preserve">2. Доля машиностроительной отрасли в структуре ВВП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нетарифных барьеров (технического регулирование)</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Падение цен на экспортируемую отечественную продукцию вследствие мирового финансового кризиса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химической промышленности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возникновения падения цен на химическую продукцию предполагается принятие мер по стимулированию внутреннего спроса путем предоставления различных льгот.</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Импортные пошлины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химической промышленности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Проработка вопроса по предоставления субсидии отечественным экспортером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Незаконный экспорт продукции подлежащей экспортному контролю</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Распространение товаров двойного назначения с целью создания оружия массового поражения и средств его доставки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Совершенствование системы экспортного контроля путем создания идентификационных центров, развитие внутрифирменных систем, контроля посреднической деятельности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своевременное утверждение технических регламентов Таможенного союза в соответствии с Планом, утверждаемым Советом Евразиийской экономической комиссии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Перенос сроков принятия и введения в действие технических регламентов Таможенного союза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Информирование координирующего государственного органа об исполнений Плана разработки Техничесих регламентов Таможенного союза на соотвествующий отчетный период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Отрицательная оценка со стороны международных организаций по аккредитации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Исключение национального органа по аккредитации из числа членов и подписантов соответствующей организации и соглашения.</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соответствия национального органа по аккредитации требованиям международных стандартов, а также участие в работах международных и/или региональных организаций.</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электроэнергии из Кыргызстана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выработки электроэнергии собственными электростанциями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Внесение изменений в законодательство касательно регулирования экспорта-импорта электроэнергии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Возможная потеря рынка энергетического угля в Российской Федерации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Снижение объемов добычи экибастузского угля, создание социальной напряженности в Экибастузском регионе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Подписание совместного индикативного баланса угля Российской Федерации и Республики Казахстан на 2012-2015 гг.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привлекательности конкурирующих рынков региона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и показателей прямых результатов в связи с возможным понижением привлекательности туристского имиджа страны, как туристской дестинации, а также снижением темпов строительства туристских объектов</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и прогнозирование тенденций развития туристского рынка;</w:t>
            </w:r>
          </w:p>
          <w:p>
            <w:pPr>
              <w:spacing w:after="20"/>
              <w:ind w:left="20"/>
              <w:jc w:val="both"/>
            </w:pPr>
            <w:r>
              <w:rPr>
                <w:rFonts w:ascii="Times New Roman"/>
                <w:b w:val="false"/>
                <w:i w:val="false"/>
                <w:color w:val="000000"/>
                <w:sz w:val="20"/>
              </w:rPr>
              <w:t>2. Активизация имиджевой деятельности по продвижению позитивного туристского имиджа страны за рубежом;</w:t>
            </w:r>
          </w:p>
          <w:p>
            <w:pPr>
              <w:spacing w:after="20"/>
              <w:ind w:left="20"/>
              <w:jc w:val="both"/>
            </w:pPr>
            <w:r>
              <w:rPr>
                <w:rFonts w:ascii="Times New Roman"/>
                <w:b w:val="false"/>
                <w:i w:val="false"/>
                <w:color w:val="000000"/>
                <w:sz w:val="20"/>
              </w:rPr>
              <w:t xml:space="preserve">3. Углубление взаимодействия с заинтересованными госорганами страны по вопросу развития отрасли; </w:t>
            </w:r>
          </w:p>
          <w:p>
            <w:pPr>
              <w:spacing w:after="20"/>
              <w:ind w:left="20"/>
              <w:jc w:val="both"/>
            </w:pPr>
            <w:r>
              <w:rPr>
                <w:rFonts w:ascii="Times New Roman"/>
                <w:b w:val="false"/>
                <w:i w:val="false"/>
                <w:color w:val="000000"/>
                <w:sz w:val="20"/>
              </w:rPr>
              <w:t>4. Усиление сотрудничества с международными организациями, в том числе Всемирной туристской организацией (ЮНВТО);</w:t>
            </w:r>
          </w:p>
          <w:p>
            <w:pPr>
              <w:spacing w:after="20"/>
              <w:ind w:left="20"/>
              <w:jc w:val="both"/>
            </w:pPr>
            <w:r>
              <w:rPr>
                <w:rFonts w:ascii="Times New Roman"/>
                <w:b w:val="false"/>
                <w:i w:val="false"/>
                <w:color w:val="000000"/>
                <w:sz w:val="20"/>
              </w:rPr>
              <w:t>5. Создание условий для благоприятного инвестиционного климата.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Недостаточный кадровый потенциал компаний</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доли инновационно-активных компаний</w:t>
            </w:r>
            <w:r>
              <w:br/>
            </w:r>
            <w:r>
              <w:rPr>
                <w:rFonts w:ascii="Times New Roman"/>
                <w:b w:val="false"/>
                <w:i w:val="false"/>
                <w:color w:val="000000"/>
                <w:sz w:val="20"/>
              </w:rPr>
              <w:t>
</w:t>
            </w:r>
            <w:r>
              <w:rPr>
                <w:rFonts w:ascii="Times New Roman"/>
                <w:b w:val="false"/>
                <w:i w:val="false"/>
                <w:color w:val="000000"/>
                <w:sz w:val="20"/>
              </w:rPr>
              <w:t xml:space="preserve">Снижение количества международно-признанных патентов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технологическому менеджменту, коммерциализации технологий</w:t>
            </w:r>
            <w:r>
              <w:br/>
            </w:r>
            <w:r>
              <w:rPr>
                <w:rFonts w:ascii="Times New Roman"/>
                <w:b w:val="false"/>
                <w:i w:val="false"/>
                <w:color w:val="000000"/>
                <w:sz w:val="20"/>
              </w:rPr>
              <w:t>
</w:t>
            </w:r>
            <w:r>
              <w:rPr>
                <w:rFonts w:ascii="Times New Roman"/>
                <w:b w:val="false"/>
                <w:i w:val="false"/>
                <w:color w:val="000000"/>
                <w:sz w:val="20"/>
              </w:rPr>
              <w:t>Усиление взаимодействия в рамках международных программах</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или исключение части функции по проведению государственного контроля за соблюдением требований Технических регламентов</w:t>
            </w:r>
            <w:r>
              <w:br/>
            </w:r>
            <w:r>
              <w:rPr>
                <w:rFonts w:ascii="Times New Roman"/>
                <w:b w:val="false"/>
                <w:i w:val="false"/>
                <w:color w:val="000000"/>
                <w:sz w:val="20"/>
              </w:rPr>
              <w:t>
</w:t>
            </w:r>
            <w:r>
              <w:rPr>
                <w:rFonts w:ascii="Times New Roman"/>
                <w:b w:val="false"/>
                <w:i w:val="false"/>
                <w:color w:val="000000"/>
                <w:sz w:val="20"/>
              </w:rPr>
              <w:t>Объявление моратория на проведение проверок</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Уменьшение количества проверок за соблюдением требований Технических регламентов</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разъяснительной работы по профилактике нарушений законодательства в области технического регулирования и обеспечения единства измерений</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сроков реализации инвестиционных проектов в сфере энергетики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Возникновение дефицита электроэнергии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реализуемых проектов</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своевременная и не качественная разработка и утверждение стандартов оказания государственных услуг</w:t>
            </w:r>
          </w:p>
        </w:tc>
        <w:tc>
          <w:tcPr>
            <w:tcW w:w="4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нормативных правовых актов регламентирующих порядок оказания государственных услуг.</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со структурными подразделениями Министерства по разъяснению форм и порядка разработок НПА регламентирующих порядок оказания государственных услуг. Своевременная разработка стандартов оказания государственных услуг.</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своевременная и не качественная разработка и утверждение регламентов оказания государственных услуг</w:t>
            </w:r>
          </w:p>
        </w:tc>
        <w:tc>
          <w:tcPr>
            <w:tcW w:w="0" w:type="auto"/>
            <w:vMerge/>
            <w:tcBorders>
              <w:top w:val="nil"/>
              <w:left w:val="single" w:color="cfcfcf" w:sz="5"/>
              <w:bottom w:val="single" w:color="cfcfcf" w:sz="5"/>
              <w:right w:val="single" w:color="cfcfcf" w:sz="5"/>
            </w:tcBorders>
          </w:tcP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со структурными подразделениями Министерства по разъяснению форм и порядка разработок НПА регламентирующих порядок оказания государственных услуг. Своевременная разработка регламентов оказания государственных услуг.</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Избыток мощностей и большие потенциальные возможности для наращивания добычи угля</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потенциальных возможностей угледобывающих компаний в неполном объеме</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конкуренции, внедрение новых технологий по повышению качества угольной продукции, расширение рынков сбыта казахстанского угля в ближнем и дальнем зарубежье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Проблемы техногенных катастроф, связанных с внезапными выбросами угля и газа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выбросы угля и газа, которые могут привести к гибели людей,</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новых методов дегазации угольных пластов во время эксплуатации, проработка вопросов организации промышленной добычи метана</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Закуп некачественной техники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Создаваемые информационные системы не функционируют</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Выбор поставщика, проводящего тесты своего оборудования на производительность независимыми производителями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решения о площадке размещения АЭС и типа реакторной установки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Дефицит энергии к 2030 году</w:t>
            </w:r>
            <w:r>
              <w:br/>
            </w:r>
            <w:r>
              <w:rPr>
                <w:rFonts w:ascii="Times New Roman"/>
                <w:b w:val="false"/>
                <w:i w:val="false"/>
                <w:color w:val="000000"/>
                <w:sz w:val="20"/>
              </w:rPr>
              <w:t>
</w:t>
            </w:r>
            <w:r>
              <w:rPr>
                <w:rFonts w:ascii="Times New Roman"/>
                <w:b w:val="false"/>
                <w:i w:val="false"/>
                <w:color w:val="000000"/>
                <w:sz w:val="20"/>
              </w:rPr>
              <w:t>Торможение процесса развития атомной энергетики в Республики Казахстан</w:t>
            </w:r>
            <w:r>
              <w:br/>
            </w:r>
            <w:r>
              <w:rPr>
                <w:rFonts w:ascii="Times New Roman"/>
                <w:b w:val="false"/>
                <w:i w:val="false"/>
                <w:color w:val="000000"/>
                <w:sz w:val="20"/>
              </w:rPr>
              <w:t>
</w:t>
            </w:r>
            <w:r>
              <w:rPr>
                <w:rFonts w:ascii="Times New Roman"/>
                <w:b w:val="false"/>
                <w:i w:val="false"/>
                <w:color w:val="000000"/>
                <w:sz w:val="20"/>
              </w:rPr>
              <w:t>Недостижение запланированных индикаторов по развития сферы использования атомной энергии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специализированной атомной энергетической компании для координации работ по подготовке строительства АЭС, в том числе подготовки нормативно-правовой базы, проведения технико-экономических исследований, разработки технико-экономического обоснования строительства АЭС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Недостаточное развитие науки и технологий в сфере использования атомной энергии и мероприятий по обеспечению РБ на территории Республики Казахстан</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возможности модернизации научно-технической базы. Отказ от развития новых проектов в области ядерных и радиационных технологий. Сохранение радиационно-опасных ситуаций в местах техногенной деятельности и бывших испытательных полигонов.</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Коррекция программ развития науки и технологий путем обоснованного сокращения количества новых проектов на основе приоритетности.</w:t>
            </w:r>
          </w:p>
        </w:tc>
      </w:tr>
      <w:tr>
        <w:trPr>
          <w:trHeight w:val="2655"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Недостаточность ресурсного обеспечения контроля безопасности в сфере использования атомной энергии (материальных, человеческих ресурсов, отток высококвалифицированных кадров из отрасли)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контроля безопасности и, как следствие, увеличение количества нарушений требований норм и правил по ядерной и радиационной безопасности, повышение вероятности аварий и инцидентов на объектах использования атомной энергии. Снижение профессиональных возможностей государственного органа и предприятий атомной отрасли, неспособность выполнения ими ключевых задач.</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приоритетных правовых и административных мер по контролю безопасности в сфере использования атомной энергии, принятие мер по обеспечению необходимых ресурсов. Повышение квалификации сотрудников. Создание благоприятных условий труда и быта.</w:t>
            </w:r>
            <w:r>
              <w:br/>
            </w:r>
            <w:r>
              <w:rPr>
                <w:rFonts w:ascii="Times New Roman"/>
                <w:b w:val="false"/>
                <w:i w:val="false"/>
                <w:color w:val="000000"/>
                <w:sz w:val="20"/>
              </w:rPr>
              <w:t>
</w:t>
            </w:r>
            <w:r>
              <w:rPr>
                <w:rFonts w:ascii="Times New Roman"/>
                <w:b w:val="false"/>
                <w:i w:val="false"/>
                <w:color w:val="000000"/>
                <w:sz w:val="20"/>
              </w:rPr>
              <w:t>Внедрение механизмов морального и материального стимулирования.</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нестабильность законодательства страны; </w:t>
            </w:r>
            <w:r>
              <w:br/>
            </w:r>
            <w:r>
              <w:rPr>
                <w:rFonts w:ascii="Times New Roman"/>
                <w:b w:val="false"/>
                <w:i w:val="false"/>
                <w:color w:val="000000"/>
                <w:sz w:val="20"/>
              </w:rPr>
              <w:t>
</w:t>
            </w:r>
            <w:r>
              <w:rPr>
                <w:rFonts w:ascii="Times New Roman"/>
                <w:b w:val="false"/>
                <w:i w:val="false"/>
                <w:color w:val="000000"/>
                <w:sz w:val="20"/>
              </w:rPr>
              <w:t>- низкая емкость внутреннего рынка;</w:t>
            </w:r>
            <w:r>
              <w:br/>
            </w:r>
            <w:r>
              <w:rPr>
                <w:rFonts w:ascii="Times New Roman"/>
                <w:b w:val="false"/>
                <w:i w:val="false"/>
                <w:color w:val="000000"/>
                <w:sz w:val="20"/>
              </w:rPr>
              <w:t>
</w:t>
            </w:r>
            <w:r>
              <w:rPr>
                <w:rFonts w:ascii="Times New Roman"/>
                <w:b w:val="false"/>
                <w:i w:val="false"/>
                <w:color w:val="000000"/>
                <w:sz w:val="20"/>
              </w:rPr>
              <w:t>- нехватка высококвалифицированных кадров;</w:t>
            </w:r>
            <w:r>
              <w:br/>
            </w:r>
            <w:r>
              <w:rPr>
                <w:rFonts w:ascii="Times New Roman"/>
                <w:b w:val="false"/>
                <w:i w:val="false"/>
                <w:color w:val="000000"/>
                <w:sz w:val="20"/>
              </w:rPr>
              <w:t>
</w:t>
            </w:r>
            <w:r>
              <w:rPr>
                <w:rFonts w:ascii="Times New Roman"/>
                <w:b w:val="false"/>
                <w:i w:val="false"/>
                <w:color w:val="000000"/>
                <w:sz w:val="20"/>
              </w:rPr>
              <w:t>- визовый режим</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инвесторов;</w:t>
            </w:r>
            <w:r>
              <w:br/>
            </w:r>
            <w:r>
              <w:rPr>
                <w:rFonts w:ascii="Times New Roman"/>
                <w:b w:val="false"/>
                <w:i w:val="false"/>
                <w:color w:val="000000"/>
                <w:sz w:val="20"/>
              </w:rPr>
              <w:t>
</w:t>
            </w:r>
            <w:r>
              <w:rPr>
                <w:rFonts w:ascii="Times New Roman"/>
                <w:b w:val="false"/>
                <w:i w:val="false"/>
                <w:color w:val="000000"/>
                <w:sz w:val="20"/>
              </w:rPr>
              <w:t>- снижение инвестиционного имиджа</w:t>
            </w:r>
            <w:r>
              <w:br/>
            </w:r>
            <w:r>
              <w:rPr>
                <w:rFonts w:ascii="Times New Roman"/>
                <w:b w:val="false"/>
                <w:i w:val="false"/>
                <w:color w:val="000000"/>
                <w:sz w:val="20"/>
              </w:rPr>
              <w:t>
</w:t>
            </w:r>
            <w:r>
              <w:rPr>
                <w:rFonts w:ascii="Times New Roman"/>
                <w:b w:val="false"/>
                <w:i w:val="false"/>
                <w:color w:val="000000"/>
                <w:sz w:val="20"/>
              </w:rPr>
              <w:t>- снижение инвестиционной конкурентоспособности</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инвесиционного климата;</w:t>
            </w:r>
            <w:r>
              <w:br/>
            </w:r>
            <w:r>
              <w:rPr>
                <w:rFonts w:ascii="Times New Roman"/>
                <w:b w:val="false"/>
                <w:i w:val="false"/>
                <w:color w:val="000000"/>
                <w:sz w:val="20"/>
              </w:rPr>
              <w:t>
</w:t>
            </w:r>
            <w:r>
              <w:rPr>
                <w:rFonts w:ascii="Times New Roman"/>
                <w:b w:val="false"/>
                <w:i w:val="false"/>
                <w:color w:val="000000"/>
                <w:sz w:val="20"/>
              </w:rPr>
              <w:t>Выработка предложений по совершенствованию инвестиционного законодательства;</w:t>
            </w:r>
            <w:r>
              <w:br/>
            </w:r>
            <w:r>
              <w:rPr>
                <w:rFonts w:ascii="Times New Roman"/>
                <w:b w:val="false"/>
                <w:i w:val="false"/>
                <w:color w:val="000000"/>
                <w:sz w:val="20"/>
              </w:rPr>
              <w:t>
</w:t>
            </w:r>
            <w:r>
              <w:rPr>
                <w:rFonts w:ascii="Times New Roman"/>
                <w:b w:val="false"/>
                <w:i w:val="false"/>
                <w:color w:val="000000"/>
                <w:sz w:val="20"/>
              </w:rPr>
              <w:t>Продвижение инвестиционного имиджа;</w:t>
            </w:r>
            <w:r>
              <w:br/>
            </w:r>
            <w:r>
              <w:rPr>
                <w:rFonts w:ascii="Times New Roman"/>
                <w:b w:val="false"/>
                <w:i w:val="false"/>
                <w:color w:val="000000"/>
                <w:sz w:val="20"/>
              </w:rPr>
              <w:t>
</w:t>
            </w:r>
            <w:r>
              <w:rPr>
                <w:rFonts w:ascii="Times New Roman"/>
                <w:b w:val="false"/>
                <w:i w:val="false"/>
                <w:color w:val="000000"/>
                <w:sz w:val="20"/>
              </w:rPr>
              <w:t>Реализация Программы по привлечению инвестиций, развитию специальных экономических зон и стимулированию экспорта на 2010 – 2014 г.;</w:t>
            </w:r>
            <w:r>
              <w:br/>
            </w:r>
            <w:r>
              <w:rPr>
                <w:rFonts w:ascii="Times New Roman"/>
                <w:b w:val="false"/>
                <w:i w:val="false"/>
                <w:color w:val="000000"/>
                <w:sz w:val="20"/>
              </w:rPr>
              <w:t>
</w:t>
            </w:r>
            <w:r>
              <w:rPr>
                <w:rFonts w:ascii="Times New Roman"/>
                <w:b w:val="false"/>
                <w:i w:val="false"/>
                <w:color w:val="000000"/>
                <w:sz w:val="20"/>
              </w:rPr>
              <w:t>Активизация работы по привлечению инвестиций в регионы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Незавершенность инфраструктуры СЭЗ</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инвестиционная привлекательность</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уполномоченными государственными органами по вопросу выделения средств на завершение строительства инфраструктуры</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Низкий спрос на товары и услуги (работы) участников СЭЗ</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запланированных показателей по объемам производства товаров и услуг (работ) на территориях СЭЗ</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потенциальными заказчиками по вопросу обеспечения участников СЭЗ заказами</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спроса на готовую продукцию внутри страны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Недостижение целевых индикаторов и прямых показателей по развитию горно-металлургического комплекса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импортозамещающих производств. Увеличение добавленной стоимости выпускаемой продукции. </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Аварийные ситуации на предприятиях отрасли, которые могут повлиять на объемы производства</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и прямых показателей по развитию горно-металлургического комплекса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производств, привлечение на производство высококвалифицированных специалистов.</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объемов закупа нацкомпаниями</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следующих целевых индикаторов и прямых показателей Стратегического плана:</w:t>
            </w:r>
            <w:r>
              <w:br/>
            </w:r>
            <w:r>
              <w:rPr>
                <w:rFonts w:ascii="Times New Roman"/>
                <w:b w:val="false"/>
                <w:i w:val="false"/>
                <w:color w:val="000000"/>
                <w:sz w:val="20"/>
              </w:rPr>
              <w:t>
</w:t>
            </w:r>
            <w:r>
              <w:rPr>
                <w:rFonts w:ascii="Times New Roman"/>
                <w:b w:val="false"/>
                <w:i w:val="false"/>
                <w:color w:val="000000"/>
                <w:sz w:val="20"/>
              </w:rPr>
              <w:t>1. ИФО производства продукции машиностроения</w:t>
            </w:r>
            <w:r>
              <w:br/>
            </w:r>
            <w:r>
              <w:rPr>
                <w:rFonts w:ascii="Times New Roman"/>
                <w:b w:val="false"/>
                <w:i w:val="false"/>
                <w:color w:val="000000"/>
                <w:sz w:val="20"/>
              </w:rPr>
              <w:t>
</w:t>
            </w:r>
            <w:r>
              <w:rPr>
                <w:rFonts w:ascii="Times New Roman"/>
                <w:b w:val="false"/>
                <w:i w:val="false"/>
                <w:color w:val="000000"/>
                <w:sz w:val="20"/>
              </w:rPr>
              <w:t>2. Доля машиностроительной отрасли в структуре ВВП</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Усилить работу по повышению казсодержания в закупках нацкомпаний</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Замедление темпов строительства в Республики Казахстан</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Недостаток финансовых средств у предприятий для модернизации и технического перевооружения для перехода на новые национальные стандарты, ввиду реформирования системы технического регулирования в строительстве;</w:t>
            </w:r>
            <w:r>
              <w:br/>
            </w:r>
            <w:r>
              <w:rPr>
                <w:rFonts w:ascii="Times New Roman"/>
                <w:b w:val="false"/>
                <w:i w:val="false"/>
                <w:color w:val="000000"/>
                <w:sz w:val="20"/>
              </w:rPr>
              <w:t>
</w:t>
            </w:r>
            <w:r>
              <w:rPr>
                <w:rFonts w:ascii="Times New Roman"/>
                <w:b w:val="false"/>
                <w:i w:val="false"/>
                <w:color w:val="000000"/>
                <w:sz w:val="20"/>
              </w:rPr>
              <w:t>Падением спроса на стройматериалы в связи со слабым спросом на внутреннем рынке</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Усилить работу по повышению местного содержания в закупках нацкомпаний. Реализация Программ </w:t>
            </w:r>
            <w:r>
              <w:rPr>
                <w:rFonts w:ascii="Times New Roman"/>
                <w:b w:val="false"/>
                <w:i w:val="false"/>
                <w:color w:val="000000"/>
                <w:sz w:val="20"/>
              </w:rPr>
              <w:t>«Доступное жилье 2020»</w:t>
            </w:r>
            <w:r>
              <w:rPr>
                <w:rFonts w:ascii="Times New Roman"/>
                <w:b w:val="false"/>
                <w:i w:val="false"/>
                <w:color w:val="000000"/>
                <w:sz w:val="20"/>
              </w:rPr>
              <w:t xml:space="preserve">,  </w:t>
            </w:r>
            <w:r>
              <w:rPr>
                <w:rFonts w:ascii="Times New Roman"/>
                <w:b w:val="false"/>
                <w:i w:val="false"/>
                <w:color w:val="000000"/>
                <w:sz w:val="20"/>
              </w:rPr>
              <w:t>«Акбулак» на 2011-2020 года»</w:t>
            </w:r>
            <w:r>
              <w:rPr>
                <w:rFonts w:ascii="Times New Roman"/>
                <w:b w:val="false"/>
                <w:i w:val="false"/>
                <w:color w:val="000000"/>
                <w:sz w:val="20"/>
              </w:rPr>
              <w:t xml:space="preserve">, </w:t>
            </w:r>
            <w:r>
              <w:rPr>
                <w:rFonts w:ascii="Times New Roman"/>
                <w:b w:val="false"/>
                <w:i w:val="false"/>
                <w:color w:val="000000"/>
                <w:sz w:val="20"/>
              </w:rPr>
              <w:t>«Модернизация ЖКХ на 2011-2020 года»</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Вероятность переноса сроков реализации проектов Карты индустриализации </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Недостижение целевых индикаторов металлургической, химической,, фармацевтической, легкой промышленности, </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настоящее время проводиться постоянный мониторинг инвестиционных проектов Карты индустриализации, в случае возникновения проблемных вопросов незамедлительно принимаются меры по решению возникших проблем</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Природные и техногенные катастрофы</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Недостижение целевых индикаторов и показателей прямых результатов в связи с возможным возникновением форс-мажорных обстоятельств различного характера</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Мониторинг и прогнозирование тенденций развития туристского рынка;</w:t>
            </w:r>
          </w:p>
          <w:p>
            <w:pPr>
              <w:spacing w:after="20"/>
              <w:ind w:left="20"/>
              <w:jc w:val="both"/>
            </w:pPr>
            <w:r>
              <w:rPr>
                <w:rFonts w:ascii="Times New Roman"/>
                <w:b w:val="false"/>
                <w:i w:val="false"/>
                <w:color w:val="000000"/>
                <w:sz w:val="20"/>
              </w:rPr>
              <w:t>2.Углубление взаимодействия с заинтересованными госорганами страны и международными организациями в т.ч. Всемирной туристской организацией (ЮНВТО) по вопросу развития отрасли и обеспечения безопасности туристов.</w:t>
            </w:r>
          </w:p>
        </w:tc>
      </w:tr>
      <w:tr>
        <w:trPr>
          <w:trHeight w:val="30" w:hRule="atLeast"/>
        </w:trPr>
        <w:tc>
          <w:tcPr>
            <w:tcW w:w="3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Невыявление месторождений (запасов) полезных ископаемых.</w:t>
            </w:r>
            <w:r>
              <w:br/>
            </w:r>
            <w:r>
              <w:rPr>
                <w:rFonts w:ascii="Times New Roman"/>
                <w:b w:val="false"/>
                <w:i w:val="false"/>
                <w:color w:val="000000"/>
                <w:sz w:val="20"/>
              </w:rPr>
              <w:t>
</w:t>
            </w:r>
            <w:r>
              <w:rPr>
                <w:rFonts w:ascii="Times New Roman"/>
                <w:b w:val="false"/>
                <w:i w:val="false"/>
                <w:color w:val="000000"/>
                <w:sz w:val="20"/>
              </w:rPr>
              <w:t>Согласно мировой практике месторождения могут быть выявлены или не выявлены, залежи полезных ископаемых могут отсутствовать в конкретном районе</w:t>
            </w:r>
          </w:p>
        </w:tc>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целевого индикатора по восполнению запасов некоторых видов полезных ископаемых</w:t>
            </w:r>
          </w:p>
        </w:tc>
        <w:tc>
          <w:tcPr>
            <w:tcW w:w="4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тщательный анализ и планирование поисково-оценочных и поисково-разведочных работ в целях снижения рисков.</w:t>
            </w:r>
          </w:p>
        </w:tc>
      </w:tr>
    </w:tbl>
    <w:bookmarkStart w:name="z103" w:id="83"/>
    <w:p>
      <w:pPr>
        <w:spacing w:after="0"/>
        <w:ind w:left="0"/>
        <w:jc w:val="both"/>
      </w:pPr>
      <w:r>
        <w:rPr>
          <w:rFonts w:ascii="Times New Roman"/>
          <w:b w:val="false"/>
          <w:i w:val="false"/>
          <w:color w:val="000000"/>
          <w:sz w:val="28"/>
        </w:rPr>
        <w:t>
</w:t>
      </w:r>
      <w:r>
        <w:rPr>
          <w:rFonts w:ascii="Times New Roman"/>
          <w:b/>
          <w:i w:val="false"/>
          <w:color w:val="000000"/>
          <w:sz w:val="28"/>
        </w:rPr>
        <w:t>                     Раздел 7. Бюджетные программы</w:t>
      </w:r>
    </w:p>
    <w:bookmarkEnd w:id="83"/>
    <w:bookmarkStart w:name="z104" w:id="84"/>
    <w:p>
      <w:pPr>
        <w:spacing w:after="0"/>
        <w:ind w:left="0"/>
        <w:jc w:val="both"/>
      </w:pPr>
      <w:r>
        <w:rPr>
          <w:rFonts w:ascii="Times New Roman"/>
          <w:b w:val="false"/>
          <w:i w:val="false"/>
          <w:color w:val="000000"/>
          <w:sz w:val="28"/>
        </w:rPr>
        <w:t>
</w:t>
      </w:r>
      <w:r>
        <w:rPr>
          <w:rFonts w:ascii="Times New Roman"/>
          <w:b/>
          <w:i w:val="false"/>
          <w:color w:val="000000"/>
          <w:sz w:val="28"/>
        </w:rPr>
        <w:t>                        7.1. Бюджетные программы</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8"/>
        <w:gridCol w:w="1247"/>
        <w:gridCol w:w="1405"/>
        <w:gridCol w:w="1189"/>
        <w:gridCol w:w="1209"/>
        <w:gridCol w:w="1089"/>
        <w:gridCol w:w="1334"/>
        <w:gridCol w:w="1129"/>
        <w:gridCol w:w="1250"/>
      </w:tblGrid>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обеспечению стандартизации, метрологии, промышленности, привлечения инвестиций, геологии, атомной энергии, топливно-энергетического комплекса и туристской индустрии»</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государственной политики индустриального развития, в том числе:</w:t>
            </w:r>
            <w:r>
              <w:br/>
            </w:r>
            <w:r>
              <w:rPr>
                <w:rFonts w:ascii="Times New Roman"/>
                <w:b w:val="false"/>
                <w:i w:val="false"/>
                <w:color w:val="000000"/>
                <w:sz w:val="20"/>
              </w:rPr>
              <w:t>
</w:t>
            </w:r>
            <w:r>
              <w:rPr>
                <w:rFonts w:ascii="Times New Roman"/>
                <w:b w:val="false"/>
                <w:i w:val="false"/>
                <w:color w:val="000000"/>
                <w:sz w:val="20"/>
              </w:rPr>
              <w:t>1. Выполнение функции лицензиаров.</w:t>
            </w:r>
            <w:r>
              <w:br/>
            </w:r>
            <w:r>
              <w:rPr>
                <w:rFonts w:ascii="Times New Roman"/>
                <w:b w:val="false"/>
                <w:i w:val="false"/>
                <w:color w:val="000000"/>
                <w:sz w:val="20"/>
              </w:rPr>
              <w:t>
</w:t>
            </w:r>
            <w:r>
              <w:rPr>
                <w:rFonts w:ascii="Times New Roman"/>
                <w:b w:val="false"/>
                <w:i w:val="false"/>
                <w:color w:val="000000"/>
                <w:sz w:val="20"/>
              </w:rPr>
              <w:t>2. Проведение инспекционного контроля за сертифицированной системой менеджмента.</w:t>
            </w:r>
            <w:r>
              <w:br/>
            </w:r>
            <w:r>
              <w:rPr>
                <w:rFonts w:ascii="Times New Roman"/>
                <w:b w:val="false"/>
                <w:i w:val="false"/>
                <w:color w:val="000000"/>
                <w:sz w:val="20"/>
              </w:rPr>
              <w:t>
</w:t>
            </w:r>
            <w:r>
              <w:rPr>
                <w:rFonts w:ascii="Times New Roman"/>
                <w:b w:val="false"/>
                <w:i w:val="false"/>
                <w:color w:val="000000"/>
                <w:sz w:val="20"/>
              </w:rPr>
              <w:t>3. Поддержание и улучшение сертифицированной системой менеджмента качества.</w:t>
            </w:r>
            <w:r>
              <w:br/>
            </w:r>
            <w:r>
              <w:rPr>
                <w:rFonts w:ascii="Times New Roman"/>
                <w:b w:val="false"/>
                <w:i w:val="false"/>
                <w:color w:val="000000"/>
                <w:sz w:val="20"/>
              </w:rPr>
              <w:t>
</w:t>
            </w:r>
            <w:r>
              <w:rPr>
                <w:rFonts w:ascii="Times New Roman"/>
                <w:b w:val="false"/>
                <w:i w:val="false"/>
                <w:color w:val="000000"/>
                <w:sz w:val="20"/>
              </w:rPr>
              <w:t>4. Покупка и испытание образцов товаров для осуществления государственного надзора за их качеством и безопасностью.</w:t>
            </w:r>
            <w:r>
              <w:br/>
            </w:r>
            <w:r>
              <w:rPr>
                <w:rFonts w:ascii="Times New Roman"/>
                <w:b w:val="false"/>
                <w:i w:val="false"/>
                <w:color w:val="000000"/>
                <w:sz w:val="20"/>
              </w:rPr>
              <w:t>
</w:t>
            </w:r>
            <w:r>
              <w:rPr>
                <w:rFonts w:ascii="Times New Roman"/>
                <w:b w:val="false"/>
                <w:i w:val="false"/>
                <w:color w:val="000000"/>
                <w:sz w:val="20"/>
              </w:rPr>
              <w:t xml:space="preserve">5. Содержание передвижных лабораторий. </w:t>
            </w:r>
            <w:r>
              <w:br/>
            </w:r>
            <w:r>
              <w:rPr>
                <w:rFonts w:ascii="Times New Roman"/>
                <w:b w:val="false"/>
                <w:i w:val="false"/>
                <w:color w:val="000000"/>
                <w:sz w:val="20"/>
              </w:rPr>
              <w:t>
</w:t>
            </w:r>
            <w:r>
              <w:rPr>
                <w:rFonts w:ascii="Times New Roman"/>
                <w:b w:val="false"/>
                <w:i w:val="false"/>
                <w:color w:val="000000"/>
                <w:sz w:val="20"/>
              </w:rPr>
              <w:t>6. Изготовление бланков строгой отчетности.</w:t>
            </w:r>
            <w:r>
              <w:br/>
            </w:r>
            <w:r>
              <w:rPr>
                <w:rFonts w:ascii="Times New Roman"/>
                <w:b w:val="false"/>
                <w:i w:val="false"/>
                <w:color w:val="000000"/>
                <w:sz w:val="20"/>
              </w:rPr>
              <w:t>
</w:t>
            </w:r>
            <w:r>
              <w:rPr>
                <w:rFonts w:ascii="Times New Roman"/>
                <w:b w:val="false"/>
                <w:i w:val="false"/>
                <w:color w:val="000000"/>
                <w:sz w:val="20"/>
              </w:rPr>
              <w:t>7. Обеспечение функционирования информационных систем и информационно-техническое обеспечение.</w:t>
            </w:r>
            <w:r>
              <w:br/>
            </w:r>
            <w:r>
              <w:rPr>
                <w:rFonts w:ascii="Times New Roman"/>
                <w:b w:val="false"/>
                <w:i w:val="false"/>
                <w:color w:val="000000"/>
                <w:sz w:val="20"/>
              </w:rPr>
              <w:t>
</w:t>
            </w:r>
            <w:r>
              <w:rPr>
                <w:rFonts w:ascii="Times New Roman"/>
                <w:b w:val="false"/>
                <w:i w:val="false"/>
                <w:color w:val="000000"/>
                <w:sz w:val="20"/>
              </w:rPr>
              <w:t>8. Повышение квалификации государственных служащих.</w:t>
            </w:r>
            <w:r>
              <w:br/>
            </w:r>
            <w:r>
              <w:rPr>
                <w:rFonts w:ascii="Times New Roman"/>
                <w:b w:val="false"/>
                <w:i w:val="false"/>
                <w:color w:val="000000"/>
                <w:sz w:val="20"/>
              </w:rPr>
              <w:t>
</w:t>
            </w:r>
            <w:r>
              <w:rPr>
                <w:rFonts w:ascii="Times New Roman"/>
                <w:b w:val="false"/>
                <w:i w:val="false"/>
                <w:color w:val="000000"/>
                <w:sz w:val="20"/>
              </w:rPr>
              <w:t>9. Обеспечение деятельности Министерства для выполнения функций в соответствии с Положением Министерства.</w:t>
            </w:r>
            <w:r>
              <w:br/>
            </w:r>
            <w:r>
              <w:rPr>
                <w:rFonts w:ascii="Times New Roman"/>
                <w:b w:val="false"/>
                <w:i w:val="false"/>
                <w:color w:val="000000"/>
                <w:sz w:val="20"/>
              </w:rPr>
              <w:t>
</w:t>
            </w:r>
            <w:r>
              <w:rPr>
                <w:rFonts w:ascii="Times New Roman"/>
                <w:b w:val="false"/>
                <w:i w:val="false"/>
                <w:color w:val="000000"/>
                <w:sz w:val="20"/>
              </w:rPr>
              <w:t>10. Проведение анализа и исследования по производству строительных материалов.</w:t>
            </w:r>
            <w:r>
              <w:br/>
            </w:r>
            <w:r>
              <w:rPr>
                <w:rFonts w:ascii="Times New Roman"/>
                <w:b w:val="false"/>
                <w:i w:val="false"/>
                <w:color w:val="000000"/>
                <w:sz w:val="20"/>
              </w:rPr>
              <w:t>
</w:t>
            </w:r>
            <w:r>
              <w:rPr>
                <w:rFonts w:ascii="Times New Roman"/>
                <w:b w:val="false"/>
                <w:i w:val="false"/>
                <w:color w:val="000000"/>
                <w:sz w:val="20"/>
              </w:rPr>
              <w:t>11. Разработка государственной политики в области туризма.</w:t>
            </w:r>
            <w:r>
              <w:br/>
            </w:r>
            <w:r>
              <w:rPr>
                <w:rFonts w:ascii="Times New Roman"/>
                <w:b w:val="false"/>
                <w:i w:val="false"/>
                <w:color w:val="000000"/>
                <w:sz w:val="20"/>
              </w:rPr>
              <w:t>
</w:t>
            </w:r>
            <w:r>
              <w:rPr>
                <w:rFonts w:ascii="Times New Roman"/>
                <w:b w:val="false"/>
                <w:i w:val="false"/>
                <w:color w:val="000000"/>
                <w:sz w:val="20"/>
              </w:rPr>
              <w:t>12. Оказание консультационных услуг «Представление интересов государства в вопросах недропользования».</w:t>
            </w:r>
          </w:p>
        </w:tc>
      </w:tr>
      <w:tr>
        <w:trPr>
          <w:trHeight w:val="30" w:hRule="atLeast"/>
        </w:trPr>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и территориальных подразделений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w:t>
            </w:r>
          </w:p>
        </w:tc>
      </w:tr>
      <w:tr>
        <w:trPr>
          <w:trHeight w:val="6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бланков строгой отчетности (лицензии, аттестаты экспертов-аудиторов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образцов товаров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5 760</w:t>
            </w:r>
          </w:p>
        </w:tc>
      </w:tr>
      <w:tr>
        <w:trPr>
          <w:trHeight w:val="195"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фасованных товаров в упаковках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специалистов по новым стандартам систем менеджмента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квалификации в области СМ ИСО 9001:2008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дение семи-</w:t>
            </w:r>
            <w:r>
              <w:br/>
            </w:r>
            <w:r>
              <w:rPr>
                <w:rFonts w:ascii="Times New Roman"/>
                <w:b w:val="false"/>
                <w:i w:val="false"/>
                <w:color w:val="000000"/>
                <w:sz w:val="20"/>
              </w:rPr>
              <w:t>
</w:t>
            </w:r>
            <w:r>
              <w:rPr>
                <w:rFonts w:ascii="Times New Roman"/>
                <w:b w:val="false"/>
                <w:i w:val="false"/>
                <w:color w:val="000000"/>
                <w:sz w:val="20"/>
              </w:rPr>
              <w:t>наров</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Взаимодействие с Секретариатом Всемирной торговой организации (далее-ВТО), странами-членами ВТО, странами-членами Евразийского экономического сообщества (далее – ЕвраАзЭс), международными организациями и государственными органами с целью предоставления заинтересованным сторонам и иностранным государствам по их запросам копий документов и информации о введении в действие, вносимых изменениях и дополнениях к техническим регламентам, стандартам, процедурам подтверждения соответствия продукции, услуги, ветеринарно-санитарным, санитарным и фитосанитарным мерам, в год</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уведомлений от Секретариата Всемирной торговой организации, стран-членов ВТО, стран-членов Евразийского экономического сообщества, международных организаций и государственных органов о введении в действие, вносимых изменениях и дополнениях к техническим регламентам, стандартам, процедурам подтверждения соответствия продукции услуги, ветеринарно-санитарным, санитарным и фитосанитарным мерам</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2 900</w:t>
            </w:r>
          </w:p>
        </w:tc>
      </w:tr>
      <w:tr>
        <w:trPr>
          <w:trHeight w:val="735"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развитие информационных систем в области технического регулирования информационной инфраструктуры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выставки инвестиционных и инновационных проектов в рамках проведения заседания Всемирного Исламского Экономического Форума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выставок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единой выставки индустриально–инновационных проектов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выставка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пленарного заседания Совета иностранных инвесторов при Президенте Республики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дение засе-</w:t>
            </w:r>
            <w:r>
              <w:br/>
            </w:r>
            <w:r>
              <w:rPr>
                <w:rFonts w:ascii="Times New Roman"/>
                <w:b w:val="false"/>
                <w:i w:val="false"/>
                <w:color w:val="000000"/>
                <w:sz w:val="20"/>
              </w:rPr>
              <w:t>
</w:t>
            </w:r>
            <w:r>
              <w:rPr>
                <w:rFonts w:ascii="Times New Roman"/>
                <w:b w:val="false"/>
                <w:i w:val="false"/>
                <w:color w:val="000000"/>
                <w:sz w:val="20"/>
              </w:rPr>
              <w:t>дания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промежуточного заседания Совета иностранных инвесторов при Президенте Республики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дение засе-</w:t>
            </w:r>
            <w:r>
              <w:br/>
            </w:r>
            <w:r>
              <w:rPr>
                <w:rFonts w:ascii="Times New Roman"/>
                <w:b w:val="false"/>
                <w:i w:val="false"/>
                <w:color w:val="000000"/>
                <w:sz w:val="20"/>
              </w:rPr>
              <w:t>
</w:t>
            </w:r>
            <w:r>
              <w:rPr>
                <w:rFonts w:ascii="Times New Roman"/>
                <w:b w:val="false"/>
                <w:i w:val="false"/>
                <w:color w:val="000000"/>
                <w:sz w:val="20"/>
              </w:rPr>
              <w:t>дания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заседания Евразийского Делового Конгресса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дение засе-</w:t>
            </w:r>
            <w:r>
              <w:br/>
            </w:r>
            <w:r>
              <w:rPr>
                <w:rFonts w:ascii="Times New Roman"/>
                <w:b w:val="false"/>
                <w:i w:val="false"/>
                <w:color w:val="000000"/>
                <w:sz w:val="20"/>
              </w:rPr>
              <w:t>
</w:t>
            </w:r>
            <w:r>
              <w:rPr>
                <w:rFonts w:ascii="Times New Roman"/>
                <w:b w:val="false"/>
                <w:i w:val="false"/>
                <w:color w:val="000000"/>
                <w:sz w:val="20"/>
              </w:rPr>
              <w:t>дания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международных бизнес-форумов по презентации инвестиционных возможностей в Республике Казахстан и за рубежом с участием официальных лиц</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бизнес-форум</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международных рынков инвестиций (исследования в области инвестиций)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w:t>
            </w:r>
            <w:r>
              <w:br/>
            </w:r>
            <w:r>
              <w:rPr>
                <w:rFonts w:ascii="Times New Roman"/>
                <w:b w:val="false"/>
                <w:i w:val="false"/>
                <w:color w:val="000000"/>
                <w:sz w:val="20"/>
              </w:rPr>
              <w:t>
</w:t>
            </w:r>
            <w:r>
              <w:rPr>
                <w:rFonts w:ascii="Times New Roman"/>
                <w:b w:val="false"/>
                <w:i w:val="false"/>
                <w:color w:val="000000"/>
                <w:sz w:val="20"/>
              </w:rPr>
              <w:t>дования</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(разработка и печать) буклетов по привлечению инвестиций в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буклет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Размещение информационных материалов в средствах массовой информации по привлечению инвестиций в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разме-</w:t>
            </w:r>
            <w:r>
              <w:br/>
            </w:r>
            <w:r>
              <w:rPr>
                <w:rFonts w:ascii="Times New Roman"/>
                <w:b w:val="false"/>
                <w:i w:val="false"/>
                <w:color w:val="000000"/>
                <w:sz w:val="20"/>
              </w:rPr>
              <w:t>
</w:t>
            </w:r>
            <w:r>
              <w:rPr>
                <w:rFonts w:ascii="Times New Roman"/>
                <w:b w:val="false"/>
                <w:i w:val="false"/>
                <w:color w:val="000000"/>
                <w:sz w:val="20"/>
              </w:rPr>
              <w:t>щение мате-</w:t>
            </w:r>
            <w:r>
              <w:br/>
            </w:r>
            <w:r>
              <w:rPr>
                <w:rFonts w:ascii="Times New Roman"/>
                <w:b w:val="false"/>
                <w:i w:val="false"/>
                <w:color w:val="000000"/>
                <w:sz w:val="20"/>
              </w:rPr>
              <w:t>
</w:t>
            </w:r>
            <w:r>
              <w:rPr>
                <w:rFonts w:ascii="Times New Roman"/>
                <w:b w:val="false"/>
                <w:i w:val="false"/>
                <w:color w:val="000000"/>
                <w:sz w:val="20"/>
              </w:rPr>
              <w:t>риалов в средст-</w:t>
            </w:r>
            <w:r>
              <w:br/>
            </w:r>
            <w:r>
              <w:rPr>
                <w:rFonts w:ascii="Times New Roman"/>
                <w:b w:val="false"/>
                <w:i w:val="false"/>
                <w:color w:val="000000"/>
                <w:sz w:val="20"/>
              </w:rPr>
              <w:t>
</w:t>
            </w:r>
            <w:r>
              <w:rPr>
                <w:rFonts w:ascii="Times New Roman"/>
                <w:b w:val="false"/>
                <w:i w:val="false"/>
                <w:color w:val="000000"/>
                <w:sz w:val="20"/>
              </w:rPr>
              <w:t>вах массо-</w:t>
            </w:r>
            <w:r>
              <w:br/>
            </w:r>
            <w:r>
              <w:rPr>
                <w:rFonts w:ascii="Times New Roman"/>
                <w:b w:val="false"/>
                <w:i w:val="false"/>
                <w:color w:val="000000"/>
                <w:sz w:val="20"/>
              </w:rPr>
              <w:t>
</w:t>
            </w:r>
            <w:r>
              <w:rPr>
                <w:rFonts w:ascii="Times New Roman"/>
                <w:b w:val="false"/>
                <w:i w:val="false"/>
                <w:color w:val="000000"/>
                <w:sz w:val="20"/>
              </w:rPr>
              <w:t>вой инфор-</w:t>
            </w:r>
            <w:r>
              <w:br/>
            </w:r>
            <w:r>
              <w:rPr>
                <w:rFonts w:ascii="Times New Roman"/>
                <w:b w:val="false"/>
                <w:i w:val="false"/>
                <w:color w:val="000000"/>
                <w:sz w:val="20"/>
              </w:rPr>
              <w:t>
</w:t>
            </w:r>
            <w:r>
              <w:rPr>
                <w:rFonts w:ascii="Times New Roman"/>
                <w:b w:val="false"/>
                <w:i w:val="false"/>
                <w:color w:val="000000"/>
                <w:sz w:val="20"/>
              </w:rPr>
              <w:t>мации</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(разработка и печать) информационного справочника «Investor`s Guide»</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w:t>
            </w:r>
            <w:r>
              <w:br/>
            </w:r>
            <w:r>
              <w:rPr>
                <w:rFonts w:ascii="Times New Roman"/>
                <w:b w:val="false"/>
                <w:i w:val="false"/>
                <w:color w:val="000000"/>
                <w:sz w:val="20"/>
              </w:rPr>
              <w:t>
</w:t>
            </w:r>
            <w:r>
              <w:rPr>
                <w:rFonts w:ascii="Times New Roman"/>
                <w:b w:val="false"/>
                <w:i w:val="false"/>
                <w:color w:val="000000"/>
                <w:sz w:val="20"/>
              </w:rPr>
              <w:t>вочник</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прокат видеоролика в средствах массовой информации по привлечению инвестиций в страну</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w:t>
            </w:r>
            <w:r>
              <w:br/>
            </w:r>
            <w:r>
              <w:rPr>
                <w:rFonts w:ascii="Times New Roman"/>
                <w:b w:val="false"/>
                <w:i w:val="false"/>
                <w:color w:val="000000"/>
                <w:sz w:val="20"/>
              </w:rPr>
              <w:t>
</w:t>
            </w:r>
            <w:r>
              <w:rPr>
                <w:rFonts w:ascii="Times New Roman"/>
                <w:b w:val="false"/>
                <w:i w:val="false"/>
                <w:color w:val="000000"/>
                <w:sz w:val="20"/>
              </w:rPr>
              <w:t>товление и прокат видео-</w:t>
            </w:r>
            <w:r>
              <w:br/>
            </w:r>
            <w:r>
              <w:rPr>
                <w:rFonts w:ascii="Times New Roman"/>
                <w:b w:val="false"/>
                <w:i w:val="false"/>
                <w:color w:val="000000"/>
                <w:sz w:val="20"/>
              </w:rPr>
              <w:t>
</w:t>
            </w:r>
            <w:r>
              <w:rPr>
                <w:rFonts w:ascii="Times New Roman"/>
                <w:b w:val="false"/>
                <w:i w:val="false"/>
                <w:color w:val="000000"/>
                <w:sz w:val="20"/>
              </w:rPr>
              <w:t>роликов</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конкурса «Лучший иностранный инвестор Казахстана» в рамках 25-го пленарного заседания Совета иностранных инвесторов при Президенте Республики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видеоконференц связи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сове-</w:t>
            </w:r>
            <w:r>
              <w:br/>
            </w:r>
            <w:r>
              <w:rPr>
                <w:rFonts w:ascii="Times New Roman"/>
                <w:b w:val="false"/>
                <w:i w:val="false"/>
                <w:color w:val="000000"/>
                <w:sz w:val="20"/>
              </w:rPr>
              <w:t>
</w:t>
            </w:r>
            <w:r>
              <w:rPr>
                <w:rFonts w:ascii="Times New Roman"/>
                <w:b w:val="false"/>
                <w:i w:val="false"/>
                <w:color w:val="000000"/>
                <w:sz w:val="20"/>
              </w:rPr>
              <w:t>щаний</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Разъяснения по финансово-экономическим и правовым вопросам, возникающим по контрактам на проведение операций по недропользованию при осуществлении мониторинга;</w:t>
            </w:r>
          </w:p>
          <w:p>
            <w:pPr>
              <w:spacing w:after="20"/>
              <w:ind w:left="20"/>
              <w:jc w:val="both"/>
            </w:pPr>
            <w:r>
              <w:rPr>
                <w:rFonts w:ascii="Times New Roman"/>
                <w:b w:val="false"/>
                <w:i w:val="false"/>
                <w:color w:val="000000"/>
                <w:sz w:val="20"/>
              </w:rPr>
              <w:t>разработка проектов нормативных правовых актов в целях внесения изменений в законодательство о недропользовании;</w:t>
            </w:r>
          </w:p>
          <w:p>
            <w:pPr>
              <w:spacing w:after="20"/>
              <w:ind w:left="20"/>
              <w:jc w:val="both"/>
            </w:pPr>
            <w:r>
              <w:rPr>
                <w:rFonts w:ascii="Times New Roman"/>
                <w:b w:val="false"/>
                <w:i w:val="false"/>
                <w:color w:val="000000"/>
                <w:sz w:val="20"/>
              </w:rPr>
              <w:t>получение разъяснений по спорным вопросам недропользования, в том числе по судебным разбирательствам;</w:t>
            </w:r>
          </w:p>
          <w:p>
            <w:pPr>
              <w:spacing w:after="20"/>
              <w:ind w:left="20"/>
              <w:jc w:val="both"/>
            </w:pPr>
            <w:r>
              <w:rPr>
                <w:rFonts w:ascii="Times New Roman"/>
                <w:b w:val="false"/>
                <w:i w:val="false"/>
                <w:color w:val="000000"/>
                <w:sz w:val="20"/>
              </w:rPr>
              <w:t>аналитическая оценка и экспертные заключения по условиям проведения операций по недропользованию</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чел/час</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системного плана развития туризма Казахстана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системного плана развития горнолыжной зоны г. Алматы</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системного плана развития Боровской курортной зоны Акмолинской области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системного плана развитие зоны Кендерли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по итогам разработки мастер-плана кластерной программы развития туризма Восточно-Казахстанской области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национального доклада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лицензий, выдаваемых на право занятия туристской деятельностью</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действующих заводов по выпуску строительных материалов изысканных на основе аналитического исследования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мастер-плана развития туризма в г. Астана с учетом ЭКСПО-2017</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экспертов аудиторов международного уровня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Аудиторы, прослушавшие курсы по СМК (Система менеджмента качества)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внутреннего информационного пространства республики через создание информационных систем обмена информацией по ТБТ и СФС мер</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пользователей уведомлениями от Секретариата Всемирной торговой организации, стран-членов ВТО, стран-членов Евразийского экономического сообщества, международных организаций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пользователей информационными системами в области технического регулирования</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экспертных заключений по финансово-экономическим и правовым вопросам, возникающим по контрактам на проведение операций по недропользованию; разработка проектов нормативных правовых актов по усовершенствованию законодательства о недропользовании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w:t>
            </w:r>
            <w:r>
              <w:br/>
            </w:r>
            <w:r>
              <w:rPr>
                <w:rFonts w:ascii="Times New Roman"/>
                <w:b w:val="false"/>
                <w:i w:val="false"/>
                <w:color w:val="000000"/>
                <w:sz w:val="20"/>
              </w:rPr>
              <w:t>
</w:t>
            </w:r>
            <w:r>
              <w:rPr>
                <w:rFonts w:ascii="Times New Roman"/>
                <w:b w:val="false"/>
                <w:i w:val="false"/>
                <w:color w:val="000000"/>
                <w:sz w:val="20"/>
              </w:rPr>
              <w:t>тацион-</w:t>
            </w:r>
            <w:r>
              <w:br/>
            </w:r>
            <w:r>
              <w:rPr>
                <w:rFonts w:ascii="Times New Roman"/>
                <w:b w:val="false"/>
                <w:i w:val="false"/>
                <w:color w:val="000000"/>
                <w:sz w:val="20"/>
              </w:rPr>
              <w:t>
</w:t>
            </w:r>
            <w:r>
              <w:rPr>
                <w:rFonts w:ascii="Times New Roman"/>
                <w:b w:val="false"/>
                <w:i w:val="false"/>
                <w:color w:val="000000"/>
                <w:sz w:val="20"/>
              </w:rPr>
              <w:t>ных мероп-</w:t>
            </w:r>
            <w:r>
              <w:br/>
            </w:r>
            <w:r>
              <w:rPr>
                <w:rFonts w:ascii="Times New Roman"/>
                <w:b w:val="false"/>
                <w:i w:val="false"/>
                <w:color w:val="000000"/>
                <w:sz w:val="20"/>
              </w:rPr>
              <w:t>
</w:t>
            </w:r>
            <w:r>
              <w:rPr>
                <w:rFonts w:ascii="Times New Roman"/>
                <w:b w:val="false"/>
                <w:i w:val="false"/>
                <w:color w:val="000000"/>
                <w:sz w:val="20"/>
              </w:rPr>
              <w:t>риятий</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разработки системных планов развития туризма в стране и регионах</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предприятий строительной индустрии будет осуществляться с учетом современных индустриально-инновационных, энергосберегающих технологий</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комплекса мер по развитию строительной индустрии (отчет)</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Министерство индустрии и новых технологий Республики Казахстан</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системных планов развития туризма в стране и регионах будет осуществляться с учетом всех географических и климатических особенностей региона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5 776,7</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2 255,7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2 799,2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3 201,3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4 007,5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3189,4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3191,8</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на одну разработку системного плана в области туризма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250 194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3 269 584,9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2 221 877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2 392 316</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4 194 626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3 527 440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2 701 463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2 703 511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4"/>
        <w:gridCol w:w="995"/>
        <w:gridCol w:w="1159"/>
        <w:gridCol w:w="1179"/>
        <w:gridCol w:w="1410"/>
        <w:gridCol w:w="1200"/>
        <w:gridCol w:w="1280"/>
        <w:gridCol w:w="1302"/>
        <w:gridCol w:w="1121"/>
      </w:tblGrid>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«Прикладные научные исследования технологического характера»</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65"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3 (три) новых противоинфекционных препаратов для борьбы с бактериальными, вирусными, бактериально-вирусными (микст) инфекциями человека и животных и создание на базе научного центра современного научно-производственного комплекса по доклиническим и клиническим испытаниям фармакологически активных препаратов для медицины и сельского хозяйства с опытным производством для отработки технологий фармацевтических субстанций и готовых лекарственных форм. Исследование возможности реверсии фенотипа антибиотикорезистентности патогенных микроорганизмов и молекулярно-клеточных механизмов ее реализации при воздействии противоинфекционным лекарственным средством ФС-1 и другими соединениями из класса интерполимерных солей (ИПС). Опытно-промышленные испытания получения ферросиликоаллюминия. Разработка технологий комплексной переработки минерального и техногенного сырья Казахстана и извлечение ценных компонентов. Опытно-промышленные и промышленные испытания новых технологий, оптимизация технологических процессов. Наработка опытных партий новых материалов и их сертификация.</w:t>
            </w:r>
            <w:r>
              <w:br/>
            </w:r>
            <w:r>
              <w:rPr>
                <w:rFonts w:ascii="Times New Roman"/>
                <w:b w:val="false"/>
                <w:i w:val="false"/>
                <w:color w:val="000000"/>
                <w:sz w:val="20"/>
              </w:rPr>
              <w:t>
</w:t>
            </w:r>
            <w:r>
              <w:rPr>
                <w:rFonts w:ascii="Times New Roman"/>
                <w:b w:val="false"/>
                <w:i w:val="false"/>
                <w:color w:val="000000"/>
                <w:sz w:val="20"/>
              </w:rPr>
              <w:t>Разработка наукоемких ядерных технологий, методов и систем, направленных на развитие и повышение безопасности и эффективности атомной энергетики</w:t>
            </w:r>
          </w:p>
        </w:tc>
      </w:tr>
      <w:tr>
        <w:trPr>
          <w:trHeight w:val="30" w:hRule="atLeast"/>
        </w:trPr>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проектов нормативно - правовых документов в области атомной энергетики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химико-аналитических методик в области радиоэкологии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модернизация экспериментальных установок и устройств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методик, моделей, расчетных программ в области реакторного материаловедения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технологии производства нового топлива для АЭС на основе казахстанского сырья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ядерных и сопутствующих технологий по ядерной медицине, промышленных изотопов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геофизических технологий (методик)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доклинических исследований РФП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клинических исследований РФП</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Теоретические и экспериментальные модели в области радиационного материаловедения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Регистрация РФП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Испытание опытных тепловыделяющих сборок с низкообогащенным топливом для реактора ВВР-К</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технологий получения новых материалов для физико-технических приложений в области ядерной физики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комплексных материаловедческих исследований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Экспериментальные комплексы в области ядерной физики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обработки данных, моделирования параметров испытаний и свойств материалов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 прог-</w:t>
            </w:r>
            <w:r>
              <w:br/>
            </w:r>
            <w:r>
              <w:rPr>
                <w:rFonts w:ascii="Times New Roman"/>
                <w:b w:val="false"/>
                <w:i w:val="false"/>
                <w:color w:val="000000"/>
                <w:sz w:val="20"/>
              </w:rPr>
              <w:t>
</w:t>
            </w:r>
            <w:r>
              <w:rPr>
                <w:rFonts w:ascii="Times New Roman"/>
                <w:b w:val="false"/>
                <w:i w:val="false"/>
                <w:color w:val="000000"/>
                <w:sz w:val="20"/>
              </w:rPr>
              <w:t>рамм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Теоретические и экспериментальные модели процессов, происходящих в материалах при взаимодействии с плазмой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w:t>
            </w:r>
            <w:r>
              <w:br/>
            </w:r>
            <w:r>
              <w:rPr>
                <w:rFonts w:ascii="Times New Roman"/>
                <w:b w:val="false"/>
                <w:i w:val="false"/>
                <w:color w:val="000000"/>
                <w:sz w:val="20"/>
              </w:rPr>
              <w:t>
</w:t>
            </w:r>
            <w:r>
              <w:rPr>
                <w:rFonts w:ascii="Times New Roman"/>
                <w:b w:val="false"/>
                <w:i w:val="false"/>
                <w:color w:val="000000"/>
                <w:sz w:val="20"/>
              </w:rPr>
              <w:t>модели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внедрение систем диагностики плазмы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разработки в области термоядерной энергетики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w:t>
            </w:r>
            <w:r>
              <w:br/>
            </w:r>
            <w:r>
              <w:rPr>
                <w:rFonts w:ascii="Times New Roman"/>
                <w:b w:val="false"/>
                <w:i w:val="false"/>
                <w:color w:val="000000"/>
                <w:sz w:val="20"/>
              </w:rPr>
              <w:t>
</w:t>
            </w:r>
            <w:r>
              <w:rPr>
                <w:rFonts w:ascii="Times New Roman"/>
                <w:b w:val="false"/>
                <w:i w:val="false"/>
                <w:color w:val="000000"/>
                <w:sz w:val="20"/>
              </w:rPr>
              <w:t>ботки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Методики исследования свойств реакторных материалов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Базы данных по результатам взаимодействия тяжелых ионов с атомами и ядрами для разработки новых перспективных технологий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 методическая база для развития перспективных научных экспериментов на ДЦ-60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методическое пособие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доклинических исследований по 3 (трем) разрабатываемым лекарственным средствам ПА (потенциатор антибиотиков), ИФ (индуктор интерферонов) и ИМ (иммуномодулятор) по СТ РК 1613-2006</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ПА</w:t>
            </w:r>
            <w:r>
              <w:br/>
            </w:r>
            <w:r>
              <w:rPr>
                <w:rFonts w:ascii="Times New Roman"/>
                <w:b w:val="false"/>
                <w:i w:val="false"/>
                <w:color w:val="000000"/>
                <w:sz w:val="20"/>
              </w:rPr>
              <w:t>
</w:t>
            </w:r>
            <w:r>
              <w:rPr>
                <w:rFonts w:ascii="Times New Roman"/>
                <w:b w:val="false"/>
                <w:i w:val="false"/>
                <w:color w:val="000000"/>
                <w:sz w:val="20"/>
              </w:rPr>
              <w:t>ИФ</w:t>
            </w:r>
            <w:r>
              <w:br/>
            </w:r>
            <w:r>
              <w:rPr>
                <w:rFonts w:ascii="Times New Roman"/>
                <w:b w:val="false"/>
                <w:i w:val="false"/>
                <w:color w:val="000000"/>
                <w:sz w:val="20"/>
              </w:rPr>
              <w:t>
</w:t>
            </w:r>
            <w:r>
              <w:rPr>
                <w:rFonts w:ascii="Times New Roman"/>
                <w:b w:val="false"/>
                <w:i w:val="false"/>
                <w:color w:val="000000"/>
                <w:sz w:val="20"/>
              </w:rPr>
              <w:t>ИМ</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2</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клинических испытаний разработанного фармакологического средства ФС-1 в соответствии с СТ РК 1616-2006 и международным стандартом GCP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ФС</w:t>
            </w:r>
            <w:r>
              <w:br/>
            </w:r>
            <w:r>
              <w:rPr>
                <w:rFonts w:ascii="Times New Roman"/>
                <w:b w:val="false"/>
                <w:i w:val="false"/>
                <w:color w:val="000000"/>
                <w:sz w:val="20"/>
              </w:rPr>
              <w:t>
</w:t>
            </w:r>
            <w:r>
              <w:rPr>
                <w:rFonts w:ascii="Times New Roman"/>
                <w:b w:val="false"/>
                <w:i w:val="false"/>
                <w:color w:val="000000"/>
                <w:sz w:val="20"/>
              </w:rPr>
              <w:t>ПА</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синтеза и скрининга химических соединений из класса интерполимерных соединений (ИПС), способных вызывать реверсию</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опытно-промышленных испытаний для получения ферросиликоалюминия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испытаний</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технологии для переработки минерального и техногенного сырья Казахстана в рамках </w:t>
            </w:r>
            <w:r>
              <w:rPr>
                <w:rFonts w:ascii="Times New Roman"/>
                <w:b w:val="false"/>
                <w:i w:val="false"/>
                <w:color w:val="000000"/>
                <w:sz w:val="20"/>
              </w:rPr>
              <w:t>Отраслевой программы</w:t>
            </w:r>
            <w:r>
              <w:rPr>
                <w:rFonts w:ascii="Times New Roman"/>
                <w:b w:val="false"/>
                <w:i w:val="false"/>
                <w:color w:val="000000"/>
                <w:sz w:val="20"/>
              </w:rPr>
              <w:t xml:space="preserve"> развития горно-металлургической отрасли в Республике Казахстан на 2010 - 2014 годы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технологий</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опытно-промышленных испытаний новых технологий в рамках Отраслевой программы развития горно-металлургической отрасли в Республике Казахстан на 2010 - 2014 годы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испы-</w:t>
            </w:r>
            <w:r>
              <w:br/>
            </w:r>
            <w:r>
              <w:rPr>
                <w:rFonts w:ascii="Times New Roman"/>
                <w:b w:val="false"/>
                <w:i w:val="false"/>
                <w:color w:val="000000"/>
                <w:sz w:val="20"/>
              </w:rPr>
              <w:t>
</w:t>
            </w:r>
            <w:r>
              <w:rPr>
                <w:rFonts w:ascii="Times New Roman"/>
                <w:b w:val="false"/>
                <w:i w:val="false"/>
                <w:color w:val="000000"/>
                <w:sz w:val="20"/>
              </w:rPr>
              <w:t>таний</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переработки минерального и техногенного сырья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опытно-промышленных испытаний новой технологии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публикаций в журналах по развитию атомной энергетики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аттестованных или внедренных технологий, методик в области атомной энергетики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патентов (заявок), полученных (поданных) в области атомной энергетики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научных основ для разработки исследовательских установок, методик и рекомендаций по их внедрению в области термоядерной энергетики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w:t>
            </w:r>
            <w:r>
              <w:br/>
            </w:r>
            <w:r>
              <w:rPr>
                <w:rFonts w:ascii="Times New Roman"/>
                <w:b w:val="false"/>
                <w:i w:val="false"/>
                <w:color w:val="000000"/>
                <w:sz w:val="20"/>
              </w:rPr>
              <w:t>
</w:t>
            </w:r>
            <w:r>
              <w:rPr>
                <w:rFonts w:ascii="Times New Roman"/>
                <w:b w:val="false"/>
                <w:i w:val="false"/>
                <w:color w:val="000000"/>
                <w:sz w:val="20"/>
              </w:rPr>
              <w:t>логи-</w:t>
            </w:r>
            <w:r>
              <w:br/>
            </w:r>
            <w:r>
              <w:rPr>
                <w:rFonts w:ascii="Times New Roman"/>
                <w:b w:val="false"/>
                <w:i w:val="false"/>
                <w:color w:val="000000"/>
                <w:sz w:val="20"/>
              </w:rPr>
              <w:t>
</w:t>
            </w:r>
            <w:r>
              <w:rPr>
                <w:rFonts w:ascii="Times New Roman"/>
                <w:b w:val="false"/>
                <w:i w:val="false"/>
                <w:color w:val="000000"/>
                <w:sz w:val="20"/>
              </w:rPr>
              <w:t>ческие раз-</w:t>
            </w:r>
            <w:r>
              <w:br/>
            </w:r>
            <w:r>
              <w:rPr>
                <w:rFonts w:ascii="Times New Roman"/>
                <w:b w:val="false"/>
                <w:i w:val="false"/>
                <w:color w:val="000000"/>
                <w:sz w:val="20"/>
              </w:rPr>
              <w:t>
</w:t>
            </w:r>
            <w:r>
              <w:rPr>
                <w:rFonts w:ascii="Times New Roman"/>
                <w:b w:val="false"/>
                <w:i w:val="false"/>
                <w:color w:val="000000"/>
                <w:sz w:val="20"/>
              </w:rPr>
              <w:t>работки,  методики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технология очистки жидких радиоактивных отходов атомных реакторов от искусственных радионуклидов с использованием трековых мембран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w:t>
            </w:r>
            <w:r>
              <w:br/>
            </w:r>
            <w:r>
              <w:rPr>
                <w:rFonts w:ascii="Times New Roman"/>
                <w:b w:val="false"/>
                <w:i w:val="false"/>
                <w:color w:val="000000"/>
                <w:sz w:val="20"/>
              </w:rPr>
              <w:t>
</w:t>
            </w:r>
            <w:r>
              <w:rPr>
                <w:rFonts w:ascii="Times New Roman"/>
                <w:b w:val="false"/>
                <w:i w:val="false"/>
                <w:color w:val="000000"/>
                <w:sz w:val="20"/>
              </w:rPr>
              <w:t>логия</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Доклады на международных конференциях по материалам научно-технологических исследований на ускорителе ДЦ-60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патентов по противоинфекционному препарату</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r>
              <w:br/>
            </w:r>
            <w:r>
              <w:rPr>
                <w:rFonts w:ascii="Times New Roman"/>
                <w:b w:val="false"/>
                <w:i w:val="false"/>
                <w:color w:val="000000"/>
                <w:sz w:val="20"/>
              </w:rPr>
              <w:t>
</w:t>
            </w:r>
            <w:r>
              <w:rPr>
                <w:rFonts w:ascii="Times New Roman"/>
                <w:b w:val="false"/>
                <w:i w:val="false"/>
                <w:color w:val="000000"/>
                <w:sz w:val="20"/>
              </w:rPr>
              <w:t>ФС</w:t>
            </w:r>
            <w:r>
              <w:br/>
            </w:r>
            <w:r>
              <w:rPr>
                <w:rFonts w:ascii="Times New Roman"/>
                <w:b w:val="false"/>
                <w:i w:val="false"/>
                <w:color w:val="000000"/>
                <w:sz w:val="20"/>
              </w:rPr>
              <w:t>
</w:t>
            </w:r>
            <w:r>
              <w:rPr>
                <w:rFonts w:ascii="Times New Roman"/>
                <w:b w:val="false"/>
                <w:i w:val="false"/>
                <w:color w:val="000000"/>
                <w:sz w:val="20"/>
              </w:rPr>
              <w:t>ПА</w:t>
            </w:r>
            <w:r>
              <w:br/>
            </w:r>
            <w:r>
              <w:rPr>
                <w:rFonts w:ascii="Times New Roman"/>
                <w:b w:val="false"/>
                <w:i w:val="false"/>
                <w:color w:val="000000"/>
                <w:sz w:val="20"/>
              </w:rPr>
              <w:t>
</w:t>
            </w:r>
            <w:r>
              <w:rPr>
                <w:rFonts w:ascii="Times New Roman"/>
                <w:b w:val="false"/>
                <w:i w:val="false"/>
                <w:color w:val="000000"/>
                <w:sz w:val="20"/>
              </w:rPr>
              <w:t>ИФ</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технической, технологической и конструкторской документации горно-металлургической отрасли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доку-</w:t>
            </w:r>
            <w:r>
              <w:br/>
            </w:r>
            <w:r>
              <w:rPr>
                <w:rFonts w:ascii="Times New Roman"/>
                <w:b w:val="false"/>
                <w:i w:val="false"/>
                <w:color w:val="000000"/>
                <w:sz w:val="20"/>
              </w:rPr>
              <w:t>
</w:t>
            </w:r>
            <w:r>
              <w:rPr>
                <w:rFonts w:ascii="Times New Roman"/>
                <w:b w:val="false"/>
                <w:i w:val="false"/>
                <w:color w:val="000000"/>
                <w:sz w:val="20"/>
              </w:rPr>
              <w:t>ментации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технологических регламентов по производству ферросиликоалюминия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регла-</w:t>
            </w:r>
            <w:r>
              <w:br/>
            </w:r>
            <w:r>
              <w:rPr>
                <w:rFonts w:ascii="Times New Roman"/>
                <w:b w:val="false"/>
                <w:i w:val="false"/>
                <w:color w:val="000000"/>
                <w:sz w:val="20"/>
              </w:rPr>
              <w:t>
</w:t>
            </w:r>
            <w:r>
              <w:rPr>
                <w:rFonts w:ascii="Times New Roman"/>
                <w:b w:val="false"/>
                <w:i w:val="false"/>
                <w:color w:val="000000"/>
                <w:sz w:val="20"/>
              </w:rPr>
              <w:t>ментов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патентов, полученных на объекты коммерциализации по проекту ферросиликоалюминия в разных странах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патентов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технической документации по получению ферросиликоалюминия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доку-</w:t>
            </w:r>
            <w:r>
              <w:br/>
            </w:r>
            <w:r>
              <w:rPr>
                <w:rFonts w:ascii="Times New Roman"/>
                <w:b w:val="false"/>
                <w:i w:val="false"/>
                <w:color w:val="000000"/>
                <w:sz w:val="20"/>
              </w:rPr>
              <w:t>
</w:t>
            </w:r>
            <w:r>
              <w:rPr>
                <w:rFonts w:ascii="Times New Roman"/>
                <w:b w:val="false"/>
                <w:i w:val="false"/>
                <w:color w:val="000000"/>
                <w:sz w:val="20"/>
              </w:rPr>
              <w:t>ментации</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опытных партий ферросиликоалюминия из сырья разных стран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образцов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Техническая, технологическая и конструкторская документация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ГОСТу 7.32-2001 «Отчет о научно-исследовательской работе»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Проводимые научно-исследовательские работы в рамках Отраслевой программы развития горно-металлургической отрасли в Республике Казахстан на 2010 - 2014 годы соответствуют ГОСТу 7.32-2001 «Отчет о научно-исследовательской работе»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патентование по проекту ферросиликоалюминия в разных странах</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патентов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Международное патентование – в области противоинфекционых препаратов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патентов</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заявок на изобретение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наукоемких ядерных технологий, методов и систем</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12 150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новых технологий в производство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НИР и ОКР по разработке технологии переработки минерального и техногенного сырья, в том числе технологии получения ферросиликоалюминия</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999 222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851 444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67 063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92 636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71 977</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1(одного) противоинфекционного препарата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116 970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320 734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209 850</w:t>
            </w:r>
          </w:p>
        </w:tc>
      </w:tr>
      <w:tr>
        <w:trPr>
          <w:trHeight w:val="30" w:hRule="atLeast"/>
        </w:trPr>
        <w:tc>
          <w:tcPr>
            <w:tcW w:w="4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3 120 572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2 114 176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2 513 111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2 484 840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5 089 851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2 784 748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2 350 922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0"/>
        <w:gridCol w:w="1027"/>
        <w:gridCol w:w="1175"/>
        <w:gridCol w:w="1344"/>
        <w:gridCol w:w="1302"/>
        <w:gridCol w:w="1133"/>
        <w:gridCol w:w="1176"/>
        <w:gridCol w:w="1387"/>
        <w:gridCol w:w="1156"/>
      </w:tblGrid>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«Прикладные научные исследования в области стандартизации, сертификации, метрологии и систем качества»</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Прикладные научные исследования в области стандартизации, сертификации и систем качества.</w:t>
            </w:r>
          </w:p>
          <w:p>
            <w:pPr>
              <w:spacing w:after="20"/>
              <w:ind w:left="20"/>
              <w:jc w:val="both"/>
            </w:pPr>
            <w:r>
              <w:rPr>
                <w:rFonts w:ascii="Times New Roman"/>
                <w:b w:val="false"/>
                <w:i w:val="false"/>
                <w:color w:val="000000"/>
                <w:sz w:val="20"/>
              </w:rPr>
              <w:t>2. Прикладные научные исследования в области метрологии</w:t>
            </w:r>
          </w:p>
        </w:tc>
      </w:tr>
      <w:tr>
        <w:trPr>
          <w:trHeight w:val="30" w:hRule="atLeast"/>
        </w:trPr>
        <w:tc>
          <w:tcPr>
            <w:tcW w:w="4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отчетов по результатам проведенных научно-исследовательских работ в области стандартизации, сертификации и систем менеджмента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отчетов по результатам проведенных научно-исследовательских работ в области метрологии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рекомендаций по применению прикладных научно-исследовательских работ в области стандартизации, сертификации и систем менеджмента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 (заинтересованные юридические и физические лица) результатами научно-исследовательских работ в области стандартизации, сертификации и систем менеджмента</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 (заинтересованные юридические и физические лица) результатами научно-исследовательской работы в области метрологии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стандартных образцов состава свойств веществ или мер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проведенных исследований в области стандартизации и систем менеджмента в соответствии с техническими заданиями</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проведенных исследований в области метрологии в соответствии с техническим заданием</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33 347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35 814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41 567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0"/>
        <w:gridCol w:w="1175"/>
        <w:gridCol w:w="1197"/>
        <w:gridCol w:w="1241"/>
        <w:gridCol w:w="1176"/>
        <w:gridCol w:w="1132"/>
        <w:gridCol w:w="1154"/>
        <w:gridCol w:w="1462"/>
        <w:gridCol w:w="1133"/>
      </w:tblGrid>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«Обеспечение хранения информации» (секретно)</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4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274 511</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290 918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330 746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364 229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364 317</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379 317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405 869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8"/>
        <w:gridCol w:w="1218"/>
        <w:gridCol w:w="815"/>
        <w:gridCol w:w="1439"/>
        <w:gridCol w:w="1372"/>
        <w:gridCol w:w="1172"/>
        <w:gridCol w:w="1172"/>
        <w:gridCol w:w="1259"/>
        <w:gridCol w:w="1195"/>
      </w:tblGrid>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«Поддержка создания новых, модернизация и оздоровление действующих производств в рамках направления «Производительность-2020»</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промышленных предприятий в приоритетных секторах экономики путем увеличения производительности труда</w:t>
            </w:r>
          </w:p>
        </w:tc>
      </w:tr>
      <w:tr>
        <w:trPr>
          <w:trHeight w:val="30" w:hRule="atLeast"/>
        </w:trPr>
        <w:tc>
          <w:tcPr>
            <w:tcW w:w="4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Софинансирование затрат на разработку комплексного плана инвестиционного проекта или экспертизы комплексного плана предприятия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предп-</w:t>
            </w:r>
            <w:r>
              <w:br/>
            </w:r>
            <w:r>
              <w:rPr>
                <w:rFonts w:ascii="Times New Roman"/>
                <w:b w:val="false"/>
                <w:i w:val="false"/>
                <w:color w:val="000000"/>
                <w:sz w:val="20"/>
              </w:rPr>
              <w:t>
</w:t>
            </w:r>
            <w:r>
              <w:rPr>
                <w:rFonts w:ascii="Times New Roman"/>
                <w:b w:val="false"/>
                <w:i w:val="false"/>
                <w:color w:val="000000"/>
                <w:sz w:val="20"/>
              </w:rPr>
              <w:t>риятий</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квалифицированных проектных и инжиниринговых организаций</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сотрудников</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внедрившие управленческие технологии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риятия</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современных управленческих и производственных технологий</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программы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предп-</w:t>
            </w:r>
            <w:r>
              <w:br/>
            </w:r>
            <w:r>
              <w:rPr>
                <w:rFonts w:ascii="Times New Roman"/>
                <w:b w:val="false"/>
                <w:i w:val="false"/>
                <w:color w:val="000000"/>
                <w:sz w:val="20"/>
              </w:rPr>
              <w:t>
</w:t>
            </w:r>
            <w:r>
              <w:rPr>
                <w:rFonts w:ascii="Times New Roman"/>
                <w:b w:val="false"/>
                <w:i w:val="false"/>
                <w:color w:val="000000"/>
                <w:sz w:val="20"/>
              </w:rPr>
              <w:t>риятий</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государственной поддержки отечественным предприятиям в разработке или экспертизе комплексного плана инвестиционного проекта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1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один проект</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разработку или экспертизу комплексного плана инвестиционного проекта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330" w:hRule="atLeast"/>
        </w:trPr>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764 910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133 367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134 050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8"/>
        <w:gridCol w:w="1218"/>
        <w:gridCol w:w="1347"/>
        <w:gridCol w:w="1197"/>
        <w:gridCol w:w="1242"/>
        <w:gridCol w:w="1111"/>
        <w:gridCol w:w="1305"/>
        <w:gridCol w:w="1197"/>
        <w:gridCol w:w="1155"/>
      </w:tblGrid>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«Оплата услуг институтов национальной инновационной системы»</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инновационного развития, в том числе:</w:t>
            </w:r>
            <w:r>
              <w:br/>
            </w:r>
            <w:r>
              <w:rPr>
                <w:rFonts w:ascii="Times New Roman"/>
                <w:b w:val="false"/>
                <w:i w:val="false"/>
                <w:color w:val="000000"/>
                <w:sz w:val="20"/>
              </w:rPr>
              <w:t>
</w:t>
            </w:r>
            <w:r>
              <w:rPr>
                <w:rFonts w:ascii="Times New Roman"/>
                <w:b w:val="false"/>
                <w:i w:val="false"/>
                <w:color w:val="000000"/>
                <w:sz w:val="20"/>
              </w:rPr>
              <w:t>1.1. Реализация государственной политики научно-технического и инновационного развития страны, в том числе создание условий для развития экономики страны на основе внедрения научно-технологических разработок (использования достижений науки и техники) и формирования высокотехнологических производств.</w:t>
            </w:r>
            <w:r>
              <w:br/>
            </w:r>
            <w:r>
              <w:rPr>
                <w:rFonts w:ascii="Times New Roman"/>
                <w:b w:val="false"/>
                <w:i w:val="false"/>
                <w:color w:val="000000"/>
                <w:sz w:val="20"/>
              </w:rPr>
              <w:t>
</w:t>
            </w:r>
            <w:r>
              <w:rPr>
                <w:rFonts w:ascii="Times New Roman"/>
                <w:b w:val="false"/>
                <w:i w:val="false"/>
                <w:color w:val="000000"/>
                <w:sz w:val="20"/>
              </w:rPr>
              <w:t>1.2. Реализация национальной инновационной системы.</w:t>
            </w:r>
            <w:r>
              <w:br/>
            </w:r>
            <w:r>
              <w:rPr>
                <w:rFonts w:ascii="Times New Roman"/>
                <w:b w:val="false"/>
                <w:i w:val="false"/>
                <w:color w:val="000000"/>
                <w:sz w:val="20"/>
              </w:rPr>
              <w:t>
</w:t>
            </w:r>
            <w:r>
              <w:rPr>
                <w:rFonts w:ascii="Times New Roman"/>
                <w:b w:val="false"/>
                <w:i w:val="false"/>
                <w:color w:val="000000"/>
                <w:sz w:val="20"/>
              </w:rPr>
              <w:t>1.3 Услуги по реализации механизмов государственной поддержки по технологическому бизнес-инкубированию.</w:t>
            </w:r>
            <w:r>
              <w:br/>
            </w:r>
            <w:r>
              <w:rPr>
                <w:rFonts w:ascii="Times New Roman"/>
                <w:b w:val="false"/>
                <w:i w:val="false"/>
                <w:color w:val="000000"/>
                <w:sz w:val="20"/>
              </w:rPr>
              <w:t>
</w:t>
            </w:r>
            <w:r>
              <w:rPr>
                <w:rFonts w:ascii="Times New Roman"/>
                <w:b w:val="false"/>
                <w:i w:val="false"/>
                <w:color w:val="000000"/>
                <w:sz w:val="20"/>
              </w:rPr>
              <w:t>1.4. Услуги по созданию, управлению и координации технопарков, отраслевых конструкторских бюро, международных центров трансферта технологий.</w:t>
            </w:r>
            <w:r>
              <w:br/>
            </w:r>
            <w:r>
              <w:rPr>
                <w:rFonts w:ascii="Times New Roman"/>
                <w:b w:val="false"/>
                <w:i w:val="false"/>
                <w:color w:val="000000"/>
                <w:sz w:val="20"/>
              </w:rPr>
              <w:t>
</w:t>
            </w:r>
            <w:r>
              <w:rPr>
                <w:rFonts w:ascii="Times New Roman"/>
                <w:b w:val="false"/>
                <w:i w:val="false"/>
                <w:color w:val="000000"/>
                <w:sz w:val="20"/>
              </w:rPr>
              <w:t>1.5. Услуги по оказанию содействия отраслевыми конструкторскими бюро субъектам индустриально-инновационной деятельности проектно-конструкторской, технологической и нормативной документацией для организации производства новых видов продукции.</w:t>
            </w:r>
          </w:p>
        </w:tc>
      </w:tr>
      <w:tr>
        <w:trPr>
          <w:trHeight w:val="30" w:hRule="atLeast"/>
        </w:trPr>
        <w:tc>
          <w:tcPr>
            <w:tcW w:w="4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получивших услуги технологического бизнес-инкубирования в региональных технопарках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Технологические соглашения</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приобретенной конструкторской документации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95"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по материально-технической поддержке и предоставлению инфраструктуры для участников СЭЗ ПИТ</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создании и развитии офисов коммерциализации при НИИ и ВУЗ-ах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Отобранные проекты для содействия по коммерциализации</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проектов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тенденциях развития инноваций в мире и РК</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отчетов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состоянии инновационных процессов в Республики Казахстан, в т. ч в региональном разрезе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отчетов</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отраслевого конструкторского бюро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созданных или размещенных производств продукции (изделия) на отечественных предприятиях при содействии конструкторских бюро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разработанной технической документации для отечественных предприятий при содействии конструкторских бюро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используемых конструкторских документаций на предприятиях</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концепций по коммерциализации проектов</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целевых технологических программ</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1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сертифицированной продукции отечественных предприятий при содействии конструкторских бюро</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5"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оплату услуг институтов национальной инновационной системы</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360 000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366 858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370 000</w:t>
            </w:r>
          </w:p>
        </w:tc>
      </w:tr>
      <w:tr>
        <w:trPr>
          <w:trHeight w:val="330" w:hRule="atLeast"/>
        </w:trPr>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1 003 504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975 532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972 359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984 287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7"/>
        <w:gridCol w:w="1045"/>
        <w:gridCol w:w="1187"/>
        <w:gridCol w:w="1167"/>
        <w:gridCol w:w="1147"/>
        <w:gridCol w:w="1127"/>
        <w:gridCol w:w="1228"/>
        <w:gridCol w:w="1168"/>
        <w:gridCol w:w="1464"/>
      </w:tblGrid>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«Услуги в сфере технического регулирования и метрологии»</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конкурса на соискание премии Президента Республики Казахстан «Алтын–Сапа» и республиканской конкурс-выставки «Лучшие товары Казахстана».</w:t>
            </w:r>
            <w:r>
              <w:br/>
            </w:r>
            <w:r>
              <w:rPr>
                <w:rFonts w:ascii="Times New Roman"/>
                <w:b w:val="false"/>
                <w:i w:val="false"/>
                <w:color w:val="000000"/>
                <w:sz w:val="20"/>
              </w:rPr>
              <w:t>
</w:t>
            </w:r>
            <w:r>
              <w:rPr>
                <w:rFonts w:ascii="Times New Roman"/>
                <w:b w:val="false"/>
                <w:i w:val="false"/>
                <w:color w:val="000000"/>
                <w:sz w:val="20"/>
              </w:rPr>
              <w:t>2. Разработка, приобретение и перевод нормативных документов в области стандартизации, метрологии, подтверждению соответствия и аккредитации.</w:t>
            </w:r>
            <w:r>
              <w:br/>
            </w:r>
            <w:r>
              <w:rPr>
                <w:rFonts w:ascii="Times New Roman"/>
                <w:b w:val="false"/>
                <w:i w:val="false"/>
                <w:color w:val="000000"/>
                <w:sz w:val="20"/>
              </w:rPr>
              <w:t>
</w:t>
            </w:r>
            <w:r>
              <w:rPr>
                <w:rFonts w:ascii="Times New Roman"/>
                <w:b w:val="false"/>
                <w:i w:val="false"/>
                <w:color w:val="000000"/>
                <w:sz w:val="20"/>
              </w:rPr>
              <w:t>3. Проведение отраслевых и региональных семинаров (конференций) по внедрению систем менеджмента качества.</w:t>
            </w:r>
            <w:r>
              <w:br/>
            </w:r>
            <w:r>
              <w:rPr>
                <w:rFonts w:ascii="Times New Roman"/>
                <w:b w:val="false"/>
                <w:i w:val="false"/>
                <w:color w:val="000000"/>
                <w:sz w:val="20"/>
              </w:rPr>
              <w:t>
</w:t>
            </w:r>
            <w:r>
              <w:rPr>
                <w:rFonts w:ascii="Times New Roman"/>
                <w:b w:val="false"/>
                <w:i w:val="false"/>
                <w:color w:val="000000"/>
                <w:sz w:val="20"/>
              </w:rPr>
              <w:t>4. Ведение системы классификации и кодирования технико-экономической информации.</w:t>
            </w:r>
            <w:r>
              <w:br/>
            </w:r>
            <w:r>
              <w:rPr>
                <w:rFonts w:ascii="Times New Roman"/>
                <w:b w:val="false"/>
                <w:i w:val="false"/>
                <w:color w:val="000000"/>
                <w:sz w:val="20"/>
              </w:rPr>
              <w:t>
</w:t>
            </w:r>
            <w:r>
              <w:rPr>
                <w:rFonts w:ascii="Times New Roman"/>
                <w:b w:val="false"/>
                <w:i w:val="false"/>
                <w:color w:val="000000"/>
                <w:sz w:val="20"/>
              </w:rPr>
              <w:t>5. Развитие и сопровождение Единого фонда технических нормативных документов.</w:t>
            </w:r>
            <w:r>
              <w:br/>
            </w:r>
            <w:r>
              <w:rPr>
                <w:rFonts w:ascii="Times New Roman"/>
                <w:b w:val="false"/>
                <w:i w:val="false"/>
                <w:color w:val="000000"/>
                <w:sz w:val="20"/>
              </w:rPr>
              <w:t>
</w:t>
            </w:r>
            <w:r>
              <w:rPr>
                <w:rFonts w:ascii="Times New Roman"/>
                <w:b w:val="false"/>
                <w:i w:val="false"/>
                <w:color w:val="000000"/>
                <w:sz w:val="20"/>
              </w:rPr>
              <w:t>6. Развитие и содержание национальной эталонной базы.</w:t>
            </w:r>
            <w:r>
              <w:br/>
            </w:r>
            <w:r>
              <w:rPr>
                <w:rFonts w:ascii="Times New Roman"/>
                <w:b w:val="false"/>
                <w:i w:val="false"/>
                <w:color w:val="000000"/>
                <w:sz w:val="20"/>
              </w:rPr>
              <w:t>
</w:t>
            </w:r>
            <w:r>
              <w:rPr>
                <w:rFonts w:ascii="Times New Roman"/>
                <w:b w:val="false"/>
                <w:i w:val="false"/>
                <w:color w:val="000000"/>
                <w:sz w:val="20"/>
              </w:rPr>
              <w:t>7. Работы по вступлению Казахстана в международные организации IAF и ILAC.</w:t>
            </w:r>
            <w:r>
              <w:br/>
            </w:r>
            <w:r>
              <w:rPr>
                <w:rFonts w:ascii="Times New Roman"/>
                <w:b w:val="false"/>
                <w:i w:val="false"/>
                <w:color w:val="000000"/>
                <w:sz w:val="20"/>
              </w:rPr>
              <w:t>
</w:t>
            </w:r>
            <w:r>
              <w:rPr>
                <w:rFonts w:ascii="Times New Roman"/>
                <w:b w:val="false"/>
                <w:i w:val="false"/>
                <w:color w:val="000000"/>
                <w:sz w:val="20"/>
              </w:rPr>
              <w:t>8. Создание и сопровождение реестра государственной системы обеспечения единства измерений и национальной части единых реестров Таможенного союза.</w:t>
            </w:r>
            <w:r>
              <w:br/>
            </w:r>
            <w:r>
              <w:rPr>
                <w:rFonts w:ascii="Times New Roman"/>
                <w:b w:val="false"/>
                <w:i w:val="false"/>
                <w:color w:val="000000"/>
                <w:sz w:val="20"/>
              </w:rPr>
              <w:t>
</w:t>
            </w:r>
            <w:r>
              <w:rPr>
                <w:rFonts w:ascii="Times New Roman"/>
                <w:b w:val="false"/>
                <w:i w:val="false"/>
                <w:color w:val="000000"/>
                <w:sz w:val="20"/>
              </w:rPr>
              <w:t>9. Содержание Эталонного центра в г. Астана.</w:t>
            </w:r>
            <w:r>
              <w:br/>
            </w:r>
            <w:r>
              <w:rPr>
                <w:rFonts w:ascii="Times New Roman"/>
                <w:b w:val="false"/>
                <w:i w:val="false"/>
                <w:color w:val="000000"/>
                <w:sz w:val="20"/>
              </w:rPr>
              <w:t>
</w:t>
            </w:r>
            <w:r>
              <w:rPr>
                <w:rFonts w:ascii="Times New Roman"/>
                <w:b w:val="false"/>
                <w:i w:val="false"/>
                <w:color w:val="000000"/>
                <w:sz w:val="20"/>
              </w:rPr>
              <w:t>10. Сопровождение и обслуживание государственных эталонов.</w:t>
            </w:r>
            <w:r>
              <w:br/>
            </w:r>
            <w:r>
              <w:rPr>
                <w:rFonts w:ascii="Times New Roman"/>
                <w:b w:val="false"/>
                <w:i w:val="false"/>
                <w:color w:val="000000"/>
                <w:sz w:val="20"/>
              </w:rPr>
              <w:t>
</w:t>
            </w:r>
            <w:r>
              <w:rPr>
                <w:rFonts w:ascii="Times New Roman"/>
                <w:b w:val="false"/>
                <w:i w:val="false"/>
                <w:color w:val="000000"/>
                <w:sz w:val="20"/>
              </w:rPr>
              <w:t>11. Разработка стандартов в сфере энергосбережения.</w:t>
            </w:r>
          </w:p>
        </w:tc>
      </w:tr>
      <w:tr>
        <w:trPr>
          <w:trHeight w:val="30" w:hRule="atLeast"/>
        </w:trPr>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их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конкурсов в области качества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риятия</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конкурсов в области качества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принятие ежегодно не менее 500 нормативных документов по стандартизации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стандартов в сфере энергосбережения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приобретенных международных, региональных и национальных стандартов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Пополнение и перевод международных, региональных и национальных стандартов зарубежных стран, а также базы данных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 данных</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принятых государственных стандартов в целях реализации проектов, включенных в Карту индустриализации Казахстана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региональных семинаров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депозитария САПК ЕНСИ РК (системы актуализации и предоставления классификаторов единой нормативной справочной информации Республики Казахстан)</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Единого фонда технических нормативных документов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обслуживание государственных эталонов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60-кратная модернизация (дооснащение) не менее 30 государственных эталонов и эталонного оборудования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(дооснащение) государственных эталонов и эталонного оборудования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реестра государственной системы обеспечения единства измерений</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Единого реестра органов по сертификации и испытательных лабораторий (центров) Таможенного союза и Единого реестра выданных сертификатов соответствия и зарегистрированных деклараций о соответствии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Единого реестра органов по сертификации и испытательных лабораторий (центров) Таможенного союза и Единого реестра выданных сертификатов соответствия и зарегистрированных деклараций о соответствии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по оценке органа по аккредитации международными экспертами ILAC и PAС (для вступления в IAF)</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ILAC</w:t>
            </w:r>
            <w:r>
              <w:br/>
            </w:r>
            <w:r>
              <w:rPr>
                <w:rFonts w:ascii="Times New Roman"/>
                <w:b w:val="false"/>
                <w:i w:val="false"/>
                <w:color w:val="000000"/>
                <w:sz w:val="20"/>
              </w:rPr>
              <w:t>
</w:t>
            </w:r>
            <w:r>
              <w:rPr>
                <w:rFonts w:ascii="Times New Roman"/>
                <w:b w:val="false"/>
                <w:i w:val="false"/>
                <w:color w:val="000000"/>
                <w:sz w:val="20"/>
              </w:rPr>
              <w:t>отчет PAC</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экспертов-аудиторов по аккредитации, технических экспертов, прошедших повышение квалификации на международном уровне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09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межлабораторных сравнительных испытаний и сличений:</w:t>
            </w:r>
            <w:r>
              <w:br/>
            </w:r>
            <w:r>
              <w:rPr>
                <w:rFonts w:ascii="Times New Roman"/>
                <w:b w:val="false"/>
                <w:i w:val="false"/>
                <w:color w:val="000000"/>
                <w:sz w:val="20"/>
              </w:rPr>
              <w:t>
</w:t>
            </w:r>
            <w:r>
              <w:rPr>
                <w:rFonts w:ascii="Times New Roman"/>
                <w:b w:val="false"/>
                <w:i w:val="false"/>
                <w:color w:val="000000"/>
                <w:sz w:val="20"/>
              </w:rPr>
              <w:t>- количество объектов сравнения;</w:t>
            </w:r>
            <w:r>
              <w:br/>
            </w:r>
            <w:r>
              <w:rPr>
                <w:rFonts w:ascii="Times New Roman"/>
                <w:b w:val="false"/>
                <w:i w:val="false"/>
                <w:color w:val="000000"/>
                <w:sz w:val="20"/>
              </w:rPr>
              <w:t>
</w:t>
            </w:r>
            <w:r>
              <w:rPr>
                <w:rFonts w:ascii="Times New Roman"/>
                <w:b w:val="false"/>
                <w:i w:val="false"/>
                <w:color w:val="000000"/>
                <w:sz w:val="20"/>
              </w:rPr>
              <w:t>- количество участников-лабораторий</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110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tc>
      </w:tr>
      <w:tr>
        <w:trPr>
          <w:trHeight w:val="19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отраслей экономики, обеспеченных государственными стандартами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 отраслей</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внедривших и сертифицировавших системы менеджмента качества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распространяемых в Казахстане классификаторов технико-экономической информации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нормативных документов Государственного фонда технических регламентов и стандартов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56 838</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57 270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58 630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метрологической потребности 13-ти из имеющихся видов измерений в отраслях экономики республики (количество видов измерений)</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 реестра государственной системы обеспечения единства измерений</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поверок средств измерений (с нарастающим итогом)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испытаний средств измерений (с нарастающим итогом)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Вступление Казахстана полным членом в международные организации по аккредитации ILAC и IAF</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членство ILAC</w:t>
            </w:r>
            <w:r>
              <w:br/>
            </w:r>
            <w:r>
              <w:rPr>
                <w:rFonts w:ascii="Times New Roman"/>
                <w:b w:val="false"/>
                <w:i w:val="false"/>
                <w:color w:val="000000"/>
                <w:sz w:val="20"/>
              </w:rPr>
              <w:t>
</w:t>
            </w:r>
            <w:r>
              <w:rPr>
                <w:rFonts w:ascii="Times New Roman"/>
                <w:b w:val="false"/>
                <w:i w:val="false"/>
                <w:color w:val="000000"/>
                <w:sz w:val="20"/>
              </w:rPr>
              <w:t>IAF</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внешних пользователей Единого реестра органов по сертификации и испытательных лабораторий (центров) таможенного союза и Единого реестра выданных сертификатов соответствия и зарегистрированных деклараций о соответствии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высококвалифицированных экспертов международного уровня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4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контроля компетентности испытательных и поверочных лабораторий путем МЛСИ и МСИ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подтвердивших положительные результаты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8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стандарты в сфере энергосбережения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гармонизации национальных стандартов с требованиями международных, региональных стандартов и стандартов иностранных государств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актуальных тем, освещенных на региональных семинарах по внедрению СМИ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слушателей на одном региональном семинаре</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актуализированных действующих в Казахстане классификаторов технико-экономической информации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поверок средств измерений (с нарастающим итогом)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видов испытаний по ЭМС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 полнота представляемых данных в национальных частях Единых реестров Таможенного союза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этапов вступления в ILAC и IAF (через региональную организацию РАС)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ILAC</w:t>
            </w:r>
            <w:r>
              <w:br/>
            </w:r>
            <w:r>
              <w:rPr>
                <w:rFonts w:ascii="Times New Roman"/>
                <w:b w:val="false"/>
                <w:i w:val="false"/>
                <w:color w:val="000000"/>
                <w:sz w:val="20"/>
              </w:rPr>
              <w:t>
</w:t>
            </w:r>
            <w:r>
              <w:rPr>
                <w:rFonts w:ascii="Times New Roman"/>
                <w:b w:val="false"/>
                <w:i w:val="false"/>
                <w:color w:val="000000"/>
                <w:sz w:val="20"/>
              </w:rPr>
              <w:t>отчет РАС</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Положительные результаты тестов по завершении курсов обучения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Отзывы лабораторий, участвовавших в МЛСИ и МСИ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стандартов в сфере энергосбережения с международным стандартам</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одного регионального семинара**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разработки одного государственного стандарта*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издание, актуализацию, ведение, хранение одного классификатора технико-экономической информации</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w:t>
            </w:r>
          </w:p>
        </w:tc>
      </w:tr>
      <w:tr>
        <w:trPr>
          <w:trHeight w:val="15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работ на государственных эталонах по поверке и калибровке исходных эталонов методологических служб страны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4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стандартов в сфере энергосбережения</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1 372,4</w:t>
            </w:r>
          </w:p>
        </w:tc>
      </w:tr>
      <w:tr>
        <w:trPr>
          <w:trHeight w:val="330" w:hRule="atLeast"/>
        </w:trPr>
        <w:tc>
          <w:tcPr>
            <w:tcW w:w="4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1 067 513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1 976 722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1 891 264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1 580 258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1 743 648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1 747 516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1 376 626</w:t>
            </w:r>
          </w:p>
        </w:tc>
      </w:tr>
    </w:tbl>
    <w:p>
      <w:pPr>
        <w:spacing w:after="0"/>
        <w:ind w:left="0"/>
        <w:jc w:val="both"/>
      </w:pPr>
      <w:r>
        <w:rPr>
          <w:rFonts w:ascii="Times New Roman"/>
          <w:b w:val="false"/>
          <w:i w:val="false"/>
          <w:color w:val="000000"/>
          <w:sz w:val="28"/>
        </w:rPr>
        <w:t>      * - отразить стоимость разработки одного государственного стандарта не представляется возможным, так как она зависит от сложности разрабатываемого стандарта и его объема.</w:t>
      </w:r>
      <w:r>
        <w:br/>
      </w:r>
      <w:r>
        <w:rPr>
          <w:rFonts w:ascii="Times New Roman"/>
          <w:b w:val="false"/>
          <w:i w:val="false"/>
          <w:color w:val="000000"/>
          <w:sz w:val="28"/>
        </w:rPr>
        <w:t>
</w:t>
      </w:r>
      <w:r>
        <w:rPr>
          <w:rFonts w:ascii="Times New Roman"/>
          <w:b w:val="false"/>
          <w:i w:val="false"/>
          <w:color w:val="000000"/>
          <w:sz w:val="28"/>
        </w:rPr>
        <w:t>      ** - увеличение затрат на проведение семинаров при постоянном их количестве связано с тем, что количество участников (слушателей) одного семинара планируется увеличивать в год на 25 человек.</w:t>
      </w:r>
      <w:r>
        <w:br/>
      </w:r>
      <w:r>
        <w:rPr>
          <w:rFonts w:ascii="Times New Roman"/>
          <w:b w:val="false"/>
          <w:i w:val="false"/>
          <w:color w:val="000000"/>
          <w:sz w:val="28"/>
        </w:rPr>
        <w:t>
</w:t>
      </w:r>
      <w:r>
        <w:rPr>
          <w:rFonts w:ascii="Times New Roman"/>
          <w:b w:val="false"/>
          <w:i w:val="false"/>
          <w:color w:val="000000"/>
          <w:sz w:val="28"/>
        </w:rPr>
        <w:t>      ***отразить стоимость приобретенных международных, региональных и национальных стандартов не представляется возможным, так как она зависит от вида стандарта и его объема.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3"/>
        <w:gridCol w:w="977"/>
        <w:gridCol w:w="1086"/>
        <w:gridCol w:w="1175"/>
        <w:gridCol w:w="1219"/>
        <w:gridCol w:w="1324"/>
        <w:gridCol w:w="1258"/>
        <w:gridCol w:w="1128"/>
        <w:gridCol w:w="1150"/>
      </w:tblGrid>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«Совершенствование нормативно-технической базы в топливно-энергетическом комплексе»</w:t>
            </w:r>
          </w:p>
        </w:tc>
      </w:tr>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государственных стандартов, изменений к действующим стандартам, каталогов и классификаторов угольной продукции в соответствии с международными стандартами в угольной отрасли</w:t>
            </w:r>
          </w:p>
        </w:tc>
      </w:tr>
      <w:tr>
        <w:trPr>
          <w:trHeight w:val="30" w:hRule="atLeast"/>
        </w:trPr>
        <w:tc>
          <w:tcPr>
            <w:tcW w:w="4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зависимости от способа реализации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государственных стандартов в угольной отрасли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во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5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межгосударственных стандартов в угольной отрасли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во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изменений к действующим стандартам в угольной отрасли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во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каталогов и классификаторов угольной продукции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9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технического регламента «О требованиях к безопасности углей и производственных процессов их добычи, переработки, хранения и транспортирования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во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методических указаний и типовых инструкций в области электро- и теплоэнергетики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правил, инструкции и методических указаний в области электроэнергетики, энергосбережения и повышения энергоэффективности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5"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для составления проектно-сметной документации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85"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угольной отрасли стандартами, соответствующим международным требованиям</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обеспеченности угольной отрасли РК стандартами, гармонизированными международным требованиям в рамках Таможенного союза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нормативно-технические документы в области электро и теплоэнергетики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Утвержденные нормативно-технические документы в области электроэнергетики, энергосбережения и повышения энергоэффективности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проведение сейсморазведочных работ;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проведение геофизических исследований в кважинах (ГИС), скважинная геофизика;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проведение гравиразведочных работ;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цифровое картографирование;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гидрологию и гидрометрию;</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разведочное бурение;</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 времени на научно-исследовательские, опытно-методические, опытно-конструкторские, тематические и другие виды работ</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стандарт в угольной отрасли к международным требованиям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нормативно – технических документов в области электроэнергетики, энергосбережения, повышения энергоэффективности, электро и теплоэнергетики к государственным нормативам Республики Казахстан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приемки выполненных работ, окончательное согласование подготовленных норм с Министерством труда и социальной защиты населения Республики Казахстан</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государственного стандарта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межгосударственного стандарта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изменения к стандарту</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каталога и классификатора</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технического регламента «О требованиях к безопасности углей производственных процессов их добычи, переработки, хранения и транспортирования»</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разработки одного нормативного технического документа в области электроэнергетики, энергосбережения и повышения энергоэффективности</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191 566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70 616</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222 900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115 989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194 273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873"/>
        <w:gridCol w:w="1313"/>
        <w:gridCol w:w="1071"/>
        <w:gridCol w:w="1269"/>
        <w:gridCol w:w="1137"/>
        <w:gridCol w:w="1292"/>
        <w:gridCol w:w="1052"/>
        <w:gridCol w:w="1270"/>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«Услуги по обеспечению стимулирования инновационной активности»</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инновационного развития, в том числе:</w:t>
            </w:r>
            <w:r>
              <w:br/>
            </w:r>
            <w:r>
              <w:rPr>
                <w:rFonts w:ascii="Times New Roman"/>
                <w:b w:val="false"/>
                <w:i w:val="false"/>
                <w:color w:val="000000"/>
                <w:sz w:val="20"/>
              </w:rPr>
              <w:t>
</w:t>
            </w:r>
            <w:r>
              <w:rPr>
                <w:rFonts w:ascii="Times New Roman"/>
                <w:b w:val="false"/>
                <w:i w:val="false"/>
                <w:color w:val="000000"/>
                <w:sz w:val="20"/>
              </w:rPr>
              <w:t>1.1 Реализация государственной политики научно-технического и инновационного развития страны, в том числе создание условий для развития экономики страны на основе внедрения научно-технологических разработок (использования достижений науки и техники) и формирования высокотехнологических производств.</w:t>
            </w:r>
            <w:r>
              <w:br/>
            </w:r>
            <w:r>
              <w:rPr>
                <w:rFonts w:ascii="Times New Roman"/>
                <w:b w:val="false"/>
                <w:i w:val="false"/>
                <w:color w:val="000000"/>
                <w:sz w:val="20"/>
              </w:rPr>
              <w:t>
</w:t>
            </w:r>
            <w:r>
              <w:rPr>
                <w:rFonts w:ascii="Times New Roman"/>
                <w:b w:val="false"/>
                <w:i w:val="false"/>
                <w:color w:val="000000"/>
                <w:sz w:val="20"/>
              </w:rPr>
              <w:t>1.2 Проведение комплексной пропагандистской работы по популяризации инновационной деятельности.</w:t>
            </w:r>
            <w:r>
              <w:br/>
            </w:r>
            <w:r>
              <w:rPr>
                <w:rFonts w:ascii="Times New Roman"/>
                <w:b w:val="false"/>
                <w:i w:val="false"/>
                <w:color w:val="000000"/>
                <w:sz w:val="20"/>
              </w:rPr>
              <w:t>
</w:t>
            </w:r>
            <w:r>
              <w:rPr>
                <w:rFonts w:ascii="Times New Roman"/>
                <w:b w:val="false"/>
                <w:i w:val="false"/>
                <w:color w:val="000000"/>
                <w:sz w:val="20"/>
              </w:rPr>
              <w:t>1.3 Предоставление услуг субъектам инновационной деятельности (консультации, экспертизы, консалтинг, инжиниринг), проводимой технопарками.</w:t>
            </w:r>
          </w:p>
        </w:tc>
      </w:tr>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инновационного конгресса и Выставки инновационных проектов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инновационных бизнес планов НИФ50$K</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инновационного портала</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Выпуск журнала 50KZ</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журналистских материалов на инновационную тему «Өрлеу ақпараты»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рационализаторских предложений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w:t>
            </w:r>
            <w:r>
              <w:br/>
            </w:r>
            <w:r>
              <w:rPr>
                <w:rFonts w:ascii="Times New Roman"/>
                <w:b w:val="false"/>
                <w:i w:val="false"/>
                <w:color w:val="000000"/>
                <w:sz w:val="20"/>
              </w:rPr>
              <w:t>
</w:t>
            </w:r>
            <w:r>
              <w:rPr>
                <w:rFonts w:ascii="Times New Roman"/>
                <w:b w:val="false"/>
                <w:i w:val="false"/>
                <w:color w:val="000000"/>
                <w:sz w:val="20"/>
              </w:rPr>
              <w:t>приятия</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Освещение пропагандистских материалов по популяризации энергосбережения и повышения энергоэффективности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выходы в СМИ:</w:t>
            </w:r>
            <w:r>
              <w:br/>
            </w:r>
            <w:r>
              <w:rPr>
                <w:rFonts w:ascii="Times New Roman"/>
                <w:b w:val="false"/>
                <w:i w:val="false"/>
                <w:color w:val="000000"/>
                <w:sz w:val="20"/>
              </w:rPr>
              <w:t>
</w:t>
            </w:r>
            <w:r>
              <w:rPr>
                <w:rFonts w:ascii="Times New Roman"/>
                <w:b w:val="false"/>
                <w:i w:val="false"/>
                <w:color w:val="000000"/>
                <w:sz w:val="20"/>
              </w:rPr>
              <w:t>-телеканал</w:t>
            </w:r>
            <w:r>
              <w:br/>
            </w:r>
            <w:r>
              <w:rPr>
                <w:rFonts w:ascii="Times New Roman"/>
                <w:b w:val="false"/>
                <w:i w:val="false"/>
                <w:color w:val="000000"/>
                <w:sz w:val="20"/>
              </w:rPr>
              <w:t>
</w:t>
            </w:r>
            <w:r>
              <w:rPr>
                <w:rFonts w:ascii="Times New Roman"/>
                <w:b w:val="false"/>
                <w:i w:val="false"/>
                <w:color w:val="000000"/>
                <w:sz w:val="20"/>
              </w:rPr>
              <w:t>-газета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r>
      <w:tr>
        <w:trPr>
          <w:trHeight w:val="27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в Конкурсе инновационных бизнес-планов НИФ50$K</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посещений инновационного портала (год)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посе-</w:t>
            </w:r>
            <w:r>
              <w:br/>
            </w:r>
            <w:r>
              <w:rPr>
                <w:rFonts w:ascii="Times New Roman"/>
                <w:b w:val="false"/>
                <w:i w:val="false"/>
                <w:color w:val="000000"/>
                <w:sz w:val="20"/>
              </w:rPr>
              <w:t>
</w:t>
            </w:r>
            <w:r>
              <w:rPr>
                <w:rFonts w:ascii="Times New Roman"/>
                <w:b w:val="false"/>
                <w:i w:val="false"/>
                <w:color w:val="000000"/>
                <w:sz w:val="20"/>
              </w:rPr>
              <w:t>щение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номеров журнала 50KZ (год)</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экз</w:t>
            </w:r>
            <w:r>
              <w:br/>
            </w:r>
            <w:r>
              <w:rPr>
                <w:rFonts w:ascii="Times New Roman"/>
                <w:b w:val="false"/>
                <w:i w:val="false"/>
                <w:color w:val="000000"/>
                <w:sz w:val="20"/>
              </w:rPr>
              <w:t>
</w:t>
            </w:r>
            <w:r>
              <w:rPr>
                <w:rFonts w:ascii="Times New Roman"/>
                <w:b w:val="false"/>
                <w:i w:val="false"/>
                <w:color w:val="000000"/>
                <w:sz w:val="20"/>
              </w:rPr>
              <w:t>выпуск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участников в Конкурсе рационализаторских предложений</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СМИ, которыми были освещены материалы по популяризации энергосбережения повышения энергоэффективности</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выходы в СМИ:</w:t>
            </w:r>
            <w:r>
              <w:br/>
            </w:r>
            <w:r>
              <w:rPr>
                <w:rFonts w:ascii="Times New Roman"/>
                <w:b w:val="false"/>
                <w:i w:val="false"/>
                <w:color w:val="000000"/>
                <w:sz w:val="20"/>
              </w:rPr>
              <w:t>
</w:t>
            </w:r>
            <w:r>
              <w:rPr>
                <w:rFonts w:ascii="Times New Roman"/>
                <w:b w:val="false"/>
                <w:i w:val="false"/>
                <w:color w:val="000000"/>
                <w:sz w:val="20"/>
              </w:rPr>
              <w:t>-теле-</w:t>
            </w:r>
            <w:r>
              <w:br/>
            </w:r>
            <w:r>
              <w:rPr>
                <w:rFonts w:ascii="Times New Roman"/>
                <w:b w:val="false"/>
                <w:i w:val="false"/>
                <w:color w:val="000000"/>
                <w:sz w:val="20"/>
              </w:rPr>
              <w:t>
</w:t>
            </w:r>
            <w:r>
              <w:rPr>
                <w:rFonts w:ascii="Times New Roman"/>
                <w:b w:val="false"/>
                <w:i w:val="false"/>
                <w:color w:val="000000"/>
                <w:sz w:val="20"/>
              </w:rPr>
              <w:t>канал</w:t>
            </w:r>
            <w:r>
              <w:br/>
            </w:r>
            <w:r>
              <w:rPr>
                <w:rFonts w:ascii="Times New Roman"/>
                <w:b w:val="false"/>
                <w:i w:val="false"/>
                <w:color w:val="000000"/>
                <w:sz w:val="20"/>
              </w:rPr>
              <w:t>
</w:t>
            </w:r>
            <w:r>
              <w:rPr>
                <w:rFonts w:ascii="Times New Roman"/>
                <w:b w:val="false"/>
                <w:i w:val="false"/>
                <w:color w:val="000000"/>
                <w:sz w:val="20"/>
              </w:rPr>
              <w:t>-газета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13</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 осведомленности населения РК о проводимой инновационной политики в РК</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энергоемкости ВВП не менее чем на 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3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186 570</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307 091</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130 954</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141 086</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147 117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9"/>
        <w:gridCol w:w="845"/>
        <w:gridCol w:w="1154"/>
        <w:gridCol w:w="1154"/>
        <w:gridCol w:w="1086"/>
        <w:gridCol w:w="1173"/>
        <w:gridCol w:w="1196"/>
        <w:gridCol w:w="1261"/>
        <w:gridCol w:w="1132"/>
      </w:tblGrid>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«Услуги по сопровождению Государственной программы по форсированному индустриально-инновационному развитию»</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государственной политики индустриального развития</w:t>
            </w:r>
          </w:p>
        </w:tc>
      </w:tr>
      <w:tr>
        <w:trPr>
          <w:trHeight w:val="30" w:hRule="atLeast"/>
        </w:trPr>
        <w:tc>
          <w:tcPr>
            <w:tcW w:w="4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мониторинг, оценка реализации проектов Карты индустриализации (привлечение ПО)</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Организовать по итогам первого и второго полугодий каждого года Общенациональный телемост по презентации проектов Карты индустриализации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Информационно-аналитическое сопровождение проектов карты индустриализации, организация проведения видео конференцсвязи, контент-анализа и мониторинга СМИ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системы управления проектами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мониторинг процесса реализации проектов Карты индустриализации (Проектный офис)</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Презентация проектов Карты индустриализации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предложений по повышению устойчивости и сбалансированности роста экономики, эффективности проектов Карты индустриализации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проектов Карты индустриализации внесенных в информационную систему управления проектами (Проектный офис)</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качественных заключений по проведенным анализам, мониторингу, оценке реализации проектов Карты индустриализации от общего кол-ва поступивших на экспертизу</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плановых форм регулярной отчетности проектного офиса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анализа, мониторинга и оценки реализации проектов Карты индустриализации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Общенационального телемоста по презентации проектов Карты индустриализации</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64 521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69 037,5</w:t>
            </w:r>
          </w:p>
        </w:tc>
      </w:tr>
      <w:tr>
        <w:trPr>
          <w:trHeight w:val="33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анализа и мониторинга процесса реализации проектов Карты индустриализации (Проектный офис)</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72 700</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480" w:hRule="atLeast"/>
        </w:trPr>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479 598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409 688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202 279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192 900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228 042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237 075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1"/>
        <w:gridCol w:w="881"/>
        <w:gridCol w:w="1144"/>
        <w:gridCol w:w="1340"/>
        <w:gridCol w:w="1144"/>
        <w:gridCol w:w="1284"/>
        <w:gridCol w:w="1183"/>
        <w:gridCol w:w="1346"/>
        <w:gridCol w:w="1197"/>
      </w:tblGrid>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«Содействие привлечению инвестиций в Республику Казахстан в рамках направления «Инвестор – 2020»</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инвестиций в Республику Казахстан развитие специальных экономических зон</w:t>
            </w:r>
          </w:p>
        </w:tc>
      </w:tr>
      <w:tr>
        <w:trPr>
          <w:trHeight w:val="30" w:hRule="atLeast"/>
        </w:trPr>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25"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сравнительного мониторинга условий для иностранных инвестиций в Казахстане и странах-конкурентах по привлечению ПИИ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Пресс-конференции в 2-х регионах (Астана, Алматы) в течение года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сопровождение национального инвестиционного интерактивного веб-сайта РК</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 выпуск брошюр по презентации инвестиционных возможностей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бизнес-форумов по презентации инвестиционных возможностей Казахстана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 международных СМИ видеоролика об инвестиционных возможностях Казахстана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Изготовление и трансляция в казахстанских СМИ видеоролика о мерах государственной поддержки инвестиций, кол-во трансляций в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рекламно-информационных статей об инвестиционных возможностях Республики Казахстан в международных периодических изданиях, кол-во публикаций в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Публикация рекламно-информационных статей об инвестиционных возможностях Республики Казахстан в казахстанских периодических изданиях, кол-во публикаций в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привлечению и сопровождению иностранных инвесторов, кол-во делегаций в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сопровождение базы данных инвестиционных проектов и инвесторов, кол-во инвесторов и проектов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привлеченных целевых инвесторов из списка компаний, включенных в Global-2000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в рейтинге ГИК ВЭФ по индикатору «Передача прямых иностранных инвестиций и технологий»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 поддержки инвесторов (омбудсмен), кол-во инвесторов в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общей концепции развития Специальных экономических зон, привлечение внебюджетных источников финансирования в строительство и эксплуатацию инфраструктуры СЭЗ и международных управляющих компаний</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объема валовых прямых иностранных инвестиций в обрабатывающую промышленность</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публикации рекламно-информационных статей об инвестиционных возможностях Республики Казахстан в международных периодических изданиях;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3 778</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публикации рекламно-информационных статей об инвестиционных возможностях Республики Казахстан в казахстанских периодических изданиях.</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трансляции видеоролика об инвестиционных возможностях Казахстана в международных СМИ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трансляции видеоролика о мерах государственной поддержки инвестиций в казахстанских СМИ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встречи и сопровождения 1 делегации</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обслуживания 1 инвестора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364 200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822 396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832 630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1 261 602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843 942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903 018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6"/>
        <w:gridCol w:w="913"/>
        <w:gridCol w:w="1154"/>
        <w:gridCol w:w="1286"/>
        <w:gridCol w:w="1154"/>
        <w:gridCol w:w="1088"/>
        <w:gridCol w:w="1206"/>
        <w:gridCol w:w="1126"/>
        <w:gridCol w:w="1107"/>
      </w:tblGrid>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«Содействие продвижению экспорта казахстанских товаров на внешние рынки» в рамках направления «Экспортер-2020»</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продвижению экспорта казахстанских товаров на внешние рынки</w:t>
            </w:r>
            <w:r>
              <w:br/>
            </w:r>
            <w:r>
              <w:rPr>
                <w:rFonts w:ascii="Times New Roman"/>
                <w:b w:val="false"/>
                <w:i w:val="false"/>
                <w:color w:val="000000"/>
                <w:sz w:val="20"/>
              </w:rPr>
              <w:t>
</w:t>
            </w:r>
            <w:r>
              <w:rPr>
                <w:rFonts w:ascii="Times New Roman"/>
                <w:b w:val="false"/>
                <w:i w:val="false"/>
                <w:color w:val="000000"/>
                <w:sz w:val="20"/>
              </w:rPr>
              <w:t>Разработка Национальной экспортной стратегии Казахстана</w:t>
            </w:r>
          </w:p>
        </w:tc>
      </w:tr>
      <w:tr>
        <w:trPr>
          <w:trHeight w:val="30" w:hRule="atLeast"/>
        </w:trPr>
        <w:tc>
          <w:tcPr>
            <w:tcW w:w="4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аналитической информации казахстанским экспортоориентированным предприятиям по потенциальным рынкам сбыта (страновые обзоры/ бриф-анализы)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Обучение предпринимателей экспортной деятельности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(предп-</w:t>
            </w:r>
            <w:r>
              <w:br/>
            </w:r>
            <w:r>
              <w:rPr>
                <w:rFonts w:ascii="Times New Roman"/>
                <w:b w:val="false"/>
                <w:i w:val="false"/>
                <w:color w:val="000000"/>
                <w:sz w:val="20"/>
              </w:rPr>
              <w:t>
</w:t>
            </w:r>
            <w:r>
              <w:rPr>
                <w:rFonts w:ascii="Times New Roman"/>
                <w:b w:val="false"/>
                <w:i w:val="false"/>
                <w:color w:val="000000"/>
                <w:sz w:val="20"/>
              </w:rPr>
              <w:t>риятия)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Продвижение казахстанской обработанной продукции на рынок гуманитарных закупок</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(предп-</w:t>
            </w:r>
            <w:r>
              <w:br/>
            </w:r>
            <w:r>
              <w:rPr>
                <w:rFonts w:ascii="Times New Roman"/>
                <w:b w:val="false"/>
                <w:i w:val="false"/>
                <w:color w:val="000000"/>
                <w:sz w:val="20"/>
              </w:rPr>
              <w:t>
</w:t>
            </w:r>
            <w:r>
              <w:rPr>
                <w:rFonts w:ascii="Times New Roman"/>
                <w:b w:val="false"/>
                <w:i w:val="false"/>
                <w:color w:val="000000"/>
                <w:sz w:val="20"/>
              </w:rPr>
              <w:t>риятия)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для СМИ, направленных на популяризацию государственных мер по содействию развитию и продвижению экспорта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-теле-</w:t>
            </w:r>
            <w:r>
              <w:br/>
            </w:r>
            <w:r>
              <w:rPr>
                <w:rFonts w:ascii="Times New Roman"/>
                <w:b w:val="false"/>
                <w:i w:val="false"/>
                <w:color w:val="000000"/>
                <w:sz w:val="20"/>
              </w:rPr>
              <w:t>
</w:t>
            </w:r>
            <w:r>
              <w:rPr>
                <w:rFonts w:ascii="Times New Roman"/>
                <w:b w:val="false"/>
                <w:i w:val="false"/>
                <w:color w:val="000000"/>
                <w:sz w:val="20"/>
              </w:rPr>
              <w:t>визион-</w:t>
            </w:r>
            <w:r>
              <w:br/>
            </w:r>
            <w:r>
              <w:rPr>
                <w:rFonts w:ascii="Times New Roman"/>
                <w:b w:val="false"/>
                <w:i w:val="false"/>
                <w:color w:val="000000"/>
                <w:sz w:val="20"/>
              </w:rPr>
              <w:t>
</w:t>
            </w:r>
            <w:r>
              <w:rPr>
                <w:rFonts w:ascii="Times New Roman"/>
                <w:b w:val="false"/>
                <w:i w:val="false"/>
                <w:color w:val="000000"/>
                <w:sz w:val="20"/>
              </w:rPr>
              <w:t>ных прог-</w:t>
            </w:r>
            <w:r>
              <w:br/>
            </w:r>
            <w:r>
              <w:rPr>
                <w:rFonts w:ascii="Times New Roman"/>
                <w:b w:val="false"/>
                <w:i w:val="false"/>
                <w:color w:val="000000"/>
                <w:sz w:val="20"/>
              </w:rPr>
              <w:t>
</w:t>
            </w:r>
            <w:r>
              <w:rPr>
                <w:rFonts w:ascii="Times New Roman"/>
                <w:b w:val="false"/>
                <w:i w:val="false"/>
                <w:color w:val="000000"/>
                <w:sz w:val="20"/>
              </w:rPr>
              <w:t>рамм</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w:t>
            </w:r>
            <w:r>
              <w:br/>
            </w:r>
            <w:r>
              <w:rPr>
                <w:rFonts w:ascii="Times New Roman"/>
                <w:b w:val="false"/>
                <w:i w:val="false"/>
                <w:color w:val="000000"/>
                <w:sz w:val="20"/>
              </w:rPr>
              <w:t>
</w:t>
            </w:r>
            <w:r>
              <w:rPr>
                <w:rFonts w:ascii="Times New Roman"/>
                <w:b w:val="false"/>
                <w:i w:val="false"/>
                <w:color w:val="000000"/>
                <w:sz w:val="20"/>
              </w:rPr>
              <w:t>роликов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w:t>
            </w:r>
            <w:r>
              <w:br/>
            </w:r>
            <w:r>
              <w:rPr>
                <w:rFonts w:ascii="Times New Roman"/>
                <w:b w:val="false"/>
                <w:i w:val="false"/>
                <w:color w:val="000000"/>
                <w:sz w:val="20"/>
              </w:rPr>
              <w:t>
</w:t>
            </w:r>
            <w:r>
              <w:rPr>
                <w:rFonts w:ascii="Times New Roman"/>
                <w:b w:val="false"/>
                <w:i w:val="false"/>
                <w:color w:val="000000"/>
                <w:sz w:val="20"/>
              </w:rPr>
              <w:t>риалов СМИ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0" w:type="auto"/>
            <w:vMerge/>
            <w:tcBorders>
              <w:top w:val="nil"/>
              <w:left w:val="single" w:color="cfcfcf" w:sz="5"/>
              <w:bottom w:val="single" w:color="cfcfcf" w:sz="5"/>
              <w:right w:val="single" w:color="cfcfcf" w:sz="5"/>
            </w:tcBorders>
          </w:tcP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круглых столов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зарубежного представительства KAZNEX INVEST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Национальной экспертной стратегии Казахстана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получивших государственную поддержку при продвижении своей продукции на рынок Китайской Народной Республики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экспортных контрактов, заключенных при оказании мер государственной поддержки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долл. США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получивших государственную поддержку в виде экспортных грантов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95"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получивших государственную поддержку при продвижении на зарубежные рынки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w:t>
            </w:r>
            <w:r>
              <w:br/>
            </w:r>
            <w:r>
              <w:rPr>
                <w:rFonts w:ascii="Times New Roman"/>
                <w:b w:val="false"/>
                <w:i w:val="false"/>
                <w:color w:val="000000"/>
                <w:sz w:val="20"/>
              </w:rPr>
              <w:t>
</w:t>
            </w:r>
            <w:r>
              <w:rPr>
                <w:rFonts w:ascii="Times New Roman"/>
                <w:b w:val="false"/>
                <w:i w:val="false"/>
                <w:color w:val="000000"/>
                <w:sz w:val="20"/>
              </w:rPr>
              <w:t>риятий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бюджетных затрат при продвижении 1 предприятия на внешние рынки</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5 353</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3 894</w:t>
            </w:r>
          </w:p>
        </w:tc>
      </w:tr>
      <w:tr>
        <w:trPr>
          <w:trHeight w:val="330" w:hRule="atLeast"/>
        </w:trPr>
        <w:tc>
          <w:tcPr>
            <w:tcW w:w="4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1 253 950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848 265</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852 927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1 318 199</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1 290 046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1 363 193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734"/>
        <w:gridCol w:w="1039"/>
        <w:gridCol w:w="1105"/>
        <w:gridCol w:w="1039"/>
        <w:gridCol w:w="1105"/>
        <w:gridCol w:w="1127"/>
        <w:gridCol w:w="996"/>
        <w:gridCol w:w="1062"/>
      </w:tblGrid>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«Повышение квалификации и переподготовка кадров в области технического регулирования и метрологии»</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курсов (семинаров) в области технического регулирования, метрологии и системы менеджмента качества</w:t>
            </w:r>
          </w:p>
        </w:tc>
      </w:tr>
      <w:tr>
        <w:trPr>
          <w:trHeight w:val="30" w:hRule="atLeast"/>
        </w:trPr>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государственных инспекторов и специалистов, прошедших повышение квалификации и переподготовку в области технического регулирования и метрологии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квалифицированных специалистов в области технического регулирования и метрологии</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направлений, освещаемых на обучающих курсах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обучение 1 слушателя</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w:t>
            </w:r>
          </w:p>
        </w:tc>
      </w:tr>
      <w:tr>
        <w:trPr>
          <w:trHeight w:val="27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7"/>
        <w:gridCol w:w="1084"/>
        <w:gridCol w:w="1106"/>
        <w:gridCol w:w="1142"/>
        <w:gridCol w:w="1222"/>
        <w:gridCol w:w="1182"/>
        <w:gridCol w:w="1122"/>
        <w:gridCol w:w="1142"/>
        <w:gridCol w:w="1203"/>
      </w:tblGrid>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«Предоставление инновационных грантов»</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инновационных грантов субъектам индустриально-инновационной деятельности путем возмещения и (или) оплаты части затрат по реализации индустриально-инновационных проектов </w:t>
            </w:r>
          </w:p>
          <w:p>
            <w:pPr>
              <w:spacing w:after="20"/>
              <w:ind w:left="20"/>
              <w:jc w:val="both"/>
            </w:pPr>
            <w:r>
              <w:rPr>
                <w:rFonts w:ascii="Times New Roman"/>
                <w:b w:val="false"/>
                <w:i w:val="false"/>
                <w:color w:val="000000"/>
                <w:sz w:val="20"/>
              </w:rPr>
              <w:t>Инновационные гранты предоставляются на:</w:t>
            </w:r>
          </w:p>
          <w:p>
            <w:pPr>
              <w:spacing w:after="20"/>
              <w:ind w:left="20"/>
              <w:jc w:val="both"/>
            </w:pPr>
            <w:r>
              <w:rPr>
                <w:rFonts w:ascii="Times New Roman"/>
                <w:b w:val="false"/>
                <w:i w:val="false"/>
                <w:color w:val="000000"/>
                <w:sz w:val="20"/>
              </w:rPr>
              <w:t>1) приобретение технологий;</w:t>
            </w:r>
          </w:p>
          <w:p>
            <w:pPr>
              <w:spacing w:after="20"/>
              <w:ind w:left="20"/>
              <w:jc w:val="both"/>
            </w:pPr>
            <w:r>
              <w:rPr>
                <w:rFonts w:ascii="Times New Roman"/>
                <w:b w:val="false"/>
                <w:i w:val="false"/>
                <w:color w:val="000000"/>
                <w:sz w:val="20"/>
              </w:rPr>
              <w:t>2) проведение промышленных исследований;</w:t>
            </w:r>
          </w:p>
          <w:p>
            <w:pPr>
              <w:spacing w:after="20"/>
              <w:ind w:left="20"/>
              <w:jc w:val="both"/>
            </w:pPr>
            <w:r>
              <w:rPr>
                <w:rFonts w:ascii="Times New Roman"/>
                <w:b w:val="false"/>
                <w:i w:val="false"/>
                <w:color w:val="000000"/>
                <w:sz w:val="20"/>
              </w:rPr>
              <w:t>3) повышение квалификации инженерно-технического персонала за рубежом;</w:t>
            </w:r>
          </w:p>
          <w:p>
            <w:pPr>
              <w:spacing w:after="20"/>
              <w:ind w:left="20"/>
              <w:jc w:val="both"/>
            </w:pPr>
            <w:r>
              <w:rPr>
                <w:rFonts w:ascii="Times New Roman"/>
                <w:b w:val="false"/>
                <w:i w:val="false"/>
                <w:color w:val="000000"/>
                <w:sz w:val="20"/>
              </w:rPr>
              <w:t>4) поддержку деятельности по производству высокотехнологичной продукции на начальном этапе развития;</w:t>
            </w:r>
          </w:p>
          <w:p>
            <w:pPr>
              <w:spacing w:after="20"/>
              <w:ind w:left="20"/>
              <w:jc w:val="both"/>
            </w:pPr>
            <w:r>
              <w:rPr>
                <w:rFonts w:ascii="Times New Roman"/>
                <w:b w:val="false"/>
                <w:i w:val="false"/>
                <w:color w:val="000000"/>
                <w:sz w:val="20"/>
              </w:rPr>
              <w:t>5) патентование в зарубежных странах и (или) региональных патентных организациях;</w:t>
            </w:r>
          </w:p>
          <w:p>
            <w:pPr>
              <w:spacing w:after="20"/>
              <w:ind w:left="20"/>
              <w:jc w:val="both"/>
            </w:pPr>
            <w:r>
              <w:rPr>
                <w:rFonts w:ascii="Times New Roman"/>
                <w:b w:val="false"/>
                <w:i w:val="false"/>
                <w:color w:val="000000"/>
                <w:sz w:val="20"/>
              </w:rPr>
              <w:t>6) коммерциализацию технологий;</w:t>
            </w:r>
          </w:p>
          <w:p>
            <w:pPr>
              <w:spacing w:after="20"/>
              <w:ind w:left="20"/>
              <w:jc w:val="both"/>
            </w:pPr>
            <w:r>
              <w:rPr>
                <w:rFonts w:ascii="Times New Roman"/>
                <w:b w:val="false"/>
                <w:i w:val="false"/>
                <w:color w:val="000000"/>
                <w:sz w:val="20"/>
              </w:rPr>
              <w:t>7) привлечение высококвалифицированных иностранных специалистов;</w:t>
            </w:r>
          </w:p>
          <w:p>
            <w:pPr>
              <w:spacing w:after="20"/>
              <w:ind w:left="20"/>
              <w:jc w:val="both"/>
            </w:pPr>
            <w:r>
              <w:rPr>
                <w:rFonts w:ascii="Times New Roman"/>
                <w:b w:val="false"/>
                <w:i w:val="false"/>
                <w:color w:val="000000"/>
                <w:sz w:val="20"/>
              </w:rPr>
              <w:t>8) привлечение консалтинговых, проектных и инжиниринговых организаций;</w:t>
            </w:r>
          </w:p>
          <w:p>
            <w:pPr>
              <w:spacing w:after="20"/>
              <w:ind w:left="20"/>
              <w:jc w:val="both"/>
            </w:pPr>
            <w:r>
              <w:rPr>
                <w:rFonts w:ascii="Times New Roman"/>
                <w:b w:val="false"/>
                <w:i w:val="false"/>
                <w:color w:val="000000"/>
                <w:sz w:val="20"/>
              </w:rPr>
              <w:t>9) внедрение управленческих и производственных технологий</w:t>
            </w:r>
          </w:p>
        </w:tc>
      </w:tr>
      <w:tr>
        <w:trPr>
          <w:trHeight w:val="30" w:hRule="atLeast"/>
        </w:trPr>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предоставленных инновационных грантов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инновационной активности предприятий в стране</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внедренных инновационных проектов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предоставляемого инновационного гранта</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88 235,3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55 950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58 842</w:t>
            </w:r>
          </w:p>
        </w:tc>
      </w:tr>
      <w:tr>
        <w:trPr>
          <w:trHeight w:val="30" w:hRule="atLeast"/>
        </w:trPr>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1 725 000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3 478 171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5"/>
        <w:gridCol w:w="1237"/>
        <w:gridCol w:w="1412"/>
        <w:gridCol w:w="1216"/>
        <w:gridCol w:w="1194"/>
        <w:gridCol w:w="1063"/>
        <w:gridCol w:w="1172"/>
        <w:gridCol w:w="1129"/>
        <w:gridCol w:w="802"/>
      </w:tblGrid>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«Услуги по привлечению инвестиций, функционированию и развитию СЭЗ «Парк инновационных технологий»</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и укрепление материально-технической базы дирекции СЭЗ</w:t>
            </w:r>
            <w:r>
              <w:br/>
            </w:r>
            <w:r>
              <w:rPr>
                <w:rFonts w:ascii="Times New Roman"/>
                <w:b w:val="false"/>
                <w:i w:val="false"/>
                <w:color w:val="000000"/>
                <w:sz w:val="20"/>
              </w:rPr>
              <w:t>
</w:t>
            </w:r>
            <w:r>
              <w:rPr>
                <w:rFonts w:ascii="Times New Roman"/>
                <w:b w:val="false"/>
                <w:i w:val="false"/>
                <w:color w:val="000000"/>
                <w:sz w:val="20"/>
              </w:rPr>
              <w:t>ПИТ, участие в разработке перспективных и годовых планов и программ</w:t>
            </w:r>
            <w:r>
              <w:br/>
            </w:r>
            <w:r>
              <w:rPr>
                <w:rFonts w:ascii="Times New Roman"/>
                <w:b w:val="false"/>
                <w:i w:val="false"/>
                <w:color w:val="000000"/>
                <w:sz w:val="20"/>
              </w:rPr>
              <w:t>
</w:t>
            </w:r>
            <w:r>
              <w:rPr>
                <w:rFonts w:ascii="Times New Roman"/>
                <w:b w:val="false"/>
                <w:i w:val="false"/>
                <w:color w:val="000000"/>
                <w:sz w:val="20"/>
              </w:rPr>
              <w:t>развития СЭЗ ПИТ, участие в работе экспертного совета, выработка и</w:t>
            </w:r>
            <w:r>
              <w:br/>
            </w:r>
            <w:r>
              <w:rPr>
                <w:rFonts w:ascii="Times New Roman"/>
                <w:b w:val="false"/>
                <w:i w:val="false"/>
                <w:color w:val="000000"/>
                <w:sz w:val="20"/>
              </w:rPr>
              <w:t>
</w:t>
            </w:r>
            <w:r>
              <w:rPr>
                <w:rFonts w:ascii="Times New Roman"/>
                <w:b w:val="false"/>
                <w:i w:val="false"/>
                <w:color w:val="000000"/>
                <w:sz w:val="20"/>
              </w:rPr>
              <w:t>внесение предложений в уполномоченный орган по вопросам развития и</w:t>
            </w:r>
            <w:r>
              <w:br/>
            </w:r>
            <w:r>
              <w:rPr>
                <w:rFonts w:ascii="Times New Roman"/>
                <w:b w:val="false"/>
                <w:i w:val="false"/>
                <w:color w:val="000000"/>
                <w:sz w:val="20"/>
              </w:rPr>
              <w:t>
</w:t>
            </w:r>
            <w:r>
              <w:rPr>
                <w:rFonts w:ascii="Times New Roman"/>
                <w:b w:val="false"/>
                <w:i w:val="false"/>
                <w:color w:val="000000"/>
                <w:sz w:val="20"/>
              </w:rPr>
              <w:t>функционирования СЭЗ ПИТ, регистрация участников СЭЗ ПИТ, организация и осуществление пропускного режима на территории СЭЗ ПИТ, заключение договоров аренды с организациями, осуществляющими деятельность на территории СЭЗ ПИТ на правах временного землепользования</w:t>
            </w:r>
          </w:p>
        </w:tc>
      </w:tr>
      <w:tr>
        <w:trPr>
          <w:trHeight w:val="30" w:hRule="atLeast"/>
        </w:trPr>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зарегистрированных компаний</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СЭЗ ПИТ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содержание одной единицы штатной численности</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1 699,7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1 888,1</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1 902,5</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19 781,3</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25 627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7"/>
        <w:gridCol w:w="871"/>
        <w:gridCol w:w="1576"/>
        <w:gridCol w:w="960"/>
        <w:gridCol w:w="1576"/>
        <w:gridCol w:w="1053"/>
        <w:gridCol w:w="1442"/>
        <w:gridCol w:w="1057"/>
        <w:gridCol w:w="1268"/>
      </w:tblGrid>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«Реализация инициативы прозрачности деятельности добывающих отраслей в Республике Казахстан»</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Привлечение «компании по сверке» для проведения сверок отчетов о поступлениях и платежах в бюджет, представленных добывающими компаниями согласно требованиям программы «Инициатива прозрачности деятельности добывающих отраслей».</w:t>
            </w:r>
          </w:p>
          <w:p>
            <w:pPr>
              <w:spacing w:after="20"/>
              <w:ind w:left="20"/>
              <w:jc w:val="both"/>
            </w:pPr>
            <w:r>
              <w:rPr>
                <w:rFonts w:ascii="Times New Roman"/>
                <w:b w:val="false"/>
                <w:i w:val="false"/>
                <w:color w:val="000000"/>
                <w:sz w:val="20"/>
              </w:rPr>
              <w:t>2. Привлечение валидатора для валидации (оценка) процесса отраслей в Республике Казахстан. Валидация осуществляется независимым экспертом (валидатором). Список экспертов - физических и юридических лиц утверждается секретариатом и правлением EITI, а оплата услуг производится оцениваемой страной (в данном случае Казахстаном). Валидация - это оценка процесса внедрения программы «Инициатива прозрачности деятельности добывающих отраслей» в стране в соответствии с утвержденными критериями «Инициатива прозрачности деятельности добывающих отраслей»</w:t>
            </w:r>
          </w:p>
        </w:tc>
      </w:tr>
      <w:tr>
        <w:trPr>
          <w:trHeight w:val="30" w:hRule="atLeast"/>
        </w:trPr>
        <w:tc>
          <w:tcPr>
            <w:tcW w:w="4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отчета о поступлениях и платежах в бюджет, представленных добывающими компаниями и Правительством Республики</w:t>
            </w:r>
            <w:r>
              <w:br/>
            </w:r>
            <w:r>
              <w:rPr>
                <w:rFonts w:ascii="Times New Roman"/>
                <w:b w:val="false"/>
                <w:i w:val="false"/>
                <w:color w:val="000000"/>
                <w:sz w:val="20"/>
              </w:rPr>
              <w:t>
</w:t>
            </w:r>
            <w:r>
              <w:rPr>
                <w:rFonts w:ascii="Times New Roman"/>
                <w:b w:val="false"/>
                <w:i w:val="false"/>
                <w:color w:val="000000"/>
                <w:sz w:val="20"/>
              </w:rPr>
              <w:t>Казахстан</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1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валидатора</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требованиям программы Инициатива прозрачности деятельности добывающих отраслей</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соответствия Республики Казахстан 18 критериям валидации</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7,11,12,13,16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7,11,12,13,16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13,14,15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отчета, не более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привлечения валидатора не более</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42 000</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0"/>
        <w:gridCol w:w="764"/>
        <w:gridCol w:w="1205"/>
        <w:gridCol w:w="1337"/>
        <w:gridCol w:w="1094"/>
        <w:gridCol w:w="1051"/>
        <w:gridCol w:w="1382"/>
        <w:gridCol w:w="1117"/>
        <w:gridCol w:w="1140"/>
      </w:tblGrid>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 «Капитальные расходы Министерства индустрии и новых технологий Республики Казахстан»</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Материально-техническое оснащение министерства.</w:t>
            </w:r>
          </w:p>
          <w:p>
            <w:pPr>
              <w:spacing w:after="20"/>
              <w:ind w:left="20"/>
              <w:jc w:val="both"/>
            </w:pPr>
            <w:r>
              <w:rPr>
                <w:rFonts w:ascii="Times New Roman"/>
                <w:b w:val="false"/>
                <w:i w:val="false"/>
                <w:color w:val="000000"/>
                <w:sz w:val="20"/>
              </w:rPr>
              <w:t xml:space="preserve">2. Обеспечение функционирования министерства, ведомств и территориальных органов. </w:t>
            </w:r>
          </w:p>
        </w:tc>
      </w:tr>
      <w:tr>
        <w:trPr>
          <w:trHeight w:val="465" w:hRule="atLeast"/>
        </w:trPr>
        <w:tc>
          <w:tcPr>
            <w:tcW w:w="4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25" w:hRule="atLeast"/>
        </w:trPr>
        <w:tc>
          <w:tcPr>
            <w:tcW w:w="4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2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Модернизация телефонии (АТС)</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серверного оборудования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8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новой структурно-кабельной системы (СКС) для доступа к сети Интернет</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лицензионного программного обеспечения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компьютерной техники</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9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оснащаемых структурных подразделений МИНТ РК</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5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приобретаемых авто</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парка серверного оборудования</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запланированных материальных и нематериальных активов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7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3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структурно-кабельной системы центрального аппарата МИНТ РК требованиям информационной безопасности, определенным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14 сентября 2004 года № 965 «О некоторых мерах по обеспечению информационной безопасности в Республике Казахстан»</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2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Улучшение состояния материально-технической</w:t>
            </w:r>
            <w:r>
              <w:br/>
            </w:r>
            <w:r>
              <w:rPr>
                <w:rFonts w:ascii="Times New Roman"/>
                <w:b w:val="false"/>
                <w:i w:val="false"/>
                <w:color w:val="000000"/>
                <w:sz w:val="20"/>
              </w:rPr>
              <w:t>
</w:t>
            </w:r>
            <w:r>
              <w:rPr>
                <w:rFonts w:ascii="Times New Roman"/>
                <w:b w:val="false"/>
                <w:i w:val="false"/>
                <w:color w:val="000000"/>
                <w:sz w:val="20"/>
              </w:rPr>
              <w:t>базы Министерства и его</w:t>
            </w:r>
            <w:r>
              <w:br/>
            </w:r>
            <w:r>
              <w:rPr>
                <w:rFonts w:ascii="Times New Roman"/>
                <w:b w:val="false"/>
                <w:i w:val="false"/>
                <w:color w:val="000000"/>
                <w:sz w:val="20"/>
              </w:rPr>
              <w:t>
</w:t>
            </w:r>
            <w:r>
              <w:rPr>
                <w:rFonts w:ascii="Times New Roman"/>
                <w:b w:val="false"/>
                <w:i w:val="false"/>
                <w:color w:val="000000"/>
                <w:sz w:val="20"/>
              </w:rPr>
              <w:t>территориальных органов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0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Бесперебойная работа средств вычислительной и организационной техники, улучшение материально-технической базы, улучшение условий труда работников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сотрудников запланированными на соответствующий год оргтехникой и компьютерными оборудованиями</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65"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Обновление парка вычислительной техники и серверного оборудования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360" w:hRule="atLeast"/>
        </w:trPr>
        <w:tc>
          <w:tcPr>
            <w:tcW w:w="4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2 679,3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133 573</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79 324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70 597</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95 521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28 463</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2"/>
        <w:gridCol w:w="874"/>
        <w:gridCol w:w="1183"/>
        <w:gridCol w:w="1205"/>
        <w:gridCol w:w="1183"/>
        <w:gridCol w:w="1161"/>
        <w:gridCol w:w="1228"/>
        <w:gridCol w:w="1051"/>
        <w:gridCol w:w="1163"/>
      </w:tblGrid>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«Обеспечение представления интересов Республики Казахстан в сфере внешней торговли, а также содействие развитию торгово-экономических связей между Республикой Казахстан и зарубежными странами»</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Изучение европейского опыта по надзору за рынком (сотрудничество в области технического регулирования).</w:t>
            </w:r>
          </w:p>
          <w:p>
            <w:pPr>
              <w:spacing w:after="20"/>
              <w:ind w:left="20"/>
              <w:jc w:val="both"/>
            </w:pPr>
            <w:r>
              <w:rPr>
                <w:rFonts w:ascii="Times New Roman"/>
                <w:b w:val="false"/>
                <w:i w:val="false"/>
                <w:color w:val="000000"/>
                <w:sz w:val="20"/>
              </w:rPr>
              <w:t>2. Завершение работ по вхождению Казахстанской сети трансферта технологий (Innovation Relay Center) и организация информационного обмена с целью взаимного трансферта технологий.</w:t>
            </w:r>
          </w:p>
          <w:p>
            <w:pPr>
              <w:spacing w:after="20"/>
              <w:ind w:left="20"/>
              <w:jc w:val="both"/>
            </w:pPr>
            <w:r>
              <w:rPr>
                <w:rFonts w:ascii="Times New Roman"/>
                <w:b w:val="false"/>
                <w:i w:val="false"/>
                <w:color w:val="000000"/>
                <w:sz w:val="20"/>
              </w:rPr>
              <w:t>Привлечение специалистов европейских стран к подготовке и переподготовке казахстанских кадров в области инновационного менеджмента, управления проектами и инженерных специальностей</w:t>
            </w:r>
          </w:p>
        </w:tc>
      </w:tr>
      <w:tr>
        <w:trPr>
          <w:trHeight w:val="30" w:hRule="atLeast"/>
        </w:trPr>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специалистов КТРМ МИНТ РК в ряд европейских стран в целях изучения опыта надзора за рынком.</w:t>
            </w:r>
            <w:r>
              <w:br/>
            </w:r>
            <w:r>
              <w:rPr>
                <w:rFonts w:ascii="Times New Roman"/>
                <w:b w:val="false"/>
                <w:i w:val="false"/>
                <w:color w:val="000000"/>
                <w:sz w:val="20"/>
              </w:rPr>
              <w:t>
</w:t>
            </w:r>
            <w:r>
              <w:rPr>
                <w:rFonts w:ascii="Times New Roman"/>
                <w:b w:val="false"/>
                <w:i w:val="false"/>
                <w:color w:val="000000"/>
                <w:sz w:val="20"/>
              </w:rPr>
              <w:t>Взаимодействие с европейскими организациями по надзору за рынком.</w:t>
            </w:r>
            <w:r>
              <w:br/>
            </w:r>
            <w:r>
              <w:rPr>
                <w:rFonts w:ascii="Times New Roman"/>
                <w:b w:val="false"/>
                <w:i w:val="false"/>
                <w:color w:val="000000"/>
                <w:sz w:val="20"/>
              </w:rPr>
              <w:t>
</w:t>
            </w:r>
            <w:r>
              <w:rPr>
                <w:rFonts w:ascii="Times New Roman"/>
                <w:b w:val="false"/>
                <w:i w:val="false"/>
                <w:color w:val="000000"/>
                <w:sz w:val="20"/>
              </w:rPr>
              <w:t>Изучение методов надзора за рынком посредством командирования.</w:t>
            </w:r>
            <w:r>
              <w:br/>
            </w:r>
            <w:r>
              <w:rPr>
                <w:rFonts w:ascii="Times New Roman"/>
                <w:b w:val="false"/>
                <w:i w:val="false"/>
                <w:color w:val="000000"/>
                <w:sz w:val="20"/>
              </w:rPr>
              <w:t>
</w:t>
            </w:r>
            <w:r>
              <w:rPr>
                <w:rFonts w:ascii="Times New Roman"/>
                <w:b w:val="false"/>
                <w:i w:val="false"/>
                <w:color w:val="000000"/>
                <w:sz w:val="20"/>
              </w:rPr>
              <w:t>Подготовка рекомендаций по итогам командирования по переходу на международную модель надзора за рынком</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выставленных технологических предложений</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выставленных технологических запросов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заключенных договоров о создании совместных предприятий/ реализации совместных проектов между инноваторами и предпринимателями, научно-исследовательскими центрами, ВУЗами и другими организациями, заинтересованными в развитии и усовершенствовании используемой производственной технологии</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Гармонизация с международной моделью надзора за рынком системы государственного контроля Республики Казахстан</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Выход на российскую сеть трансферта технологий, Республиканского центра трансферта технологий и Российского агентства поддержки малого и среднего бизнеса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профили</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одного специалиста</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21 595,3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17 368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18 027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5"/>
        <w:gridCol w:w="918"/>
        <w:gridCol w:w="1161"/>
        <w:gridCol w:w="1073"/>
        <w:gridCol w:w="1205"/>
        <w:gridCol w:w="1095"/>
        <w:gridCol w:w="1117"/>
        <w:gridCol w:w="1051"/>
        <w:gridCol w:w="1075"/>
      </w:tblGrid>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 «Консервация и ликвидация урановых рудников, захоронение техногенных отходов»</w:t>
            </w:r>
          </w:p>
        </w:tc>
      </w:tr>
      <w:tr>
        <w:trPr>
          <w:trHeight w:val="12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радиационной безопасности территории Республики Казахстан: приведение в безопасное состояние цехов Иртышского химико-металлургического завода и прилегающей к ним территории, обеспечение долговременного хранения отработавшего ядерного топлива реактора</w:t>
            </w:r>
            <w:r>
              <w:br/>
            </w:r>
            <w:r>
              <w:rPr>
                <w:rFonts w:ascii="Times New Roman"/>
                <w:b w:val="false"/>
                <w:i w:val="false"/>
                <w:color w:val="000000"/>
                <w:sz w:val="20"/>
              </w:rPr>
              <w:t>
</w:t>
            </w:r>
            <w:r>
              <w:rPr>
                <w:rFonts w:ascii="Times New Roman"/>
                <w:b w:val="false"/>
                <w:i w:val="false"/>
                <w:color w:val="000000"/>
                <w:sz w:val="20"/>
              </w:rPr>
              <w:t>БН-350 с выполнением требований безопасности и физической защиты</w:t>
            </w:r>
          </w:p>
        </w:tc>
      </w:tr>
      <w:tr>
        <w:trPr>
          <w:trHeight w:val="345" w:hRule="atLeast"/>
        </w:trPr>
        <w:tc>
          <w:tcPr>
            <w:tcW w:w="5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65"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Комплектация производства по ликвидации радиационной опасности в цехах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комп-</w:t>
            </w:r>
            <w:r>
              <w:br/>
            </w:r>
            <w:r>
              <w:rPr>
                <w:rFonts w:ascii="Times New Roman"/>
                <w:b w:val="false"/>
                <w:i w:val="false"/>
                <w:color w:val="000000"/>
                <w:sz w:val="20"/>
              </w:rPr>
              <w:t>
</w:t>
            </w:r>
            <w:r>
              <w:rPr>
                <w:rFonts w:ascii="Times New Roman"/>
                <w:b w:val="false"/>
                <w:i w:val="false"/>
                <w:color w:val="000000"/>
                <w:sz w:val="20"/>
              </w:rPr>
              <w:t>лекта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Демонтаж оборудования и дезактивация цехов 22а в соответствии с проектно-сметной документацией</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объема</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Переработка ЖРО из цеха 22а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Вывоз и размещение на длительное хранение ТРО из цеха 22а</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p>
          <w:p>
            <w:pPr>
              <w:spacing w:after="20"/>
              <w:ind w:left="20"/>
              <w:jc w:val="both"/>
            </w:pPr>
            <w:r>
              <w:rPr>
                <w:rFonts w:ascii="Times New Roman"/>
                <w:b w:val="false"/>
                <w:i w:val="false"/>
                <w:color w:val="000000"/>
                <w:sz w:val="20"/>
              </w:rPr>
              <w:t>(м</w:t>
            </w:r>
            <w:r>
              <w:rPr>
                <w:rFonts w:ascii="Times New Roman"/>
                <w:b w:val="false"/>
                <w:i w:val="false"/>
                <w:color w:val="000000"/>
                <w:vertAlign w:val="superscript"/>
              </w:rPr>
              <w:t>2</w:t>
            </w: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p>
            <w:pPr>
              <w:spacing w:after="20"/>
              <w:ind w:left="20"/>
              <w:jc w:val="both"/>
            </w:pPr>
            <w:r>
              <w:rPr>
                <w:rFonts w:ascii="Times New Roman"/>
                <w:b w:val="false"/>
                <w:i w:val="false"/>
                <w:color w:val="000000"/>
                <w:sz w:val="20"/>
              </w:rPr>
              <w:t>(630)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p>
            <w:pPr>
              <w:spacing w:after="20"/>
              <w:ind w:left="20"/>
              <w:jc w:val="both"/>
            </w:pPr>
            <w:r>
              <w:rPr>
                <w:rFonts w:ascii="Times New Roman"/>
                <w:b w:val="false"/>
                <w:i w:val="false"/>
                <w:color w:val="000000"/>
                <w:sz w:val="20"/>
              </w:rPr>
              <w:t>(720)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сточных и грунтовых вод (количество проб)</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площадки хранения контейнеров с РАО</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рекультивации загрязненной территории ИХМЗ и п. Первомайский</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рекультивации загрязненной территории п. Первомайский, вокруг него и загрязненной территории ИХМЗ</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дополнительного радиационного обследования загрязненных территорий</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Долговременное безопасное хранение и физическая защита отработавшего ядерного топлива (ОЯТ) реактора БН-350</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контей-</w:t>
            </w:r>
            <w:r>
              <w:br/>
            </w:r>
            <w:r>
              <w:rPr>
                <w:rFonts w:ascii="Times New Roman"/>
                <w:b w:val="false"/>
                <w:i w:val="false"/>
                <w:color w:val="000000"/>
                <w:sz w:val="20"/>
              </w:rPr>
              <w:t>
</w:t>
            </w:r>
            <w:r>
              <w:rPr>
                <w:rFonts w:ascii="Times New Roman"/>
                <w:b w:val="false"/>
                <w:i w:val="false"/>
                <w:color w:val="000000"/>
                <w:sz w:val="20"/>
              </w:rPr>
              <w:t>неры с ОЯТ, 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радиационно-опасной ситуации на Иртышском химико-металлургическом заводе. Консервация объектов: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готовность площадки хранения контейнеров с РАО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шт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 по мониторингу сточных и грунтовых вод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стандартам ЕСКД, нормам радиационной безопасности, санитарным нормам и правилам, ПСД</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ликвидации радиационно-опасной ситуации на территориях бывшего ИХМЗ, пунктах захоронения РАО и прилегающих к нему территориях, в том числе размещение на хранение жидких и твердых РАО в тоннах</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хранения 1 контейнера с отработавшим ядерным топливом реактора БН-350 на площадке комплекса исследовательских реакторов «Байкал -1» РГП НЯЦ РК</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261 061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871 298</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120 535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80 267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4"/>
        <w:gridCol w:w="1085"/>
        <w:gridCol w:w="1293"/>
        <w:gridCol w:w="1272"/>
        <w:gridCol w:w="1253"/>
        <w:gridCol w:w="1087"/>
        <w:gridCol w:w="1087"/>
        <w:gridCol w:w="1085"/>
        <w:gridCol w:w="1024"/>
      </w:tblGrid>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 «Обеспечение закрытия шахт Карагандинского угольного бассейна»</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технических мероприятий по ликвидации шахт Карагандинского угольного бассейна, последствий деятельности шахт, угольных разрезов и обогатительных фабрик бывшего производственного объединения «Карагандауголь»</w:t>
            </w:r>
          </w:p>
        </w:tc>
      </w:tr>
      <w:tr>
        <w:trPr>
          <w:trHeight w:val="30" w:hRule="atLeast"/>
        </w:trPr>
        <w:tc>
          <w:tcPr>
            <w:tcW w:w="4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стволов, шурфов, скважин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отвалов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карьеров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рекультивация нарушенных земель</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ликвидационных работ и работ по мониторингу газовой обстановки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работ в соответствии с проектно-сметной документацией</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 стволов и скважин</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95"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Ликвидировано отвалов и карьеров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рекультивированных и переданных местным исполнительным органам по акту земель</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ликвидации 1 отвала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40 228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58 685</w:t>
            </w:r>
          </w:p>
        </w:tc>
      </w:tr>
      <w:tr>
        <w:trPr>
          <w:trHeight w:val="3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рекультивации 1 га нарушенных земель</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1 377,7</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5 641,1</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6 035,0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6 456,7</w:t>
            </w:r>
          </w:p>
        </w:tc>
      </w:tr>
      <w:tr>
        <w:trPr>
          <w:trHeight w:val="330" w:hRule="atLeast"/>
        </w:trPr>
        <w:tc>
          <w:tcPr>
            <w:tcW w:w="4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512 514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543 951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581 000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621 052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7"/>
        <w:gridCol w:w="1061"/>
        <w:gridCol w:w="1258"/>
        <w:gridCol w:w="1258"/>
        <w:gridCol w:w="1062"/>
        <w:gridCol w:w="1367"/>
        <w:gridCol w:w="902"/>
        <w:gridCol w:w="1106"/>
        <w:gridCol w:w="1129"/>
      </w:tblGrid>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«Обеспечение радиационной безопасности в Республики Казахстан»</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радиационной безопасности</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границ бывшего Семипалатинского испытательного ядерного полигона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w:t>
            </w:r>
            <w:r>
              <w:br/>
            </w:r>
            <w:r>
              <w:rPr>
                <w:rFonts w:ascii="Times New Roman"/>
                <w:b w:val="false"/>
                <w:i w:val="false"/>
                <w:color w:val="000000"/>
                <w:sz w:val="20"/>
              </w:rPr>
              <w:t>
</w:t>
            </w:r>
            <w:r>
              <w:rPr>
                <w:rFonts w:ascii="Times New Roman"/>
                <w:b w:val="false"/>
                <w:i w:val="false"/>
                <w:color w:val="000000"/>
                <w:sz w:val="20"/>
              </w:rPr>
              <w:t>тория (км)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 (шт)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w:t>
            </w:r>
            <w:r>
              <w:br/>
            </w:r>
            <w:r>
              <w:rPr>
                <w:rFonts w:ascii="Times New Roman"/>
                <w:b w:val="false"/>
                <w:i w:val="false"/>
                <w:color w:val="000000"/>
                <w:sz w:val="20"/>
              </w:rPr>
              <w:t>
</w:t>
            </w:r>
            <w:r>
              <w:rPr>
                <w:rFonts w:ascii="Times New Roman"/>
                <w:b w:val="false"/>
                <w:i w:val="false"/>
                <w:color w:val="000000"/>
                <w:sz w:val="20"/>
              </w:rPr>
              <w:t>ческие барьеры (км)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на СИЧ (чел.)</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ядерных и радиационно-опасных объектов и проведение мероприятий по поддержанию режима нераспространения</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соору-</w:t>
            </w:r>
            <w:r>
              <w:br/>
            </w:r>
            <w:r>
              <w:rPr>
                <w:rFonts w:ascii="Times New Roman"/>
                <w:b w:val="false"/>
                <w:i w:val="false"/>
                <w:color w:val="000000"/>
                <w:sz w:val="20"/>
              </w:rPr>
              <w:t>
</w:t>
            </w:r>
            <w:r>
              <w:rPr>
                <w:rFonts w:ascii="Times New Roman"/>
                <w:b w:val="false"/>
                <w:i w:val="false"/>
                <w:color w:val="000000"/>
                <w:sz w:val="20"/>
              </w:rPr>
              <w:t>жение (пог.км)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штольня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комплекса мероприятий по подготовке ликвидации и консервации отходов ядерной оружейной деятельности, радиоактивных и токсичных отходов и ремедиации (восстановлению) радиационно-загрязненных территорий испытательного ядерного полигона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иссле-</w:t>
            </w:r>
            <w:r>
              <w:br/>
            </w:r>
            <w:r>
              <w:rPr>
                <w:rFonts w:ascii="Times New Roman"/>
                <w:b w:val="false"/>
                <w:i w:val="false"/>
                <w:color w:val="000000"/>
                <w:sz w:val="20"/>
              </w:rPr>
              <w:t>
</w:t>
            </w:r>
            <w:r>
              <w:rPr>
                <w:rFonts w:ascii="Times New Roman"/>
                <w:b w:val="false"/>
                <w:i w:val="false"/>
                <w:color w:val="000000"/>
                <w:sz w:val="20"/>
              </w:rPr>
              <w:t>дований (кв. 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реме-</w:t>
            </w:r>
            <w:r>
              <w:br/>
            </w:r>
            <w:r>
              <w:rPr>
                <w:rFonts w:ascii="Times New Roman"/>
                <w:b w:val="false"/>
                <w:i w:val="false"/>
                <w:color w:val="000000"/>
                <w:sz w:val="20"/>
              </w:rPr>
              <w:t>
</w:t>
            </w:r>
            <w:r>
              <w:rPr>
                <w:rFonts w:ascii="Times New Roman"/>
                <w:b w:val="false"/>
                <w:i w:val="false"/>
                <w:color w:val="000000"/>
                <w:sz w:val="20"/>
              </w:rPr>
              <w:t>диации (кв. 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w:t>
            </w:r>
            <w:r>
              <w:br/>
            </w:r>
            <w:r>
              <w:rPr>
                <w:rFonts w:ascii="Times New Roman"/>
                <w:b w:val="false"/>
                <w:i w:val="false"/>
                <w:color w:val="000000"/>
                <w:sz w:val="20"/>
              </w:rPr>
              <w:t>
</w:t>
            </w:r>
            <w:r>
              <w:rPr>
                <w:rFonts w:ascii="Times New Roman"/>
                <w:b w:val="false"/>
                <w:i w:val="false"/>
                <w:color w:val="000000"/>
                <w:sz w:val="20"/>
              </w:rPr>
              <w:t>ризация радиа-</w:t>
            </w:r>
            <w:r>
              <w:br/>
            </w:r>
            <w:r>
              <w:rPr>
                <w:rFonts w:ascii="Times New Roman"/>
                <w:b w:val="false"/>
                <w:i w:val="false"/>
                <w:color w:val="000000"/>
                <w:sz w:val="20"/>
              </w:rPr>
              <w:t>
</w:t>
            </w:r>
            <w:r>
              <w:rPr>
                <w:rFonts w:ascii="Times New Roman"/>
                <w:b w:val="false"/>
                <w:i w:val="false"/>
                <w:color w:val="000000"/>
                <w:sz w:val="20"/>
              </w:rPr>
              <w:t>ционно- опасных объек-</w:t>
            </w:r>
            <w:r>
              <w:br/>
            </w:r>
            <w:r>
              <w:rPr>
                <w:rFonts w:ascii="Times New Roman"/>
                <w:b w:val="false"/>
                <w:i w:val="false"/>
                <w:color w:val="000000"/>
                <w:sz w:val="20"/>
              </w:rPr>
              <w:t>
</w:t>
            </w:r>
            <w:r>
              <w:rPr>
                <w:rFonts w:ascii="Times New Roman"/>
                <w:b w:val="false"/>
                <w:i w:val="false"/>
                <w:color w:val="000000"/>
                <w:sz w:val="20"/>
              </w:rPr>
              <w:t>тов</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масштабов поствзрывных явлений и поэтапное формирование достоверных карт радиационной обстановки на территории бывшего Семипалатинского испытательного ядерного полигона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водо-</w:t>
            </w:r>
            <w:r>
              <w:br/>
            </w:r>
            <w:r>
              <w:rPr>
                <w:rFonts w:ascii="Times New Roman"/>
                <w:b w:val="false"/>
                <w:i w:val="false"/>
                <w:color w:val="000000"/>
                <w:sz w:val="20"/>
              </w:rPr>
              <w:t>
</w:t>
            </w:r>
            <w:r>
              <w:rPr>
                <w:rFonts w:ascii="Times New Roman"/>
                <w:b w:val="false"/>
                <w:i w:val="false"/>
                <w:color w:val="000000"/>
                <w:sz w:val="20"/>
              </w:rPr>
              <w:t>пользо-</w:t>
            </w:r>
            <w:r>
              <w:br/>
            </w:r>
            <w:r>
              <w:rPr>
                <w:rFonts w:ascii="Times New Roman"/>
                <w:b w:val="false"/>
                <w:i w:val="false"/>
                <w:color w:val="000000"/>
                <w:sz w:val="20"/>
              </w:rPr>
              <w:t>
</w:t>
            </w:r>
            <w:r>
              <w:rPr>
                <w:rFonts w:ascii="Times New Roman"/>
                <w:b w:val="false"/>
                <w:i w:val="false"/>
                <w:color w:val="000000"/>
                <w:sz w:val="20"/>
              </w:rPr>
              <w:t>вания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w:t>
            </w:r>
            <w:r>
              <w:br/>
            </w:r>
            <w:r>
              <w:rPr>
                <w:rFonts w:ascii="Times New Roman"/>
                <w:b w:val="false"/>
                <w:i w:val="false"/>
                <w:color w:val="000000"/>
                <w:sz w:val="20"/>
              </w:rPr>
              <w:t>
</w:t>
            </w:r>
            <w:r>
              <w:rPr>
                <w:rFonts w:ascii="Times New Roman"/>
                <w:b w:val="false"/>
                <w:i w:val="false"/>
                <w:color w:val="000000"/>
                <w:sz w:val="20"/>
              </w:rPr>
              <w:t>ринговые скважины</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информационной системы принятия управленческих решений и проведение работ по информированию и просвещению населения по вопросам радиоэкологии бывшего Семипалатинского испытательного ядерного полигона</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слои ГИС-</w:t>
            </w:r>
            <w:r>
              <w:br/>
            </w:r>
            <w:r>
              <w:rPr>
                <w:rFonts w:ascii="Times New Roman"/>
                <w:b w:val="false"/>
                <w:i w:val="false"/>
                <w:color w:val="000000"/>
                <w:sz w:val="20"/>
              </w:rPr>
              <w:t>
</w:t>
            </w:r>
            <w:r>
              <w:rPr>
                <w:rFonts w:ascii="Times New Roman"/>
                <w:b w:val="false"/>
                <w:i w:val="false"/>
                <w:color w:val="000000"/>
                <w:sz w:val="20"/>
              </w:rPr>
              <w:t>проекта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брошюра статьи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лекции</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радиоэкологическое обследование:</w:t>
            </w:r>
            <w:r>
              <w:br/>
            </w:r>
            <w:r>
              <w:rPr>
                <w:rFonts w:ascii="Times New Roman"/>
                <w:b w:val="false"/>
                <w:i w:val="false"/>
                <w:color w:val="000000"/>
                <w:sz w:val="20"/>
              </w:rPr>
              <w:t>
</w:t>
            </w:r>
            <w:r>
              <w:rPr>
                <w:rFonts w:ascii="Times New Roman"/>
                <w:b w:val="false"/>
                <w:i w:val="false"/>
                <w:color w:val="000000"/>
                <w:sz w:val="20"/>
              </w:rPr>
              <w:t>технологических площадок полигона Азгир;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площадка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прилегающих к полигону Азгир территорий;</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км.</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прилегающих к полигону Азгир населенных пунктов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насе-</w:t>
            </w:r>
            <w:r>
              <w:br/>
            </w:r>
            <w:r>
              <w:rPr>
                <w:rFonts w:ascii="Times New Roman"/>
                <w:b w:val="false"/>
                <w:i w:val="false"/>
                <w:color w:val="000000"/>
                <w:sz w:val="20"/>
              </w:rPr>
              <w:t>
</w:t>
            </w:r>
            <w:r>
              <w:rPr>
                <w:rFonts w:ascii="Times New Roman"/>
                <w:b w:val="false"/>
                <w:i w:val="false"/>
                <w:color w:val="000000"/>
                <w:sz w:val="20"/>
              </w:rPr>
              <w:t>ленный пункт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существующих и обустройство новых гидрогеологических наблюдательных скважин</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скважина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база мониторинга радионуклидного загрязнения подземных вод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 монито-</w:t>
            </w:r>
            <w:r>
              <w:br/>
            </w:r>
            <w:r>
              <w:rPr>
                <w:rFonts w:ascii="Times New Roman"/>
                <w:b w:val="false"/>
                <w:i w:val="false"/>
                <w:color w:val="000000"/>
                <w:sz w:val="20"/>
              </w:rPr>
              <w:t>
</w:t>
            </w:r>
            <w:r>
              <w:rPr>
                <w:rFonts w:ascii="Times New Roman"/>
                <w:b w:val="false"/>
                <w:i w:val="false"/>
                <w:color w:val="000000"/>
                <w:sz w:val="20"/>
              </w:rPr>
              <w:t>ринга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радионуклидного загрязнения подземных вод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w:t>
            </w:r>
            <w:r>
              <w:br/>
            </w:r>
            <w:r>
              <w:rPr>
                <w:rFonts w:ascii="Times New Roman"/>
                <w:b w:val="false"/>
                <w:i w:val="false"/>
                <w:color w:val="000000"/>
                <w:sz w:val="20"/>
              </w:rPr>
              <w:t>
</w:t>
            </w:r>
            <w:r>
              <w:rPr>
                <w:rFonts w:ascii="Times New Roman"/>
                <w:b w:val="false"/>
                <w:i w:val="false"/>
                <w:color w:val="000000"/>
                <w:sz w:val="20"/>
              </w:rPr>
              <w:t>таты анализа (шт.)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ежедневных операций по обслуживанию и контролю оборудования комплекса ядерно-физических установок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регла-</w:t>
            </w:r>
            <w:r>
              <w:br/>
            </w:r>
            <w:r>
              <w:rPr>
                <w:rFonts w:ascii="Times New Roman"/>
                <w:b w:val="false"/>
                <w:i w:val="false"/>
                <w:color w:val="000000"/>
                <w:sz w:val="20"/>
              </w:rPr>
              <w:t>
</w:t>
            </w:r>
            <w:r>
              <w:rPr>
                <w:rFonts w:ascii="Times New Roman"/>
                <w:b w:val="false"/>
                <w:i w:val="false"/>
                <w:color w:val="000000"/>
                <w:sz w:val="20"/>
              </w:rPr>
              <w:t>ментных работ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Ремонт оборудования систем комплекса ядерно-физических установок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Общий объем исследованной территории СИП (18 500 км</w:t>
            </w:r>
            <w:r>
              <w:rPr>
                <w:rFonts w:ascii="Times New Roman"/>
                <w:b w:val="false"/>
                <w:i w:val="false"/>
                <w:color w:val="000000"/>
                <w:vertAlign w:val="superscript"/>
              </w:rPr>
              <w:t>2</w:t>
            </w:r>
            <w:r>
              <w:rPr>
                <w:rFonts w:ascii="Times New Roman"/>
                <w:b w:val="false"/>
                <w:i w:val="false"/>
                <w:color w:val="000000"/>
                <w:sz w:val="20"/>
              </w:rPr>
              <w:t>)</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паспортизированных загрязненных объектов СИП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Карты радиационной обстановки СИП</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площади СИП</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радионуклидного загрязнения подземных вод Азгир</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об экологическом состоянии подземных вод и рекомендации об их использовании для хозяйственных и питьевых нужд</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работы комплекса ядерно-физических установок ИЯФ НЯЦ РК без отклонений от установленных параметров безопасной эксплуатации в соответствии с действующими нормами и инструкциями</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радиационной безопасности, безопасности электротехнических систем, пожарной безопасности, соблюдение правил техники безопасности и охрана труда персонала комплекса ядерно-физических установок ИЯФ НЯЦ РК</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ядерной безопасности исследовательских реакторов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реакторы, 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сохранности объектов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шт</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Работы соответствуют НРБ-99</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санитарно-гигиеническим</w:t>
            </w:r>
            <w:r>
              <w:br/>
            </w:r>
            <w:r>
              <w:rPr>
                <w:rFonts w:ascii="Times New Roman"/>
                <w:b w:val="false"/>
                <w:i w:val="false"/>
                <w:color w:val="000000"/>
                <w:sz w:val="20"/>
              </w:rPr>
              <w:t>
</w:t>
            </w:r>
            <w:r>
              <w:rPr>
                <w:rFonts w:ascii="Times New Roman"/>
                <w:b w:val="false"/>
                <w:i w:val="false"/>
                <w:color w:val="000000"/>
                <w:sz w:val="20"/>
              </w:rPr>
              <w:t>требованиям по обеспечению радиационной безопасности</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обеспечение безопасности ядерных и радиационно-опасных объектов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1 375,3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1 165,1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7 124,7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825 168</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932 055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598 475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0"/>
        <w:gridCol w:w="897"/>
        <w:gridCol w:w="1206"/>
        <w:gridCol w:w="1228"/>
        <w:gridCol w:w="1053"/>
        <w:gridCol w:w="1118"/>
        <w:gridCol w:w="1228"/>
        <w:gridCol w:w="1015"/>
        <w:gridCol w:w="1035"/>
      </w:tblGrid>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«Формирование геологической информации»</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недр и выполнение условий недропользования, в том числе: мониторинг выполнения лицензионно-контрактных условий; аналитический обзор инвестиционной деятельности в МСК; прогнозно-аналитический обзор о состоянии МСБ и МСК; информационные справки о состоянии МСБ; первичная отчетность от недропользователей по формам № 1-8; отчетность по состоянию кадастра месторождений полезных ископаемых; отчетность о состоянии месторождений полезных ископаемых; принятие на хранение геологических отчетов; соглашений о конфиденциальности; ведение геологической и геофизической изученности; компьютерная архивации текстовых приложений к геологическим отчетам; компьютерная архивация графических приложений к геологическим отчетам; технологическое и техническое администрирование банка данных о недрах; осуществление функций заказчика на работы по развитию информационных систем в недропользовании; подготовка отчетности по указанным направлениям</w:t>
            </w:r>
          </w:p>
        </w:tc>
      </w:tr>
      <w:tr>
        <w:trPr>
          <w:trHeight w:val="30" w:hRule="atLeast"/>
        </w:trPr>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 формирование геологической информации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направленные на разработку рекомендации к технико-экономическому обоснованию</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35"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 пользователей полной и достоверной геологической информацией</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утвержденным требованиям разработки ТЭО</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подготовленная на основе полной и достоверной информации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Предварительная сумма поступлений от реализации геологической информации</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389 545</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843 793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138 609</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198 310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256 544</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302 337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1 086 073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9"/>
        <w:gridCol w:w="1125"/>
        <w:gridCol w:w="1133"/>
        <w:gridCol w:w="1134"/>
        <w:gridCol w:w="1134"/>
        <w:gridCol w:w="1134"/>
        <w:gridCol w:w="1174"/>
        <w:gridCol w:w="1123"/>
        <w:gridCol w:w="1264"/>
      </w:tblGrid>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«Региональные, геолого-съемочные, поисково-оценочные и поисково-разведочные работы»</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региональных и геолого-съемочных работ, поисково-оценочных работ на твердые полезные ископаемые и углеводородное сырье, поисково-разведочных работ на подземные воды </w:t>
            </w:r>
          </w:p>
        </w:tc>
      </w:tr>
      <w:tr>
        <w:trPr>
          <w:trHeight w:val="30" w:hRule="atLeast"/>
        </w:trPr>
        <w:tc>
          <w:tcPr>
            <w:tcW w:w="4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прогнозных ресурсов: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95"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запасов: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Участки, перспективные на выявление месторождений подземных вод</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перспективные для выявления нефтегазовых месторождений (углеводородного сырья)</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 в области геологии и недропользования</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восполнения запасов основных видов полезных ископаемых (отношение выявленных запасов к погашенным, по нарастающей) в 2014 году – 50%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полиметаллов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территории РК, доступный для проведения региональных геологических исследований (по нарастающей)</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восполнения добытых запасов углеводородного сырья (в нефтяном эквиваленте) 30% к 2015 году</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охвата территории РК, доступный для проведения регионального гидрогеологического доизучения от 3,4% в 2009 г. до 17,4% в 2015 г.</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сельских населенных пунктов запасами и питьевой водой до 56,1% к 2016 г. из первоочередных 3206 сел</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крупных населенных пунктов запасами питьевых подземных вод (из 194 месторождений) к 2016 г. до 81,4%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проводимых работ инструктивным требованиям и методическим рекомендациям</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проведение работ по:</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гидрогеологическому доизучению масштаба 1:200000 - 1 кв. км</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11827</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Геологическому доизучению масштаба 1:200000 одного номенклатурного листа</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46411</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48 720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глубинному геологическому картированию (объект)</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209 042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геолого-минерагеническому картированию масштаба 1:200000 одного номенклатурного листа (до 2011 года), с 2012 года – 1 объекта</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89 600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98286</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поисковое работы на ТПИ в пределах одного участка (объект)</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293 339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 работы на ТПИ в пределах одного участка</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 работы на УВС - 1 пог. км сейсмических работ МОГТ-2Д</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277 200</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поисково-оценочные работы на УВС – 1 пог.м бурения параметрической скважины</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459 056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технического проекта строительства поисковой скважины – 1 проект</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поисково-разведочные работы для обеспечения 1-го сельского населенного пункта запасами подземных вод</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14763</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доразведка и переутверждение запасов 1-го месторождения подземных вод</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21658</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нормативно-технических документов</w:t>
            </w: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312,7</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4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2 943 697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3 241 096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2 944 726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7 263 734</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7 967 866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14 201 011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17 102 504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5"/>
        <w:gridCol w:w="939"/>
        <w:gridCol w:w="1292"/>
        <w:gridCol w:w="1272"/>
        <w:gridCol w:w="1182"/>
        <w:gridCol w:w="1182"/>
        <w:gridCol w:w="1033"/>
        <w:gridCol w:w="1013"/>
        <w:gridCol w:w="942"/>
      </w:tblGrid>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«Мониторинг минерально-сырьевой базы и недропользования, подземных вод и опасных геологических процессов»</w:t>
            </w:r>
          </w:p>
        </w:tc>
      </w:tr>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Введение мониторинга минерально-сырьевой базы на постоянной основе с целью уточнения потенциала минерально-сырьевого комплекса Республики Казахстан, повышения возможности его интеграции в мировой рынок. Совершенствование нормативно-технической базы, регламентирующей государственную экспертизу недр. Ведение государственного мониторинга за состоянием подземных вод и опасных геологических процессов для получения по определенной методике и регламенту количественных и качественных показателей на пунктах, постах и полигонах государственной сети наблюдений Республики Казахстан </w:t>
            </w:r>
          </w:p>
        </w:tc>
      </w:tr>
      <w:tr>
        <w:trPr>
          <w:trHeight w:val="30" w:hRule="atLeast"/>
        </w:trPr>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для государственных органов о состоянии минерально-сырьевого комплекса страны - подземных вод и опасных геологических процессов, выработка мероприятий</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темы по ведению монито-</w:t>
            </w:r>
            <w:r>
              <w:br/>
            </w:r>
            <w:r>
              <w:rPr>
                <w:rFonts w:ascii="Times New Roman"/>
                <w:b w:val="false"/>
                <w:i w:val="false"/>
                <w:color w:val="000000"/>
                <w:sz w:val="20"/>
              </w:rPr>
              <w:t>
</w:t>
            </w:r>
            <w:r>
              <w:rPr>
                <w:rFonts w:ascii="Times New Roman"/>
                <w:b w:val="false"/>
                <w:i w:val="false"/>
                <w:color w:val="000000"/>
                <w:sz w:val="20"/>
              </w:rPr>
              <w:t>ринга мине-</w:t>
            </w:r>
            <w:r>
              <w:br/>
            </w:r>
            <w:r>
              <w:rPr>
                <w:rFonts w:ascii="Times New Roman"/>
                <w:b w:val="false"/>
                <w:i w:val="false"/>
                <w:color w:val="000000"/>
                <w:sz w:val="20"/>
              </w:rPr>
              <w:t>
</w:t>
            </w:r>
            <w:r>
              <w:rPr>
                <w:rFonts w:ascii="Times New Roman"/>
                <w:b w:val="false"/>
                <w:i w:val="false"/>
                <w:color w:val="000000"/>
                <w:sz w:val="20"/>
              </w:rPr>
              <w:t>рально-</w:t>
            </w:r>
            <w:r>
              <w:br/>
            </w:r>
            <w:r>
              <w:rPr>
                <w:rFonts w:ascii="Times New Roman"/>
                <w:b w:val="false"/>
                <w:i w:val="false"/>
                <w:color w:val="000000"/>
                <w:sz w:val="20"/>
              </w:rPr>
              <w:t>
</w:t>
            </w:r>
            <w:r>
              <w:rPr>
                <w:rFonts w:ascii="Times New Roman"/>
                <w:b w:val="false"/>
                <w:i w:val="false"/>
                <w:color w:val="000000"/>
                <w:sz w:val="20"/>
              </w:rPr>
              <w:t>сырьевой базы и недро-</w:t>
            </w:r>
            <w:r>
              <w:br/>
            </w:r>
            <w:r>
              <w:rPr>
                <w:rFonts w:ascii="Times New Roman"/>
                <w:b w:val="false"/>
                <w:i w:val="false"/>
                <w:color w:val="000000"/>
                <w:sz w:val="20"/>
              </w:rPr>
              <w:t>
</w:t>
            </w:r>
            <w:r>
              <w:rPr>
                <w:rFonts w:ascii="Times New Roman"/>
                <w:b w:val="false"/>
                <w:i w:val="false"/>
                <w:color w:val="000000"/>
                <w:sz w:val="20"/>
              </w:rPr>
              <w:t>пользо-</w:t>
            </w:r>
            <w:r>
              <w:br/>
            </w:r>
            <w:r>
              <w:rPr>
                <w:rFonts w:ascii="Times New Roman"/>
                <w:b w:val="false"/>
                <w:i w:val="false"/>
                <w:color w:val="000000"/>
                <w:sz w:val="20"/>
              </w:rPr>
              <w:t>
</w:t>
            </w:r>
            <w:r>
              <w:rPr>
                <w:rFonts w:ascii="Times New Roman"/>
                <w:b w:val="false"/>
                <w:i w:val="false"/>
                <w:color w:val="000000"/>
                <w:sz w:val="20"/>
              </w:rPr>
              <w:t>вания РК</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 (публи-</w:t>
            </w:r>
            <w:r>
              <w:br/>
            </w:r>
            <w:r>
              <w:rPr>
                <w:rFonts w:ascii="Times New Roman"/>
                <w:b w:val="false"/>
                <w:i w:val="false"/>
                <w:color w:val="000000"/>
                <w:sz w:val="20"/>
              </w:rPr>
              <w:t>
</w:t>
            </w:r>
            <w:r>
              <w:rPr>
                <w:rFonts w:ascii="Times New Roman"/>
                <w:b w:val="false"/>
                <w:i w:val="false"/>
                <w:color w:val="000000"/>
                <w:sz w:val="20"/>
              </w:rPr>
              <w:t>кация)</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пункты монито-</w:t>
            </w:r>
            <w:r>
              <w:br/>
            </w:r>
            <w:r>
              <w:rPr>
                <w:rFonts w:ascii="Times New Roman"/>
                <w:b w:val="false"/>
                <w:i w:val="false"/>
                <w:color w:val="000000"/>
                <w:sz w:val="20"/>
              </w:rPr>
              <w:t>
</w:t>
            </w:r>
            <w:r>
              <w:rPr>
                <w:rFonts w:ascii="Times New Roman"/>
                <w:b w:val="false"/>
                <w:i w:val="false"/>
                <w:color w:val="000000"/>
                <w:sz w:val="20"/>
              </w:rPr>
              <w:t>ринга подзем-</w:t>
            </w:r>
            <w:r>
              <w:br/>
            </w:r>
            <w:r>
              <w:rPr>
                <w:rFonts w:ascii="Times New Roman"/>
                <w:b w:val="false"/>
                <w:i w:val="false"/>
                <w:color w:val="000000"/>
                <w:sz w:val="20"/>
              </w:rPr>
              <w:t>
</w:t>
            </w:r>
            <w:r>
              <w:rPr>
                <w:rFonts w:ascii="Times New Roman"/>
                <w:b w:val="false"/>
                <w:i w:val="false"/>
                <w:color w:val="000000"/>
                <w:sz w:val="20"/>
              </w:rPr>
              <w:t>ных вод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95"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 сейсмо-</w:t>
            </w:r>
            <w:r>
              <w:br/>
            </w:r>
            <w:r>
              <w:rPr>
                <w:rFonts w:ascii="Times New Roman"/>
                <w:b w:val="false"/>
                <w:i w:val="false"/>
                <w:color w:val="000000"/>
                <w:sz w:val="20"/>
              </w:rPr>
              <w:t>
</w:t>
            </w:r>
            <w:r>
              <w:rPr>
                <w:rFonts w:ascii="Times New Roman"/>
                <w:b w:val="false"/>
                <w:i w:val="false"/>
                <w:color w:val="000000"/>
                <w:sz w:val="20"/>
              </w:rPr>
              <w:t>мониторинга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полигоны техно-</w:t>
            </w:r>
            <w:r>
              <w:br/>
            </w:r>
            <w:r>
              <w:rPr>
                <w:rFonts w:ascii="Times New Roman"/>
                <w:b w:val="false"/>
                <w:i w:val="false"/>
                <w:color w:val="000000"/>
                <w:sz w:val="20"/>
              </w:rPr>
              <w:t>
</w:t>
            </w:r>
            <w:r>
              <w:rPr>
                <w:rFonts w:ascii="Times New Roman"/>
                <w:b w:val="false"/>
                <w:i w:val="false"/>
                <w:color w:val="000000"/>
                <w:sz w:val="20"/>
              </w:rPr>
              <w:t>генных загряз-</w:t>
            </w:r>
            <w:r>
              <w:br/>
            </w:r>
            <w:r>
              <w:rPr>
                <w:rFonts w:ascii="Times New Roman"/>
                <w:b w:val="false"/>
                <w:i w:val="false"/>
                <w:color w:val="000000"/>
                <w:sz w:val="20"/>
              </w:rPr>
              <w:t>
</w:t>
            </w:r>
            <w:r>
              <w:rPr>
                <w:rFonts w:ascii="Times New Roman"/>
                <w:b w:val="false"/>
                <w:i w:val="false"/>
                <w:color w:val="000000"/>
                <w:sz w:val="20"/>
              </w:rPr>
              <w:t>нений подзем-</w:t>
            </w:r>
            <w:r>
              <w:br/>
            </w:r>
            <w:r>
              <w:rPr>
                <w:rFonts w:ascii="Times New Roman"/>
                <w:b w:val="false"/>
                <w:i w:val="false"/>
                <w:color w:val="000000"/>
                <w:sz w:val="20"/>
              </w:rPr>
              <w:t>
</w:t>
            </w:r>
            <w:r>
              <w:rPr>
                <w:rFonts w:ascii="Times New Roman"/>
                <w:b w:val="false"/>
                <w:i w:val="false"/>
                <w:color w:val="000000"/>
                <w:sz w:val="20"/>
              </w:rPr>
              <w:t>ных вод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посты опасных геологи-</w:t>
            </w:r>
            <w:r>
              <w:br/>
            </w:r>
            <w:r>
              <w:rPr>
                <w:rFonts w:ascii="Times New Roman"/>
                <w:b w:val="false"/>
                <w:i w:val="false"/>
                <w:color w:val="000000"/>
                <w:sz w:val="20"/>
              </w:rPr>
              <w:t>
</w:t>
            </w:r>
            <w:r>
              <w:rPr>
                <w:rFonts w:ascii="Times New Roman"/>
                <w:b w:val="false"/>
                <w:i w:val="false"/>
                <w:color w:val="000000"/>
                <w:sz w:val="20"/>
              </w:rPr>
              <w:t>ческих процес-</w:t>
            </w:r>
            <w:r>
              <w:br/>
            </w:r>
            <w:r>
              <w:rPr>
                <w:rFonts w:ascii="Times New Roman"/>
                <w:b w:val="false"/>
                <w:i w:val="false"/>
                <w:color w:val="000000"/>
                <w:sz w:val="20"/>
              </w:rPr>
              <w:t>
</w:t>
            </w:r>
            <w:r>
              <w:rPr>
                <w:rFonts w:ascii="Times New Roman"/>
                <w:b w:val="false"/>
                <w:i w:val="false"/>
                <w:color w:val="000000"/>
                <w:sz w:val="20"/>
              </w:rPr>
              <w:t>сов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полигоны опасных геологи-</w:t>
            </w:r>
            <w:r>
              <w:br/>
            </w:r>
            <w:r>
              <w:rPr>
                <w:rFonts w:ascii="Times New Roman"/>
                <w:b w:val="false"/>
                <w:i w:val="false"/>
                <w:color w:val="000000"/>
                <w:sz w:val="20"/>
              </w:rPr>
              <w:t>
</w:t>
            </w:r>
            <w:r>
              <w:rPr>
                <w:rFonts w:ascii="Times New Roman"/>
                <w:b w:val="false"/>
                <w:i w:val="false"/>
                <w:color w:val="000000"/>
                <w:sz w:val="20"/>
              </w:rPr>
              <w:t>ческих процес-</w:t>
            </w:r>
            <w:r>
              <w:br/>
            </w:r>
            <w:r>
              <w:rPr>
                <w:rFonts w:ascii="Times New Roman"/>
                <w:b w:val="false"/>
                <w:i w:val="false"/>
                <w:color w:val="000000"/>
                <w:sz w:val="20"/>
              </w:rPr>
              <w:t>
</w:t>
            </w:r>
            <w:r>
              <w:rPr>
                <w:rFonts w:ascii="Times New Roman"/>
                <w:b w:val="false"/>
                <w:i w:val="false"/>
                <w:color w:val="000000"/>
                <w:sz w:val="20"/>
              </w:rPr>
              <w:t>сов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постов монито-</w:t>
            </w:r>
            <w:r>
              <w:br/>
            </w:r>
            <w:r>
              <w:rPr>
                <w:rFonts w:ascii="Times New Roman"/>
                <w:b w:val="false"/>
                <w:i w:val="false"/>
                <w:color w:val="000000"/>
                <w:sz w:val="20"/>
              </w:rPr>
              <w:t>
</w:t>
            </w:r>
            <w:r>
              <w:rPr>
                <w:rFonts w:ascii="Times New Roman"/>
                <w:b w:val="false"/>
                <w:i w:val="false"/>
                <w:color w:val="000000"/>
                <w:sz w:val="20"/>
              </w:rPr>
              <w:t>ринга опасных геологи-</w:t>
            </w:r>
            <w:r>
              <w:br/>
            </w:r>
            <w:r>
              <w:rPr>
                <w:rFonts w:ascii="Times New Roman"/>
                <w:b w:val="false"/>
                <w:i w:val="false"/>
                <w:color w:val="000000"/>
                <w:sz w:val="20"/>
              </w:rPr>
              <w:t>
</w:t>
            </w:r>
            <w:r>
              <w:rPr>
                <w:rFonts w:ascii="Times New Roman"/>
                <w:b w:val="false"/>
                <w:i w:val="false"/>
                <w:color w:val="000000"/>
                <w:sz w:val="20"/>
              </w:rPr>
              <w:t>ческих процес-</w:t>
            </w:r>
            <w:r>
              <w:br/>
            </w:r>
            <w:r>
              <w:rPr>
                <w:rFonts w:ascii="Times New Roman"/>
                <w:b w:val="false"/>
                <w:i w:val="false"/>
                <w:color w:val="000000"/>
                <w:sz w:val="20"/>
              </w:rPr>
              <w:t>
</w:t>
            </w:r>
            <w:r>
              <w:rPr>
                <w:rFonts w:ascii="Times New Roman"/>
                <w:b w:val="false"/>
                <w:i w:val="false"/>
                <w:color w:val="000000"/>
                <w:sz w:val="20"/>
              </w:rPr>
              <w:t>сов</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30" w:hRule="atLeast"/>
        </w:trPr>
        <w:tc>
          <w:tcPr>
            <w:tcW w:w="0" w:type="auto"/>
            <w:vMerge/>
            <w:tcBorders>
              <w:top w:val="nil"/>
              <w:left w:val="single" w:color="cfcfcf" w:sz="5"/>
              <w:bottom w:val="single" w:color="cfcfcf" w:sz="5"/>
              <w:right w:val="single" w:color="cfcfcf" w:sz="5"/>
            </w:tcBorders>
          </w:tcP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(темы по мониторингу</w:t>
            </w:r>
            <w:r>
              <w:br/>
            </w:r>
            <w:r>
              <w:rPr>
                <w:rFonts w:ascii="Times New Roman"/>
                <w:b w:val="false"/>
                <w:i w:val="false"/>
                <w:color w:val="000000"/>
                <w:sz w:val="20"/>
              </w:rPr>
              <w:t>
</w:t>
            </w:r>
            <w:r>
              <w:rPr>
                <w:rFonts w:ascii="Times New Roman"/>
                <w:b w:val="false"/>
                <w:i w:val="false"/>
                <w:color w:val="000000"/>
                <w:sz w:val="20"/>
              </w:rPr>
              <w:t>подземных вод)</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пользователей достоверной геологической информацией</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подготовленная на основе достоверной информации</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проекта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5360,91</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5997,09</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5117,2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4459,2</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пункта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поста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3 360</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полигона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12 068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кадастра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поста ОГП</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1 709,2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полигона ОГП</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24 699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31 192</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1 поста ОГП</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1 проекта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30" w:hRule="atLeast"/>
        </w:trPr>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663 674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743 237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675 877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585 292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598 257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603 425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1"/>
        <w:gridCol w:w="1058"/>
        <w:gridCol w:w="1039"/>
        <w:gridCol w:w="939"/>
        <w:gridCol w:w="1019"/>
        <w:gridCol w:w="1102"/>
        <w:gridCol w:w="1146"/>
        <w:gridCol w:w="1168"/>
        <w:gridCol w:w="1408"/>
      </w:tblGrid>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 «Возмещение ущерба работникам ликвидированных шахт, переданных в республиканское государственное специализированное предприятие «Карагандаликвидшахт»</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Выплаты по возмещению ущерба работникам ликвидированных шахт с учетом индексации. Затраты по доставке и пересылке сумм</w:t>
            </w:r>
          </w:p>
        </w:tc>
      </w:tr>
      <w:tr>
        <w:trPr>
          <w:trHeight w:val="30" w:hRule="atLeast"/>
        </w:trPr>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месяцев выплачиваемых пособий</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месяцев</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выплатами по возмещению ущерба работникам ликвидированных шахт с учетом индексации.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выплаты по возмещению ущерба на 1 работника</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r>
      <w:tr>
        <w:trPr>
          <w:trHeight w:val="30" w:hRule="atLeast"/>
        </w:trPr>
        <w:tc>
          <w:tcPr>
            <w:tcW w:w="5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130 686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130 006</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136 092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295 914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438 578</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363 220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395 485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912"/>
        <w:gridCol w:w="1153"/>
        <w:gridCol w:w="1175"/>
        <w:gridCol w:w="1018"/>
        <w:gridCol w:w="1226"/>
        <w:gridCol w:w="1050"/>
        <w:gridCol w:w="1087"/>
        <w:gridCol w:w="1286"/>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 «Мониторинг ядерных испытаний»</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выполнения технических обязательств Республики Казахстан по международным договорам и соглашениям о контроле за ядерными испытаниями и землетрясениями национальной сетью станций, Центром данных, системой коммуникаций. Обеспечение надежного хранения и обмен информацией о ядерных взрывах и землетрясениях</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отобранных и оцифрованных/переформатированных сейсмограмм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w:t>
            </w:r>
            <w:r>
              <w:br/>
            </w:r>
            <w:r>
              <w:rPr>
                <w:rFonts w:ascii="Times New Roman"/>
                <w:b w:val="false"/>
                <w:i w:val="false"/>
                <w:color w:val="000000"/>
                <w:sz w:val="20"/>
              </w:rPr>
              <w:t>
</w:t>
            </w:r>
            <w:r>
              <w:rPr>
                <w:rFonts w:ascii="Times New Roman"/>
                <w:b w:val="false"/>
                <w:i w:val="false"/>
                <w:color w:val="000000"/>
                <w:sz w:val="20"/>
              </w:rPr>
              <w:t>грамма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базы данных по ядерным взрывам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введенных в действие геофизических технологий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w:t>
            </w:r>
            <w:r>
              <w:br/>
            </w:r>
            <w:r>
              <w:rPr>
                <w:rFonts w:ascii="Times New Roman"/>
                <w:b w:val="false"/>
                <w:i w:val="false"/>
                <w:color w:val="000000"/>
                <w:sz w:val="20"/>
              </w:rPr>
              <w:t>
</w:t>
            </w:r>
            <w:r>
              <w:rPr>
                <w:rFonts w:ascii="Times New Roman"/>
                <w:b w:val="false"/>
                <w:i w:val="false"/>
                <w:color w:val="000000"/>
                <w:sz w:val="20"/>
              </w:rPr>
              <w:t>логия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ремонтно-восстановительных работ на подъездных дорогах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 (грейдер)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сооружениях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приобретение оборудования для обустройства временных сетей станций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cейсмо-</w:t>
            </w:r>
            <w:r>
              <w:br/>
            </w:r>
            <w:r>
              <w:rPr>
                <w:rFonts w:ascii="Times New Roman"/>
                <w:b w:val="false"/>
                <w:i w:val="false"/>
                <w:color w:val="000000"/>
                <w:sz w:val="20"/>
              </w:rPr>
              <w:t>
</w:t>
            </w:r>
            <w:r>
              <w:rPr>
                <w:rFonts w:ascii="Times New Roman"/>
                <w:b w:val="false"/>
                <w:i w:val="false"/>
                <w:color w:val="000000"/>
                <w:sz w:val="20"/>
              </w:rPr>
              <w:t>метр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 сбора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вспомогательный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восстановление сетей электроснабжения аппаратуры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восстановление инфразвуковой станции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вспомо-</w:t>
            </w:r>
            <w:r>
              <w:br/>
            </w:r>
            <w:r>
              <w:rPr>
                <w:rFonts w:ascii="Times New Roman"/>
                <w:b w:val="false"/>
                <w:i w:val="false"/>
                <w:color w:val="000000"/>
                <w:sz w:val="20"/>
              </w:rPr>
              <w:t>
</w:t>
            </w:r>
            <w:r>
              <w:rPr>
                <w:rFonts w:ascii="Times New Roman"/>
                <w:b w:val="false"/>
                <w:i w:val="false"/>
                <w:color w:val="000000"/>
                <w:sz w:val="20"/>
              </w:rPr>
              <w:t>гательный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восстановление магнитометрической станции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станция</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 вспомо-</w:t>
            </w:r>
            <w:r>
              <w:br/>
            </w:r>
            <w:r>
              <w:rPr>
                <w:rFonts w:ascii="Times New Roman"/>
                <w:b w:val="false"/>
                <w:i w:val="false"/>
                <w:color w:val="000000"/>
                <w:sz w:val="20"/>
              </w:rPr>
              <w:t>
</w:t>
            </w:r>
            <w:r>
              <w:rPr>
                <w:rFonts w:ascii="Times New Roman"/>
                <w:b w:val="false"/>
                <w:i w:val="false"/>
                <w:color w:val="000000"/>
                <w:sz w:val="20"/>
              </w:rPr>
              <w:t>гательный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станций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центров данных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обслуживаемых систем коммуникаций</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магнитометрической технологии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  вспом.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тестиро-</w:t>
            </w:r>
            <w:r>
              <w:br/>
            </w:r>
            <w:r>
              <w:rPr>
                <w:rFonts w:ascii="Times New Roman"/>
                <w:b w:val="false"/>
                <w:i w:val="false"/>
                <w:color w:val="000000"/>
                <w:sz w:val="20"/>
              </w:rPr>
              <w:t>
</w:t>
            </w:r>
            <w:r>
              <w:rPr>
                <w:rFonts w:ascii="Times New Roman"/>
                <w:b w:val="false"/>
                <w:i w:val="false"/>
                <w:color w:val="000000"/>
                <w:sz w:val="20"/>
              </w:rPr>
              <w:t>вание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измерительно-коммуникационного комплекса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r>
              <w:br/>
            </w:r>
            <w:r>
              <w:rPr>
                <w:rFonts w:ascii="Times New Roman"/>
                <w:b w:val="false"/>
                <w:i w:val="false"/>
                <w:color w:val="000000"/>
                <w:sz w:val="20"/>
              </w:rPr>
              <w:t>
</w:t>
            </w:r>
            <w:r>
              <w:rPr>
                <w:rFonts w:ascii="Times New Roman"/>
                <w:b w:val="false"/>
                <w:i w:val="false"/>
                <w:color w:val="000000"/>
                <w:sz w:val="20"/>
              </w:rPr>
              <w:t>вспомогательный</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тестиро-</w:t>
            </w:r>
            <w:r>
              <w:br/>
            </w:r>
            <w:r>
              <w:rPr>
                <w:rFonts w:ascii="Times New Roman"/>
                <w:b w:val="false"/>
                <w:i w:val="false"/>
                <w:color w:val="000000"/>
                <w:sz w:val="20"/>
              </w:rPr>
              <w:t>
</w:t>
            </w:r>
            <w:r>
              <w:rPr>
                <w:rFonts w:ascii="Times New Roman"/>
                <w:b w:val="false"/>
                <w:i w:val="false"/>
                <w:color w:val="000000"/>
                <w:sz w:val="20"/>
              </w:rPr>
              <w:t>вание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Восстановленная и действующая комплексная система геофизического мониторинга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сохраненных архивных данных по ядерным взрывам</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сейсмо-</w:t>
            </w:r>
            <w:r>
              <w:br/>
            </w:r>
            <w:r>
              <w:rPr>
                <w:rFonts w:ascii="Times New Roman"/>
                <w:b w:val="false"/>
                <w:i w:val="false"/>
                <w:color w:val="000000"/>
                <w:sz w:val="20"/>
              </w:rPr>
              <w:t>
</w:t>
            </w:r>
            <w:r>
              <w:rPr>
                <w:rFonts w:ascii="Times New Roman"/>
                <w:b w:val="false"/>
                <w:i w:val="false"/>
                <w:color w:val="000000"/>
                <w:sz w:val="20"/>
              </w:rPr>
              <w:t>грамма</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Мероприятие 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Получаемый объем данных мониторинга (не менее)</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к форматам сейсмических записей и созданной базе данных - в соответствии с требованиями, разработанными подготовительной комиссией Организации по Договору о всеобъемлющем запрещении ядерных испытаний (СТВТО) для станций, Центра данных, коммуникационной системы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мониторинг ядерных испытаний в месяц</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5 666,7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11 362,7</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136 352</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9"/>
        <w:gridCol w:w="889"/>
        <w:gridCol w:w="1174"/>
        <w:gridCol w:w="1196"/>
        <w:gridCol w:w="1086"/>
        <w:gridCol w:w="1152"/>
        <w:gridCol w:w="1021"/>
        <w:gridCol w:w="1218"/>
        <w:gridCol w:w="1175"/>
      </w:tblGrid>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«Обеспечение реализации исследований проектов, осуществляемых</w:t>
            </w:r>
            <w:r>
              <w:br/>
            </w:r>
            <w:r>
              <w:rPr>
                <w:rFonts w:ascii="Times New Roman"/>
                <w:b w:val="false"/>
                <w:i w:val="false"/>
                <w:color w:val="000000"/>
                <w:sz w:val="20"/>
              </w:rPr>
              <w:t>
</w:t>
            </w:r>
            <w:r>
              <w:rPr>
                <w:rFonts w:ascii="Times New Roman"/>
                <w:b w:val="false"/>
                <w:i w:val="false"/>
                <w:color w:val="000000"/>
                <w:sz w:val="20"/>
              </w:rPr>
              <w:t>совместно с международными организациями»</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конкурентоспособности и модернизация экономики</w:t>
            </w:r>
          </w:p>
        </w:tc>
      </w:tr>
      <w:tr>
        <w:trPr>
          <w:trHeight w:val="30" w:hRule="atLeast"/>
        </w:trPr>
        <w:tc>
          <w:tcPr>
            <w:tcW w:w="5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исследований и проектов, осуществляемых совместно с международными организациями</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Применимость результатов исследований</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w:t>
            </w:r>
            <w:r>
              <w:br/>
            </w:r>
            <w:r>
              <w:rPr>
                <w:rFonts w:ascii="Times New Roman"/>
                <w:b w:val="false"/>
                <w:i w:val="false"/>
                <w:color w:val="000000"/>
                <w:sz w:val="20"/>
              </w:rPr>
              <w:t>
</w:t>
            </w:r>
            <w:r>
              <w:rPr>
                <w:rFonts w:ascii="Times New Roman"/>
                <w:b w:val="false"/>
                <w:i w:val="false"/>
                <w:color w:val="000000"/>
                <w:sz w:val="20"/>
              </w:rPr>
              <w:t>общего</w:t>
            </w:r>
            <w:r>
              <w:br/>
            </w:r>
            <w:r>
              <w:rPr>
                <w:rFonts w:ascii="Times New Roman"/>
                <w:b w:val="false"/>
                <w:i w:val="false"/>
                <w:color w:val="000000"/>
                <w:sz w:val="20"/>
              </w:rPr>
              <w:t>
</w:t>
            </w:r>
            <w:r>
              <w:rPr>
                <w:rFonts w:ascii="Times New Roman"/>
                <w:b w:val="false"/>
                <w:i w:val="false"/>
                <w:color w:val="000000"/>
                <w:sz w:val="20"/>
              </w:rPr>
              <w:t>кол-ва</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 принятых отчетов в рамках Казахстанско-Американской программы по экономическому развитию и Программы совместных экономических исследований Правительства Республики Казахстан и Всемирного Банка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отчетов</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1 исследование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7"/>
        <w:gridCol w:w="1132"/>
        <w:gridCol w:w="1219"/>
        <w:gridCol w:w="1022"/>
        <w:gridCol w:w="1110"/>
        <w:gridCol w:w="1045"/>
        <w:gridCol w:w="1286"/>
        <w:gridCol w:w="869"/>
        <w:gridCol w:w="980"/>
      </w:tblGrid>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«Обеспечение повышения энергоэффективности»</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комплексного плана повышения энергоэффективности, в т.ч.:</w:t>
            </w:r>
          </w:p>
          <w:p>
            <w:pPr>
              <w:spacing w:after="20"/>
              <w:ind w:left="20"/>
              <w:jc w:val="both"/>
            </w:pPr>
            <w:r>
              <w:rPr>
                <w:rFonts w:ascii="Times New Roman"/>
                <w:b w:val="false"/>
                <w:i w:val="false"/>
                <w:color w:val="000000"/>
                <w:sz w:val="20"/>
              </w:rPr>
              <w:t>- организационные мероприятия;</w:t>
            </w:r>
          </w:p>
          <w:p>
            <w:pPr>
              <w:spacing w:after="20"/>
              <w:ind w:left="20"/>
              <w:jc w:val="both"/>
            </w:pPr>
            <w:r>
              <w:rPr>
                <w:rFonts w:ascii="Times New Roman"/>
                <w:b w:val="false"/>
                <w:i w:val="false"/>
                <w:color w:val="000000"/>
                <w:sz w:val="20"/>
              </w:rPr>
              <w:t>- нормативно-правовые мероприятия;</w:t>
            </w:r>
          </w:p>
          <w:p>
            <w:pPr>
              <w:spacing w:after="20"/>
              <w:ind w:left="20"/>
              <w:jc w:val="both"/>
            </w:pPr>
            <w:r>
              <w:rPr>
                <w:rFonts w:ascii="Times New Roman"/>
                <w:b w:val="false"/>
                <w:i w:val="false"/>
                <w:color w:val="000000"/>
                <w:sz w:val="20"/>
              </w:rPr>
              <w:t>- образовательные мероприятия;</w:t>
            </w:r>
          </w:p>
          <w:p>
            <w:pPr>
              <w:spacing w:after="20"/>
              <w:ind w:left="20"/>
              <w:jc w:val="both"/>
            </w:pPr>
            <w:r>
              <w:rPr>
                <w:rFonts w:ascii="Times New Roman"/>
                <w:b w:val="false"/>
                <w:i w:val="false"/>
                <w:color w:val="000000"/>
                <w:sz w:val="20"/>
              </w:rPr>
              <w:t>- информационное обеспечение;</w:t>
            </w:r>
          </w:p>
          <w:p>
            <w:pPr>
              <w:spacing w:after="20"/>
              <w:ind w:left="20"/>
              <w:jc w:val="both"/>
            </w:pPr>
            <w:r>
              <w:rPr>
                <w:rFonts w:ascii="Times New Roman"/>
                <w:b w:val="false"/>
                <w:i w:val="false"/>
                <w:color w:val="000000"/>
                <w:sz w:val="20"/>
              </w:rPr>
              <w:t>- мероприятия по стандартизации и сертификации;</w:t>
            </w:r>
          </w:p>
          <w:p>
            <w:pPr>
              <w:spacing w:after="20"/>
              <w:ind w:left="20"/>
              <w:jc w:val="both"/>
            </w:pPr>
            <w:r>
              <w:rPr>
                <w:rFonts w:ascii="Times New Roman"/>
                <w:b w:val="false"/>
                <w:i w:val="false"/>
                <w:color w:val="000000"/>
                <w:sz w:val="20"/>
              </w:rPr>
              <w:t>- мероприятия международного сотрудничества;</w:t>
            </w:r>
          </w:p>
          <w:p>
            <w:pPr>
              <w:spacing w:after="20"/>
              <w:ind w:left="20"/>
              <w:jc w:val="both"/>
            </w:pPr>
            <w:r>
              <w:rPr>
                <w:rFonts w:ascii="Times New Roman"/>
                <w:b w:val="false"/>
                <w:i w:val="false"/>
                <w:color w:val="000000"/>
                <w:sz w:val="20"/>
              </w:rPr>
              <w:t>- финансово-экономические меры и механизмы</w:t>
            </w:r>
          </w:p>
        </w:tc>
      </w:tr>
      <w:tr>
        <w:trPr>
          <w:trHeight w:val="30" w:hRule="atLeast"/>
        </w:trPr>
        <w:tc>
          <w:tcPr>
            <w:tcW w:w="5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8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проекта Комплексного плана повышения энергоэффективности страны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35"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государственного энергетического реестра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мероприятия</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месяцев</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энергетической безопасности страны, т.е. достижения состояния защищенности граждан, общества, экономики и государства от угроз надежному обеспечению топливом и энергообеспечением</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энергоемкости внутреннего валового продукта Республики Казахстан не менее, чем на 10% к 2015 году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65"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ведение государственного энергетического реестра</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106 642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5"/>
        <w:gridCol w:w="1283"/>
        <w:gridCol w:w="1097"/>
        <w:gridCol w:w="1098"/>
        <w:gridCol w:w="1099"/>
        <w:gridCol w:w="957"/>
        <w:gridCol w:w="978"/>
        <w:gridCol w:w="1096"/>
        <w:gridCol w:w="1117"/>
      </w:tblGrid>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 «Мониторинг казахстанского содержания при закупке товаров, работ и услуг»</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ведение базы данных в информационных системах, проведение аналитических исследований, проведение других мероприятий, связанных с развитием казахстанского содержания</w:t>
            </w:r>
          </w:p>
        </w:tc>
      </w:tr>
      <w:tr>
        <w:trPr>
          <w:trHeight w:val="30" w:hRule="atLeast"/>
        </w:trPr>
        <w:tc>
          <w:tcPr>
            <w:tcW w:w="5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w:t>
            </w:r>
            <w:r>
              <w:br/>
            </w:r>
            <w:r>
              <w:rPr>
                <w:rFonts w:ascii="Times New Roman"/>
                <w:b w:val="false"/>
                <w:i w:val="false"/>
                <w:color w:val="000000"/>
                <w:sz w:val="20"/>
              </w:rPr>
              <w:t>
</w:t>
            </w:r>
            <w:r>
              <w:rPr>
                <w:rFonts w:ascii="Times New Roman"/>
                <w:b w:val="false"/>
                <w:i w:val="false"/>
                <w:color w:val="000000"/>
                <w:sz w:val="20"/>
              </w:rPr>
              <w:t>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выставки-форума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форумов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в виде отчетов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 информационной системы интернет-портала «Казахстанское содержание»</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пользователей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22 801</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Содействие в заключении долгосрочных гарантированных договоров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договоров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товаров в государственных органах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работ/услуг в государственных органах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товаров в национальных компаниях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работ/услуг в национальных компаниях</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товаров системообразующих предприятий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работ/услуг системообразующих предприятий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товаров недропользователей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доли казахстанского содержания в закупках работ/услуг недропользователей</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Достоверное определение доли казахстанского содержания в закупках субъектов мониторинга (охват субъектов мониторинга местного содержания (государственные органы, недропользователи, системообразующие предприятия, национальные компании) при проведения анализа динамики доли местного содержания)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выставки-форума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30 989</w:t>
            </w:r>
          </w:p>
        </w:tc>
      </w:tr>
      <w:tr>
        <w:trPr>
          <w:trHeight w:val="195"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отчета</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2 203,5</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49 599,4</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30 959,2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29 466,1</w:t>
            </w:r>
          </w:p>
        </w:tc>
      </w:tr>
      <w:tr>
        <w:trPr>
          <w:trHeight w:val="90" w:hRule="atLeast"/>
        </w:trPr>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17 628</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470 395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399 510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427 877</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441 202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6"/>
        <w:gridCol w:w="927"/>
        <w:gridCol w:w="1140"/>
        <w:gridCol w:w="994"/>
        <w:gridCol w:w="894"/>
        <w:gridCol w:w="891"/>
        <w:gridCol w:w="931"/>
        <w:gridCol w:w="1032"/>
        <w:gridCol w:w="1435"/>
      </w:tblGrid>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 «Формирование туристского имиджа Казахстана»</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туристского имиджа Казахстана; участие и проведение туристских мероприятий в Республике Казахстан и за его пределами; формирование и распространение информации о туристском потенциале Республики Казахстан </w:t>
            </w:r>
          </w:p>
        </w:tc>
      </w:tr>
      <w:tr>
        <w:trPr>
          <w:trHeight w:val="30" w:hRule="atLeast"/>
        </w:trPr>
        <w:tc>
          <w:tcPr>
            <w:tcW w:w="5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5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Участие Казахстана в международных туристских выставках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6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Увеличение количества туристских мероприятий по внутреннему туризму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рекламно-информационного материала о туристском потенциале Казахстана, распространенного на международных (зарубежных) мероприятиях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не менее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195"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Кол-во мировых телевизионных каналов транслирующих рекламно-информационные материалы о туристском потенциале Казахстана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Кол-во стран и выходов рекламно-информационного материала о туристском потенциале Казахстана на мировых телевизионных каналах</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стран/</w:t>
            </w:r>
            <w:r>
              <w:br/>
            </w:r>
            <w:r>
              <w:rPr>
                <w:rFonts w:ascii="Times New Roman"/>
                <w:b w:val="false"/>
                <w:i w:val="false"/>
                <w:color w:val="000000"/>
                <w:sz w:val="20"/>
              </w:rPr>
              <w:t>
</w:t>
            </w:r>
            <w:r>
              <w:rPr>
                <w:rFonts w:ascii="Times New Roman"/>
                <w:b w:val="false"/>
                <w:i w:val="false"/>
                <w:color w:val="000000"/>
                <w:sz w:val="20"/>
              </w:rPr>
              <w:t>выходов</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въездного туризма от уровня 2009 года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объема внутреннего туризма от уровня 2009 года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туристского имиджа Казахстана, как страны привлекательной для туризма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внутреннего мероприятия</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4 205</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2 765</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2 769</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1 международной выставки</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16 536</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24 857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25 212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26826</w:t>
            </w:r>
          </w:p>
        </w:tc>
      </w:tr>
      <w:tr>
        <w:trPr>
          <w:trHeight w:val="330" w:hRule="atLeast"/>
        </w:trPr>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185 207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285 366</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269 217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376 926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283 934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317 462</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0"/>
        <w:gridCol w:w="1306"/>
        <w:gridCol w:w="1348"/>
        <w:gridCol w:w="1179"/>
        <w:gridCol w:w="1052"/>
        <w:gridCol w:w="1115"/>
        <w:gridCol w:w="904"/>
        <w:gridCol w:w="925"/>
        <w:gridCol w:w="1201"/>
      </w:tblGrid>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 «Внедрение современных управленческих технологий в рамках направления «Производительность - 2020»</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услуг для внедрения управленческих технологий на предприятиях Казахстана</w:t>
            </w:r>
          </w:p>
        </w:tc>
      </w:tr>
      <w:tr>
        <w:trPr>
          <w:trHeight w:val="30" w:hRule="atLeast"/>
        </w:trPr>
        <w:tc>
          <w:tcPr>
            <w:tcW w:w="4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затрат на производство за счет сокращения потерь на производстве</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обученных сотрудников</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предприятий, внедривших управленческие технологии</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149 941,4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165 000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1"/>
        <w:gridCol w:w="1080"/>
        <w:gridCol w:w="985"/>
        <w:gridCol w:w="1137"/>
        <w:gridCol w:w="1126"/>
        <w:gridCol w:w="1270"/>
        <w:gridCol w:w="1164"/>
        <w:gridCol w:w="1118"/>
        <w:gridCol w:w="1289"/>
      </w:tblGrid>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 «Исследования в области индустриально-инновационного развития Республики Казахстан»</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политики по индустриально-инновационному и торговому развитию.</w:t>
            </w:r>
          </w:p>
          <w:p>
            <w:pPr>
              <w:spacing w:after="20"/>
              <w:ind w:left="20"/>
              <w:jc w:val="both"/>
            </w:pPr>
            <w:r>
              <w:rPr>
                <w:rFonts w:ascii="Times New Roman"/>
                <w:b w:val="false"/>
                <w:i w:val="false"/>
                <w:color w:val="000000"/>
                <w:sz w:val="20"/>
              </w:rPr>
              <w:t xml:space="preserve">2. Проведение аналитической работы по проводимым мероприятиям в целях реализации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а также оценка и анализ эффективности в отраслях промышленности</w:t>
            </w:r>
          </w:p>
        </w:tc>
      </w:tr>
      <w:tr>
        <w:trPr>
          <w:trHeight w:val="30" w:hRule="atLeast"/>
        </w:trPr>
        <w:tc>
          <w:tcPr>
            <w:tcW w:w="4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сфере индустриально-инновационного развития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 отраслях промышленности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отрасли промыш-</w:t>
            </w:r>
            <w:r>
              <w:br/>
            </w:r>
            <w:r>
              <w:rPr>
                <w:rFonts w:ascii="Times New Roman"/>
                <w:b w:val="false"/>
                <w:i w:val="false"/>
                <w:color w:val="000000"/>
                <w:sz w:val="20"/>
              </w:rPr>
              <w:t>
</w:t>
            </w:r>
            <w:r>
              <w:rPr>
                <w:rFonts w:ascii="Times New Roman"/>
                <w:b w:val="false"/>
                <w:i w:val="false"/>
                <w:color w:val="000000"/>
                <w:sz w:val="20"/>
              </w:rPr>
              <w:t>ленности</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инвестиционных проектов и подготовка экспертных заключений</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предложений по устойчивому развитию электроэнергетики и рынка электрической энергии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рекомендаций для достижения индикаторов ГПФИИР, в том числе по улучшению показателей в сегментах промышленности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и подготовка экспертных заключений по проектам, включаемым в карту индустриализации</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95"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текущих результатов и прогноз экономической эффективности вклада </w:t>
            </w:r>
            <w:r>
              <w:rPr>
                <w:rFonts w:ascii="Times New Roman"/>
                <w:b w:val="false"/>
                <w:i w:val="false"/>
                <w:color w:val="000000"/>
                <w:sz w:val="20"/>
              </w:rPr>
              <w:t>ГПФИИР</w:t>
            </w:r>
            <w:r>
              <w:rPr>
                <w:rFonts w:ascii="Times New Roman"/>
                <w:b w:val="false"/>
                <w:i w:val="false"/>
                <w:color w:val="000000"/>
                <w:sz w:val="20"/>
              </w:rPr>
              <w:t xml:space="preserve"> в развитие отраслей, регионов и экономики страны в целом</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проведения исследования в сфере индустриально-инновационного развития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64 900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72 049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53 157</w:t>
            </w:r>
          </w:p>
        </w:tc>
      </w:tr>
      <w:tr>
        <w:trPr>
          <w:trHeight w:val="330" w:hRule="atLeast"/>
        </w:trPr>
        <w:tc>
          <w:tcPr>
            <w:tcW w:w="4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290 250</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340 511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367 527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5"/>
        <w:gridCol w:w="1267"/>
        <w:gridCol w:w="1269"/>
        <w:gridCol w:w="1084"/>
        <w:gridCol w:w="1084"/>
        <w:gridCol w:w="1227"/>
        <w:gridCol w:w="939"/>
        <w:gridCol w:w="1000"/>
        <w:gridCol w:w="1145"/>
      </w:tblGrid>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«Борьба с наркоманией и наркобизнесом»</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проведение спортивно-массовых и туристских мероприятий в целях привлечения молодежи и подростков к занятиям физической культуры, спорта и туризмом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0" w:hRule="atLeast"/>
        </w:trPr>
        <w:tc>
          <w:tcPr>
            <w:tcW w:w="4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планируемых туристских мероприятий</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5"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населения, привлекаемого к данным мероприятиям</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195"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Пропаганда здорового образа жизни путем проведения антинаркотических мероприятий на республиканском и региональном уровнях и через средства массовой информации</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затрат на проведение 1 мероприятия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r>
        <w:trPr>
          <w:trHeight w:val="330" w:hRule="atLeast"/>
        </w:trPr>
        <w:tc>
          <w:tcPr>
            <w:tcW w:w="4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1 984</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8"/>
        <w:gridCol w:w="1066"/>
        <w:gridCol w:w="1066"/>
        <w:gridCol w:w="1068"/>
        <w:gridCol w:w="868"/>
        <w:gridCol w:w="1068"/>
        <w:gridCol w:w="1088"/>
        <w:gridCol w:w="1128"/>
        <w:gridCol w:w="1350"/>
      </w:tblGrid>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«Целевые трансферты на развитие областным бюджетам, бюджетам городов Астаны и Алматы для развития индустриально-инновационной инфраструктуры в рамках направления «Инвестор – 2020»</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 СЭЗ</w:t>
            </w:r>
          </w:p>
        </w:tc>
      </w:tr>
      <w:tr>
        <w:trPr>
          <w:trHeight w:val="30" w:hRule="atLeast"/>
        </w:trPr>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2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инфраструктурой объектов СЭЗ и ИЗ</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 СЭЗ и ИЗ</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запланированными инженерными инфраструктурными сетями СЭЗ и ИЗ на предусмотренные средства</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95"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соответствие с утвержденным ТЭО</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продолжительность ввода объекта инфраструктуры в эксплуатацию</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3 947 727</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6 557 046</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1 032 000</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5 466 000</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8 500 280</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5 948 400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4"/>
        <w:gridCol w:w="772"/>
        <w:gridCol w:w="1111"/>
        <w:gridCol w:w="1111"/>
        <w:gridCol w:w="1299"/>
        <w:gridCol w:w="1103"/>
        <w:gridCol w:w="1082"/>
        <w:gridCol w:w="1062"/>
        <w:gridCol w:w="1356"/>
      </w:tblGrid>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«Создание технопарка «Парк ядерных технологий» в городе Курчатове»</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современной инфраструктуры для обеспечения продвижения высокотехнологичных разработок на рынок, внедрения их в промышленное производство, развития новых технологий и решения существующих социально-экономических проблем г. Курчатова</w:t>
            </w:r>
          </w:p>
        </w:tc>
      </w:tr>
      <w:tr>
        <w:trPr>
          <w:trHeight w:val="30" w:hRule="atLeast"/>
        </w:trPr>
        <w:tc>
          <w:tcPr>
            <w:tcW w:w="5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Количественные характеристики комплексов инновационной инфраструктуры</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потребности в современных объектах инновационной инфраструктуры (бизнес-инкубатор, бизнес-центр, лабораторно-производственные помещения; промышленные ускорители электронов, информационно-телекоммуникационная сеть, транспортно-логический терминал; венчурный фонд) для клиентов технопарка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Созданные наукоемкие производства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производства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Созданные рабочие места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места</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по оказанию услуг для клиентов технопарка</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24 738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Средний объем произведенной продукции</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989 360</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988 900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1 353 263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2"/>
        <w:gridCol w:w="919"/>
        <w:gridCol w:w="889"/>
        <w:gridCol w:w="1116"/>
        <w:gridCol w:w="976"/>
        <w:gridCol w:w="983"/>
        <w:gridCol w:w="1278"/>
        <w:gridCol w:w="1047"/>
        <w:gridCol w:w="1280"/>
      </w:tblGrid>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 «Создание Центра ядерной медицины и биофизики»</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условий для промышленного производства радиофармпрепаратов, создания и освоения новых методик диагностики и терапии, проведения научных исследований для создания новых продуктов ядерной медицины</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корпуса производства радиофармпрепаратов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существующей материальной базы и строительство сетей энергоснабжения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СМР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Готовность корпуса производства радиофармпрепаратов к монтажу технологического оборудования</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СМР утвержденной ПСД</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стоимость затрат в месяц</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24 241,7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119 475,4</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83 333,3</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45 520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290 900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1 433 705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546 236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7"/>
        <w:gridCol w:w="1069"/>
        <w:gridCol w:w="1133"/>
        <w:gridCol w:w="1153"/>
        <w:gridCol w:w="1153"/>
        <w:gridCol w:w="1013"/>
        <w:gridCol w:w="1054"/>
        <w:gridCol w:w="1154"/>
        <w:gridCol w:w="1134"/>
      </w:tblGrid>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 «Целевые трансферты на развитие областным бюджетам, бюджетам городов Астаны и Алматы на развитие теплоэнергетической системы»</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жилых зон и общественных зданий надежным электро- и теплоснабжением, газификация населенных пунктов</w:t>
            </w:r>
          </w:p>
        </w:tc>
      </w:tr>
      <w:tr>
        <w:trPr>
          <w:trHeight w:val="30" w:hRule="atLeast"/>
        </w:trPr>
        <w:tc>
          <w:tcPr>
            <w:tcW w:w="5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 Алматы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14 246 738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11 571 812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11 874 296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8 924 000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7 400 000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6 600 000</w:t>
            </w:r>
          </w:p>
        </w:tc>
      </w:tr>
      <w:tr>
        <w:trPr>
          <w:trHeight w:val="6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 Астана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28 784 024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47 592 654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60 792 794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48 449 800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38 255 000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39 047 469</w:t>
            </w:r>
          </w:p>
        </w:tc>
      </w:tr>
      <w:tr>
        <w:trPr>
          <w:trHeight w:val="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Акмолинская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4 592 240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3 715 323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1 732 214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1 778 670</w:t>
            </w:r>
          </w:p>
        </w:tc>
      </w:tr>
      <w:tr>
        <w:trPr>
          <w:trHeight w:val="195"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Актюбинская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3 925 512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604 555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Атырауская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1 556 695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ВКО</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7 962 059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6 000 000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8 000 000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6 500 000</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Жамбылская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259 750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Западно-Казахстанская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800 000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Карагандинская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4 151 646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2 487 641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1 946 960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4 054 014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2 669 274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Костанайская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847 591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Мангистауская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6 281 059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4 868 053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3 064 903</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Павлодарская область</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610 600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836 527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проектов, направленные на развитие теплоэнергетической системы областей и гг. Астаны и Алматы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теплоэнергетической системы областей и гг. Астаны и Алматы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запланированных объектов в сфере тепло и электроэнергетики на предусмотренные средства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Средние затраты на строительство 1 проекта</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3 279,1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3 369,7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5 805,6</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4 902,4</w:t>
            </w:r>
          </w:p>
        </w:tc>
      </w:tr>
      <w:tr>
        <w:trPr>
          <w:trHeight w:val="270" w:hRule="atLeast"/>
        </w:trPr>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63 055 512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85 258 162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87 614 176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73 811 790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58 056 488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53 926 139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1"/>
        <w:gridCol w:w="975"/>
        <w:gridCol w:w="1189"/>
        <w:gridCol w:w="1446"/>
        <w:gridCol w:w="1194"/>
        <w:gridCol w:w="1104"/>
        <w:gridCol w:w="933"/>
        <w:gridCol w:w="1062"/>
        <w:gridCol w:w="1276"/>
      </w:tblGrid>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 «Передислокация геофизической обсерватории «Боровое»</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на новом месте инфраструктуры геофизической обсерватории «Боровое», включающей сейсмическую и инфразвуковую станции, приборные сооружения (горные выработки и скважины), технические и жилые здания, системы энергопитания и телекоммуникаций, грозозащиты</w:t>
            </w:r>
          </w:p>
        </w:tc>
      </w:tr>
      <w:tr>
        <w:trPr>
          <w:trHeight w:val="30" w:hRule="atLeast"/>
        </w:trPr>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разработанных ПСД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рабочая документация</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выполненных строительно-монтажных работ СМР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строительно монтажных работ 1-этапа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Лабораторный корпус</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системы сбора и передачи данных большебазовой сейсмической группы «Боровое»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сетей на действующей площадке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Обустройство инженерных сетей, подъездных дорог на новой площадке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Капитальный ремонт зданий и сооружений на новой площадке: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КПП</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Подстанция</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Ангар</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Измерительные комплексы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Тестирование станции</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СМР второго этапа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информационного ресурса по мониторингу ядерных испытаний и землетрясений</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гб/год</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международным требованиям, разработанным Подготовительной комиссией Организации по Договору о всеобъемлющем запрещении ядерных испытаний (СТВТО)</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Оснащение структур системы ядерного мониторинга высокотехнологичной современной цифровой аппаратурой и средствами связи, интегрированными с аналогичными системами других стран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399 883</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1 214 967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6"/>
        <w:gridCol w:w="1282"/>
        <w:gridCol w:w="1219"/>
        <w:gridCol w:w="1036"/>
        <w:gridCol w:w="1147"/>
        <w:gridCol w:w="1177"/>
        <w:gridCol w:w="966"/>
        <w:gridCol w:w="1283"/>
        <w:gridCol w:w="1284"/>
      </w:tblGrid>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«Увеличение уставного капитала АО «Фонд национального благосостояния «Самрук-Казына» для обеспечения конкурентоспособности и устойчивости национальной экономики»</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«Фонд национального благосостояния «Самрук-Казына» с последующим увеличением уставного капитала:</w:t>
            </w:r>
          </w:p>
          <w:p>
            <w:pPr>
              <w:spacing w:after="20"/>
              <w:ind w:left="20"/>
              <w:jc w:val="both"/>
            </w:pPr>
            <w:r>
              <w:rPr>
                <w:rFonts w:ascii="Times New Roman"/>
                <w:b w:val="false"/>
                <w:i w:val="false"/>
                <w:color w:val="000000"/>
                <w:sz w:val="20"/>
              </w:rPr>
              <w:t>- АО «КЕГОК» для реализации проекта «Реконструкция ВЛ 220 кВ ЦГПП–Осакаровка»;</w:t>
            </w:r>
          </w:p>
          <w:p>
            <w:pPr>
              <w:spacing w:after="20"/>
              <w:ind w:left="20"/>
              <w:jc w:val="both"/>
            </w:pPr>
            <w:r>
              <w:rPr>
                <w:rFonts w:ascii="Times New Roman"/>
                <w:b w:val="false"/>
                <w:i w:val="false"/>
                <w:color w:val="000000"/>
                <w:sz w:val="20"/>
              </w:rPr>
              <w:t>- АО «Самрук-Энерго» для реализации проектов:</w:t>
            </w:r>
          </w:p>
          <w:p>
            <w:pPr>
              <w:spacing w:after="20"/>
              <w:ind w:left="20"/>
              <w:jc w:val="both"/>
            </w:pPr>
            <w:r>
              <w:rPr>
                <w:rFonts w:ascii="Times New Roman"/>
                <w:b w:val="false"/>
                <w:i w:val="false"/>
                <w:color w:val="000000"/>
                <w:sz w:val="20"/>
              </w:rPr>
              <w:t>«Строительство Балхашской ТЭС», «Строительство подстанции «Кенсай», «Строительство подстанции ПС 110/10кВ № 3А «Новая», «Строительство подстанции ПС 110/10-10кВ «Мамыр», «Строительство подстанции ПС-110/10 «Алтай», «Комбинированная система золошлакоудаления АлЭС ТЭЦ-1», «Реконструкция и расширение золоотвала ТЭЦ-3, 2-этап строительства», «Реконструкция и расширение Алматинской ТЭЦ-2 АО «АлЭС». III очередь. Бойлерная»;</w:t>
            </w:r>
          </w:p>
          <w:p>
            <w:pPr>
              <w:spacing w:after="20"/>
              <w:ind w:left="20"/>
              <w:jc w:val="both"/>
            </w:pPr>
            <w:r>
              <w:rPr>
                <w:rFonts w:ascii="Times New Roman"/>
                <w:b w:val="false"/>
                <w:i w:val="false"/>
                <w:color w:val="000000"/>
                <w:sz w:val="20"/>
              </w:rPr>
              <w:t>- АО «Қазақстан темір жолы» для реализации проектов «Строительство ЖД Хоргос-Жетыген», «Строительство ЖД Узень - граница Туркменистана»;</w:t>
            </w:r>
          </w:p>
          <w:p>
            <w:pPr>
              <w:spacing w:after="20"/>
              <w:ind w:left="20"/>
              <w:jc w:val="both"/>
            </w:pPr>
            <w:r>
              <w:rPr>
                <w:rFonts w:ascii="Times New Roman"/>
                <w:b w:val="false"/>
                <w:i w:val="false"/>
                <w:color w:val="000000"/>
                <w:sz w:val="20"/>
              </w:rPr>
              <w:t>- АО «НК «Казмунайгаз» для реализации проекта «Строительство газопровода Бейнеу-Бозой-Акбулак»</w:t>
            </w:r>
          </w:p>
        </w:tc>
      </w:tr>
      <w:tr>
        <w:trPr>
          <w:trHeight w:val="30" w:hRule="atLeast"/>
        </w:trPr>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уставного капитала АО «Фонд национального благосостояния «Самрук-Казына»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эффективной реализации прорывного проекта в атомной отрасли, государственной жилищной программы, также низкорентабельных проектов с учетом процентов путем капитализации дочерних компаний АО «Фонд национального благосостояния «Самрук-Казына» в рамках предусмотренных в республиканском бюджете средств (кол-во дочерних предприятий, у которых увеличены уставные капиталы)</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подстанции ПС 110/10кВ № 3А «Новая»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подстанции ПС 110/10-10кВ «Мамыр»</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подстанции ПС-110/10 «Алтай»</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78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Балхашской ТЭС Период реализации проекта 2010-2015 гг.</w:t>
            </w:r>
            <w:r>
              <w:br/>
            </w:r>
            <w:r>
              <w:rPr>
                <w:rFonts w:ascii="Times New Roman"/>
                <w:b w:val="false"/>
                <w:i w:val="false"/>
                <w:color w:val="000000"/>
                <w:sz w:val="20"/>
              </w:rPr>
              <w:t>
</w:t>
            </w:r>
            <w:r>
              <w:rPr>
                <w:rFonts w:ascii="Times New Roman"/>
                <w:b w:val="false"/>
                <w:i w:val="false"/>
                <w:color w:val="000000"/>
                <w:sz w:val="20"/>
              </w:rPr>
              <w:t>Реализация проекта обеспечит покрытие дефицита электроэнергии в южном регионе, который составляет 6,86 млрд. кВтч в год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подстанции «Кенсай»</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трансформаторной мощности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Комбинированная система золошлакоудаления АлЭС ТЭЦ-1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дальнейшей эксплуатации станции с сохранением объемов отпуска в год: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кВтч</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расширение золоотвала ТЭЦ-3, 2-этап строительства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возможности дальнейшей эксплуатации станции с сохранением объемов отпуска в год: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электрической энергии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кВтч</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тепловой энергии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Гкал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расширение Алматинской ТЭЦ-2 АО «АлЭС». III очередь. Бойлерная</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отпускаемой тепловой энергии в год</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Гкал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ЖД Хоргос-Жетыген</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железной дороги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расстояния от Китая до южных регионов Казахстана и стран Центральной Азии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ЖД Узень – Государственная граница с Туркменистаном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железной дороги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Открытие новых раздельных пунктов на участке Узень (государственная граница с Туркменистаном)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расстояния железнодорожной линии между Казахстаном и Ираном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Газопровод Бейнеу-Бозой-Акбулак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компрессорных станций</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Охват населенных пунктов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рабочих мест на период эксплуатации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ВЛ 220 кВ ЦГПП–Осакаровка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Прирост трансформаторной мощности</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МВА</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реализуемых проектов путем капитализации АО «Фонд национального благосостояния «Самрук-Казына» в рамках предусмотренных в республиканском бюджете средств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выделяемых бюджетных средств на 1 проект</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9 996 276,2</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12 070 976,75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139 947 867</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144 851 721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2"/>
        <w:gridCol w:w="1094"/>
        <w:gridCol w:w="1245"/>
        <w:gridCol w:w="998"/>
        <w:gridCol w:w="1138"/>
        <w:gridCol w:w="1029"/>
        <w:gridCol w:w="1008"/>
        <w:gridCol w:w="1029"/>
        <w:gridCol w:w="1117"/>
      </w:tblGrid>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«Кредитование АО «Фонд национального благосостояния «Самрук-Казына» для обеспечения конкурентоспособности и устойчивости национальной экономики»</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кредита АО «Фонд национального благосостояния «Самрук-Казына» для последующего кредитования:</w:t>
            </w:r>
          </w:p>
          <w:p>
            <w:pPr>
              <w:spacing w:after="20"/>
              <w:ind w:left="20"/>
              <w:jc w:val="both"/>
            </w:pPr>
            <w:r>
              <w:rPr>
                <w:rFonts w:ascii="Times New Roman"/>
                <w:b w:val="false"/>
                <w:i w:val="false"/>
                <w:color w:val="000000"/>
                <w:sz w:val="20"/>
              </w:rPr>
              <w:t>- АО «КТЖ» для приобретения пассажирских вагонов;</w:t>
            </w:r>
          </w:p>
          <w:p>
            <w:pPr>
              <w:spacing w:after="20"/>
              <w:ind w:left="20"/>
              <w:jc w:val="both"/>
            </w:pPr>
            <w:r>
              <w:rPr>
                <w:rFonts w:ascii="Times New Roman"/>
                <w:b w:val="false"/>
                <w:i w:val="false"/>
                <w:color w:val="000000"/>
                <w:sz w:val="20"/>
              </w:rPr>
              <w:t>- АО «Досжан темир жолы (ДТЖ)» для реализации проекта «Строительство ЖД Шар-Усть-Каменогорск», АО «БРК-Лизинг», АО «Казэкспогарант»</w:t>
            </w:r>
          </w:p>
        </w:tc>
      </w:tr>
      <w:tr>
        <w:trPr>
          <w:trHeight w:val="30" w:hRule="atLeast"/>
        </w:trPr>
        <w:tc>
          <w:tcPr>
            <w:tcW w:w="5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бюджетных кредитов</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85" w:hRule="atLeast"/>
        </w:trPr>
        <w:tc>
          <w:tcPr>
            <w:tcW w:w="5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бюджетной программы:</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бюджетного кредита АО «Фонд национального благосостояния «Самрук-Казына»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кредита</w:t>
            </w:r>
            <w:r>
              <w:br/>
            </w:r>
            <w:r>
              <w:rPr>
                <w:rFonts w:ascii="Times New Roman"/>
                <w:b w:val="false"/>
                <w:i w:val="false"/>
                <w:color w:val="000000"/>
                <w:sz w:val="20"/>
              </w:rPr>
              <w:t>
</w:t>
            </w:r>
            <w:r>
              <w:rPr>
                <w:rFonts w:ascii="Times New Roman"/>
                <w:b w:val="false"/>
                <w:i w:val="false"/>
                <w:color w:val="000000"/>
                <w:sz w:val="20"/>
              </w:rPr>
              <w:t>АО «Фонд национального</w:t>
            </w:r>
            <w:r>
              <w:br/>
            </w:r>
            <w:r>
              <w:rPr>
                <w:rFonts w:ascii="Times New Roman"/>
                <w:b w:val="false"/>
                <w:i w:val="false"/>
                <w:color w:val="000000"/>
                <w:sz w:val="20"/>
              </w:rPr>
              <w:t>
</w:t>
            </w:r>
            <w:r>
              <w:rPr>
                <w:rFonts w:ascii="Times New Roman"/>
                <w:b w:val="false"/>
                <w:i w:val="false"/>
                <w:color w:val="000000"/>
                <w:sz w:val="20"/>
              </w:rPr>
              <w:t>благосостояния «Самрук-Казына»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Обеспеченность новыми пассажирскими вагонами</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утвержденным требованиям разработки ТЭО по проекту «Строительство ЖД Шар-Усть-Каменогорск»</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локомотивов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Обновление основных средств за счет финансирования АО «БРК-Лизинг»</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конечных заемщиков, получивших кредит от АО «Фонд национального благосостояния «Самрук-Казына»</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Средняя сумма предоставленных кредитов на 1 проект</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9 401 500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11 650 000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18 803 000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46 600 000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6"/>
        <w:gridCol w:w="954"/>
        <w:gridCol w:w="1156"/>
        <w:gridCol w:w="936"/>
        <w:gridCol w:w="1143"/>
        <w:gridCol w:w="997"/>
        <w:gridCol w:w="1037"/>
        <w:gridCol w:w="1246"/>
        <w:gridCol w:w="1155"/>
      </w:tblGrid>
      <w:tr>
        <w:trPr>
          <w:trHeight w:val="46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 Развитие инфраструктуры специальной экономической зоны «Парк инновационных технологий»</w:t>
            </w:r>
          </w:p>
        </w:tc>
      </w:tr>
      <w:tr>
        <w:trPr>
          <w:trHeight w:val="28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специальной экономической зоны «Парк инновационных технологий»</w:t>
            </w:r>
          </w:p>
        </w:tc>
      </w:tr>
      <w:tr>
        <w:trPr>
          <w:trHeight w:val="450" w:hRule="atLeast"/>
        </w:trPr>
        <w:tc>
          <w:tcPr>
            <w:tcW w:w="5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05" w:hRule="atLeast"/>
        </w:trPr>
        <w:tc>
          <w:tcPr>
            <w:tcW w:w="5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2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Разработанное ПСД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земельных работ</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Прокладка трубопроводов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5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административного здания, пожарного депо и КПП</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Благоустройство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Основание для начала строительства 2-ой очереди СЭЗ ПИТ</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Инженерные коммуникации</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Положительное заключение РГП «Государственная вневедомственная экспертиза проектов»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2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945"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Законченное строительство административного здания, пожарного депо и КПП с положительным актом государственной приемочной комиссии о сдаче в эксплуатацию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5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Законченные работы по благоустройству согласно генеральному плану</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50" w:hRule="atLeast"/>
        </w:trPr>
        <w:tc>
          <w:tcPr>
            <w:tcW w:w="5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237 500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10 000 000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7 342 043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6"/>
        <w:gridCol w:w="908"/>
        <w:gridCol w:w="1124"/>
        <w:gridCol w:w="1124"/>
        <w:gridCol w:w="1120"/>
        <w:gridCol w:w="1269"/>
        <w:gridCol w:w="1169"/>
        <w:gridCol w:w="906"/>
        <w:gridCol w:w="1014"/>
      </w:tblGrid>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«Целевые трансферты на развитие областным бюджетам, бюджетам городов Астаны и Алматы на развитие объектов туризма»</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отрасли туризма</w:t>
            </w:r>
          </w:p>
        </w:tc>
      </w:tr>
      <w:tr>
        <w:trPr>
          <w:trHeight w:val="30" w:hRule="atLeast"/>
        </w:trPr>
        <w:tc>
          <w:tcPr>
            <w:tcW w:w="5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проектно-изыскательских работ в соответствиии с утвержденным ТЭО по строительству международного горнолыжного курорта "Кок-Жайлау"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35"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55"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запланированных работ по разработке ПСД на предусмотренные средства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Показатель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Положительное заключение РГП «Государственная вневедомственная экспертиза проектов»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тыс.тенге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2 275 000</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9"/>
        <w:gridCol w:w="932"/>
        <w:gridCol w:w="1041"/>
        <w:gridCol w:w="1173"/>
        <w:gridCol w:w="1238"/>
        <w:gridCol w:w="1195"/>
        <w:gridCol w:w="1122"/>
        <w:gridCol w:w="933"/>
        <w:gridCol w:w="977"/>
      </w:tblGrid>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«Целевые трансферты на развитие областному бюджету Карагандинской области на увеличение уставного капитала АО «НК «СПК» «Сарыарка»»</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«НК «СПК» «Сарыарка»</w:t>
            </w:r>
          </w:p>
        </w:tc>
      </w:tr>
      <w:tr>
        <w:trPr>
          <w:trHeight w:val="30" w:hRule="atLeast"/>
        </w:trPr>
        <w:tc>
          <w:tcPr>
            <w:tcW w:w="5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инфраструктуры Индустриального парка в г. Караганда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запланированными инженерными инфраструктурными сетями</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 соответствии с утвержденным ТЭО и ПСД</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2 420 207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7"/>
        <w:gridCol w:w="1115"/>
        <w:gridCol w:w="1117"/>
        <w:gridCol w:w="1117"/>
        <w:gridCol w:w="1306"/>
        <w:gridCol w:w="1261"/>
        <w:gridCol w:w="981"/>
        <w:gridCol w:w="1113"/>
        <w:gridCol w:w="1263"/>
      </w:tblGrid>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 «Целевые трансферты на развитие бюджету города Алматы на развитие инфраструктуры специальной экономической зоны «Парк инновационных технологий»</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специальной экономической зоны «Парк инновационных технологий»</w:t>
            </w:r>
          </w:p>
        </w:tc>
      </w:tr>
      <w:tr>
        <w:trPr>
          <w:trHeight w:val="30" w:hRule="atLeast"/>
        </w:trPr>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инфраструктуры специальной экономической зоны «Парк инновационных технологий»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запланированными инженерными инфраструктурными сетями специальной экономической зоны «Парк инновационных технологий»</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 соответствии с утвержденным ТЭО и ПСД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1 728 380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3"/>
        <w:gridCol w:w="916"/>
        <w:gridCol w:w="1174"/>
        <w:gridCol w:w="1160"/>
        <w:gridCol w:w="1389"/>
        <w:gridCol w:w="1140"/>
        <w:gridCol w:w="1024"/>
        <w:gridCol w:w="1239"/>
        <w:gridCol w:w="1305"/>
      </w:tblGrid>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066 «Увеличение уставных капиталов юридических лиц на развитие индустриально-инновационной инфраструктуры»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Российско-казахстанского венчурного фонда;</w:t>
            </w:r>
            <w:r>
              <w:br/>
            </w:r>
            <w:r>
              <w:rPr>
                <w:rFonts w:ascii="Times New Roman"/>
                <w:b w:val="false"/>
                <w:i w:val="false"/>
                <w:color w:val="000000"/>
                <w:sz w:val="20"/>
              </w:rPr>
              <w:t>
</w:t>
            </w:r>
            <w:r>
              <w:rPr>
                <w:rFonts w:ascii="Times New Roman"/>
                <w:b w:val="false"/>
                <w:i w:val="false"/>
                <w:color w:val="000000"/>
                <w:sz w:val="20"/>
              </w:rPr>
              <w:t>финансирование создания и внедрения инноваций путем долевого участия в уставном капитале инвестируемых компаний;</w:t>
            </w:r>
            <w:r>
              <w:br/>
            </w:r>
            <w:r>
              <w:rPr>
                <w:rFonts w:ascii="Times New Roman"/>
                <w:b w:val="false"/>
                <w:i w:val="false"/>
                <w:color w:val="000000"/>
                <w:sz w:val="20"/>
              </w:rPr>
              <w:t>
</w:t>
            </w:r>
            <w:r>
              <w:rPr>
                <w:rFonts w:ascii="Times New Roman"/>
                <w:b w:val="false"/>
                <w:i w:val="false"/>
                <w:color w:val="000000"/>
                <w:sz w:val="20"/>
              </w:rPr>
              <w:t>обеспечение научного и аналитического сопровождения реализации ГПФИИР развития Казахстана, оценки промежуточных этапов ее реализации, осуществления прогнозов развития отраслей промышленности, а также оказание методической помощи государственным органам в разработке системных мер поддержки развития промышленности</w:t>
            </w:r>
          </w:p>
        </w:tc>
      </w:tr>
      <w:tr>
        <w:trPr>
          <w:trHeight w:val="30"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4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инновационных проектов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Центра металлургии в Восточно-Казахстанской области (степень готовности)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АО «Казахстанский институт развития индустрии» с численностью 50 ед.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и развитие конструкторского бюро сельскохозяйственного машиностроения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управляющей компании СЭЗ ПИТ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услуг инновационного характера; развитие государственно-частного партнерства путем привлечения частных инвесторов в создание венчурных фондов; производство высокотехнологичной и конкурентоспособной продукции и ее реализация на отечественном и зарубежных рынках</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Внедрение на предприятиях ГМК новых технологий, апробированных в Центре металлургии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объема инновационной продукции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патентов, защищающих новые технологии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услуг инновационного характера</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рабочих мест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создание Центра металлургии в Восточно-Казахстанской области</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941 000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Затраты на создание и развитие конструкторского бюро сельскохозяйственного машиностроения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создание управляющей компании СЭЗ ПИТ</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1 819 000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1 021 900</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2"/>
        <w:gridCol w:w="1126"/>
        <w:gridCol w:w="1322"/>
        <w:gridCol w:w="1130"/>
        <w:gridCol w:w="1087"/>
        <w:gridCol w:w="1130"/>
        <w:gridCol w:w="1149"/>
        <w:gridCol w:w="916"/>
        <w:gridCol w:w="938"/>
      </w:tblGrid>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 «Увеличение уставного капитала АО «Национальный управляющий холдинг «Байтерек» для обеспечения конкурентоспособности и устойчивости национальной экономики»</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уставного капитала АО «Национальный управляющий холдинг «Национальное агентство развития «Байтерек»</w:t>
            </w:r>
          </w:p>
        </w:tc>
      </w:tr>
      <w:tr>
        <w:trPr>
          <w:trHeight w:val="30" w:hRule="atLeast"/>
        </w:trPr>
        <w:tc>
          <w:tcPr>
            <w:tcW w:w="5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0" w:hRule="atLeast"/>
        </w:trPr>
        <w:tc>
          <w:tcPr>
            <w:tcW w:w="5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реализации проектов в несырьевых и инфраструктурных секторах экономики (количество дочерних организаций, у которых увеличены уставные капиталы)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конечного результата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95"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 национального управляющего холдинга финансовыми ресурсами для создания Фонда инфраструктурных проектов</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обеспечение финансовыми ресурсами деятельности АО «Банк Развития Казахстана»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выполнение функций возложенных на Министерство индустрии и новых технологий РК в части создания и эффективного функционирования национального управляющего холдинга.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ковенанта по достаточности капитала в рамках договоров внешнего заимствования (CAR)</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&gt;8%</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эффективности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финансовой устойчивости АО «Банк Развития Казахстана» (соотношение «Обязательства к собственному капиталу»)</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5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30 400 000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05" w:id="85"/>
    <w:p>
      <w:pPr>
        <w:spacing w:after="0"/>
        <w:ind w:left="0"/>
        <w:jc w:val="both"/>
      </w:pPr>
      <w:r>
        <w:rPr>
          <w:rFonts w:ascii="Times New Roman"/>
          <w:b w:val="false"/>
          <w:i w:val="false"/>
          <w:color w:val="000000"/>
          <w:sz w:val="28"/>
        </w:rPr>
        <w:t>
</w:t>
      </w:r>
      <w:r>
        <w:rPr>
          <w:rFonts w:ascii="Times New Roman"/>
          <w:b/>
          <w:i w:val="false"/>
          <w:color w:val="000000"/>
          <w:sz w:val="28"/>
        </w:rPr>
        <w:t>                         7.2. Свод бюджетных расходов</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9"/>
        <w:gridCol w:w="1105"/>
        <w:gridCol w:w="1490"/>
        <w:gridCol w:w="1564"/>
        <w:gridCol w:w="1364"/>
        <w:gridCol w:w="1384"/>
        <w:gridCol w:w="1404"/>
        <w:gridCol w:w="1445"/>
        <w:gridCol w:w="1265"/>
      </w:tblGrid>
      <w:tr>
        <w:trPr>
          <w:trHeight w:val="420" w:hRule="atLeast"/>
        </w:trPr>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год</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проектируемый год</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w:t>
            </w:r>
            <w:r>
              <w:br/>
            </w:r>
            <w:r>
              <w:rPr>
                <w:rFonts w:ascii="Times New Roman"/>
                <w:b w:val="false"/>
                <w:i w:val="false"/>
                <w:color w:val="000000"/>
                <w:sz w:val="20"/>
              </w:rPr>
              <w:t>
</w:t>
            </w:r>
            <w:r>
              <w:rPr>
                <w:rFonts w:ascii="Times New Roman"/>
                <w:b w:val="false"/>
                <w:i w:val="false"/>
                <w:color w:val="000000"/>
                <w:sz w:val="20"/>
              </w:rPr>
              <w:t>год</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w:t>
            </w:r>
            <w:r>
              <w:br/>
            </w:r>
            <w:r>
              <w:rPr>
                <w:rFonts w:ascii="Times New Roman"/>
                <w:b w:val="false"/>
                <w:i w:val="false"/>
                <w:color w:val="000000"/>
                <w:sz w:val="20"/>
              </w:rPr>
              <w:t>
</w:t>
            </w:r>
            <w:r>
              <w:rPr>
                <w:rFonts w:ascii="Times New Roman"/>
                <w:b w:val="false"/>
                <w:i w:val="false"/>
                <w:color w:val="000000"/>
                <w:sz w:val="20"/>
              </w:rPr>
              <w:t>год</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3-й</w:t>
            </w:r>
            <w:r>
              <w:br/>
            </w:r>
            <w:r>
              <w:rPr>
                <w:rFonts w:ascii="Times New Roman"/>
                <w:b w:val="false"/>
                <w:i w:val="false"/>
                <w:color w:val="000000"/>
                <w:sz w:val="20"/>
              </w:rPr>
              <w:t>
</w:t>
            </w:r>
            <w:r>
              <w:rPr>
                <w:rFonts w:ascii="Times New Roman"/>
                <w:b w:val="false"/>
                <w:i w:val="false"/>
                <w:color w:val="000000"/>
                <w:sz w:val="20"/>
              </w:rPr>
              <w:t>год</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4-й</w:t>
            </w:r>
            <w:r>
              <w:br/>
            </w:r>
            <w:r>
              <w:rPr>
                <w:rFonts w:ascii="Times New Roman"/>
                <w:b w:val="false"/>
                <w:i w:val="false"/>
                <w:color w:val="000000"/>
                <w:sz w:val="20"/>
              </w:rPr>
              <w:t>
</w:t>
            </w:r>
            <w:r>
              <w:rPr>
                <w:rFonts w:ascii="Times New Roman"/>
                <w:b w:val="false"/>
                <w:i w:val="false"/>
                <w:color w:val="000000"/>
                <w:sz w:val="20"/>
              </w:rPr>
              <w:t>год</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5-й</w:t>
            </w:r>
            <w:r>
              <w:br/>
            </w:r>
            <w:r>
              <w:rPr>
                <w:rFonts w:ascii="Times New Roman"/>
                <w:b w:val="false"/>
                <w:i w:val="false"/>
                <w:color w:val="000000"/>
                <w:sz w:val="20"/>
              </w:rPr>
              <w:t>
</w:t>
            </w:r>
            <w:r>
              <w:rPr>
                <w:rFonts w:ascii="Times New Roman"/>
                <w:b w:val="false"/>
                <w:i w:val="false"/>
                <w:color w:val="000000"/>
                <w:sz w:val="20"/>
              </w:rPr>
              <w:t>год</w:t>
            </w:r>
          </w:p>
        </w:tc>
      </w:tr>
      <w:tr>
        <w:trPr>
          <w:trHeight w:val="21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7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54 064 126,8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283 355 912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316 803 997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115 084 591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145 097 310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110 501 326</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102 546 930</w:t>
            </w:r>
          </w:p>
        </w:tc>
      </w:tr>
      <w:tr>
        <w:trPr>
          <w:trHeight w:val="345"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14 733 019</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21 658 039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25 789 816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25 166 515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28 212 197</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33 944 558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35 330 348</w:t>
            </w:r>
          </w:p>
        </w:tc>
      </w:tr>
      <w:tr>
        <w:trPr>
          <w:trHeight w:val="270" w:hRule="atLeast"/>
        </w:trPr>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39 331 107,8</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261 697 873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291 014 181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89 918 076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116 885 113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76 556 768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67 216 582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