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406" w14:textId="c77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весенне-летнего финансирования в размере 63 75000000 (шесть миллиардов триста семьдесят пять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осенний период в размере 6375000000 (шесть миллиардов триста семьдесят пять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 использованные на весенне-летнее финансирование, используются на закуп зерна в осенний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Куришбаева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