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490f" w14:textId="4904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2011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утратившими силу некоторых указов Президента Республики Казахстан".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признании утратившими силу некоторых указов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2002 года № 993 "Об образовании Общественного совета по средствам массовой информации (информационной политике) при Президенте Республики Казахстан" (САПП Республики Казахстан, 2002 г., № 46, ст. 459);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июня 2005 года № 1590 "О внесении изменений в Указ Президента Республики Казахстан от 10 декабря 2002 года № 993" (САПП Республики Казахстан, 2005 г., № 25, ст. 303).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