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bf8f" w14:textId="836b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2010 года № 1064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дополнение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Кaзахстан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К</w:t>
      </w:r>
      <w:r>
        <w:rPr>
          <w:rFonts w:ascii="Times New Roman"/>
          <w:b w:val="false"/>
          <w:i/>
          <w:color w:val="000000"/>
          <w:sz w:val="28"/>
        </w:rPr>
        <w:t>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2010 года № 1064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Дополнение и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"Решение проблем на рынке недвижимости":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"Денежные средства в размере 70 (семьдесят) миллиардов тенге из средств, предусмотренных в данном разделе, будут направлены на финансирование приоритетных инвестиционных проектов (строительство газопровода Бейнеу - Бозой, строительство подстанций Компании "Алатау Жарык", строительство железной дороги Хоргос - Жетыген, строительство железной дороги "Узень - граница Туркменистана", строительство инфраструктуры газохимического комплекса в Атырауской области).";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"Поддержка малого и среднего бизнеса, организаций по переработке сельскохозяйственной продукции и производству продуктов питания":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"будут направлены" заменить словами "рекомендуется направить".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2009 - 2010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"IV. Поддержка малого и среднего бизнеса, организаций по переработке сельскохозяйственной продукции и производству продуктов питания":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во втором предложении слова "будут направлены" заменить словами "рекомендуется направить".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2009 года № 148 "О некоторых мерах по поддержке субъектов малого и среднего предпринимательства и стабилизации ситуации на рынке недвижимости":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Генеральном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акционерным обществом "Фонд национального благосостояния "Самрук-Қазына", акционерным обществом "Фонд развития предпринимательства "Даму" и банками второго уровня о размещении средств в банках второго уровня для последующего кредитования субъектов малого и среднего предпринимательства,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"Условия предоставления и порядок погашения размещенных средств"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Средства в размере не более 30 % от денег, предусмотренных настоящим Соглашением, рекомендуется направить на финансирование проектов по переработке сельскохозяйственной продукции и производству продуктов питания. При этом на организации по переработке сельскохозяйственной продукции и производству продуктов питания распространяются условия, предусмотренные настоящим Соглашением.".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2009 года № 1553 "О некоторых вопросах поддержки субъектов предпринимательства в сфере обрабатывающей промышленности и решения проблем на рынке недвижимости" (CAПП Республики Казахстан, 2009 г., № 42, ст. 407):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Генеральном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акционерным обществом "Фонд национального благосостояния "Самрук-Қазына", акционерным обществом "Фонд стрессовых активов", акционерным обществом "Фонд развития предпринимательства "Даму" и банками второго уровня о размещении средств акционерного общества "Фонд стрессовых активов" в банках второго уровня для последующего кредитования субъектов предпринимательства в сфере обрабатывающей промышленности,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"Предмет Соглашения" слова "20 (двадцатого) декабря 2009 года" заменить словами "10 (десятого) апреля 2010 года".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