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bf8f" w14:textId="836b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2010 года № 1064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дополнение и изменения,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Кaзахстан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  К</w:t>
      </w:r>
      <w:r>
        <w:rPr>
          <w:rFonts w:ascii="Times New Roman"/>
          <w:b w:val="false"/>
          <w:i/>
          <w:color w:val="000000"/>
          <w:sz w:val="28"/>
        </w:rPr>
        <w:t>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октября 2010 года № 1064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Дополнение и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ноября 2008 года № 1085 "О Плане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2009 - 2010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2009 - 2010 годы, одобренном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"Решение проблем на рынке недвижимости":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"Денежные средства в размере 70 (семьдесят) миллиардов тенге из средств, предусмотренных в данном разделе, будут направлены на финансирование приоритетных инвестиционных проектов (строительство газопровода Бейнеу - Бозой, строительство подстанций Компании "Алатау Жарык", строительство железной дороги Хоргос - Жетыген, строительство железной дороги "Узень - граница Туркменистана", строительство инфраструктуры газохимического комплекса в Атырауской области).";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"Поддержка малого и среднего бизнеса, организаций по переработке сельскохозяйственной продукции и производству продуктов питания":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"будут направлены" заменить словами "рекомендуется направить".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января 2009 года № 6 "Об утверждении Плана мероприятий по реализации Плана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2009 - 2010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Плана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2009 - 2010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"IV. Поддержка малого и среднего бизнеса, организаций по переработке сельскохозяйственной продукции и производству продуктов питания":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во втором предложении слова "будут направлены" заменить словами "рекомендуется направить".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2009 года № 148 "О некоторых мерах по поддержке субъектов малого и среднего предпринимательства и стабилизации ситуации на рынке недвижимости":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Генеральном 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акционерным обществом "Фонд национального благосостояния "Самрук-Қазына", акционерным обществом "Фонд развития предпринимательства "Даму" и банками второго уровня о размещении средств в банках второго уровня для последующего кредитования субъектов малого и среднего предпринимательства, одобренном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3 "Условия предоставления и порядок погашения размещенных средств"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Средства в размере не более 30 % от денег, предусмотренных настоящим Соглашением, рекомендуется направить на финансирование проектов по переработке сельскохозяйственной продукции и производству продуктов питания. При этом на организации по переработке сельскохозяйственной продукции и производству продуктов питания распространяются условия, предусмотренные настоящим Соглашением.".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2009 года № 1553 "О некоторых вопросах поддержки субъектов предпринимательства в сфере обрабатывающей промышленности и решения проблем на рынке недвижимости" (CAПП Республики Казахстан, 2009 г., № 42, ст. 407):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Генеральном 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акционерным обществом "Фонд национального благосостояния "Самрук-Қазына", акционерным обществом "Фонд стрессовых активов", акционерным обществом "Фонд развития предпринимательства "Даму" и банками второго уровня о размещении средств акционерного общества "Фонд стрессовых активов" в банках второго уровня для последующего кредитования субъектов предпринимательства в сфере обрабатывающей промышленности, одобренном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"Предмет Соглашения" слова "20 (двадцатого) декабря 2009 года" заменить словами "10 (десятого) апреля 2010 года".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