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e2fd" w14:textId="8eae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компенсации должностному лицу таможенного органа при получении увечья, либо иного повреждения здоровья, исключающего для него возможность в дальнейшем заниматься профессиональной деятельностью, а также в случае его гибели (смерти) в связи с исполнением служебных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2010 года № 1034. Утратило силу постановлением Правительства Республики Казахстан от 20 октября 2011 года №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500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единовременной компенсации должностному лицу таможенного органа при получении увечья, либо иного повреждения здоровья, исключающего для него возможность в дальнейшем заниматься профессиональной деятельностью, а также в случае его гибели (смерти) в связи с исполнением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октября 2005 года № 1079 "Об утверждении Правил выплаты единовременной компенсации должностному лицу таможенного органа при получении увечья либо иного повреждения здоровья, исключающего для него возможность в дальнейшем заниматься профессиональной деятельностью, а также в случае его гибели (смерти) в связи с исполнением служебных обязанностей" (САПП Республики Казахстан, 2005 г., № 38, ст. 545).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2010 года № 1034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выплаты единовременной компенсации должностному лицу</w:t>
      </w:r>
      <w:r>
        <w:br/>
      </w:r>
      <w:r>
        <w:rPr>
          <w:rFonts w:ascii="Times New Roman"/>
          <w:b/>
          <w:i w:val="false"/>
          <w:color w:val="000000"/>
        </w:rPr>
        <w:t>
таможенного органа при получении увечья, либо иного повреждения</w:t>
      </w:r>
      <w:r>
        <w:br/>
      </w:r>
      <w:r>
        <w:rPr>
          <w:rFonts w:ascii="Times New Roman"/>
          <w:b/>
          <w:i w:val="false"/>
          <w:color w:val="000000"/>
        </w:rPr>
        <w:t>
здоровья, исключающего для него возможность в дальнейшем</w:t>
      </w:r>
      <w:r>
        <w:br/>
      </w:r>
      <w:r>
        <w:rPr>
          <w:rFonts w:ascii="Times New Roman"/>
          <w:b/>
          <w:i w:val="false"/>
          <w:color w:val="000000"/>
        </w:rPr>
        <w:t>
заниматься профессиональной деятельностью, а также в случае его</w:t>
      </w:r>
      <w:r>
        <w:br/>
      </w:r>
      <w:r>
        <w:rPr>
          <w:rFonts w:ascii="Times New Roman"/>
          <w:b/>
          <w:i w:val="false"/>
          <w:color w:val="000000"/>
        </w:rPr>
        <w:t>
гибели (смерти) в связи с исполнением служебных обязанностей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единовременной компенсации должностному лицу таможенного органа при получении увечья, либо иного повреждения здоровья, исключающего для него возможность в дальнейшем заниматься профессиональной деятельностью, а также в случае его гибели (смерти) в связи с исполнением служебных обязанностей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500 Кодекса Республики Казахстан от 30 июня 2010 года "О таможенном деле в Республике Казахстан" и определяют порядок выплаты единовременной компенсации должностному лицу таможенного органа при получении увечья, либо иного повреждения здоровья, исключающего для него возможность в дальнейшем заниматься профессиональной деятельностью, а также в случае его гибели (смерти) в связи с исполнением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компенсации производится лицам, имеющим право на ее получение, финансовой службой таможенного органа по месту работы должностного лица (далее - финансовая служба) на основании приказа руководителя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Лицами, имеющими право на получение единовременной компенсации в случае гибели (смерти) должностного лица таможенного органа в связи с исполнением служебных обязанностей, являются семья погибшего (умершего) или его иждивенцы (наследники), а в случае получения должностным лицом таможенного органа увечья, либо иного повреждения здоровья, исключающего для него возможность в дальнейшем заниматься профессиональной деятельностью - соответствующее должностное лицо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Расследование об обстоятельствах гибели (смерти) должностного лица таможенного органа, а также получения увечья, либо иного повреждения здоровья, исключающего для него возможность в дальнейшем заниматься профессиональной деятельностью, производится в соответствии с законодательством Республики Казахстан.</w:t>
      </w:r>
      <w:r>
        <w:rPr>
          <w:rFonts w:ascii="Times New Roman"/>
          <w:b w:val="false"/>
          <w:i w:val="false"/>
          <w:color w:val="000000"/>
          <w:sz w:val="28"/>
        </w:rPr>
        <w:t xml:space="preserve"> V053932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момента принятия комиссией по расследованию несчастного случая заключения, подтверждающего факт гибели (смерти) должностного лица таможенного органа в связи с исполнением служебных обязанностей, а также при получении им увечья, либо иного повреждения здоровья, исключающего для него возможность в дальнейшем заниматься профессиональной деятельностью, кадровая служба таможенного органа по месту работы должностного лица (далее - кадровая служба) в течение 7 календарных дней письменно извещает лиц, имеющих право на получение единовременной компенсации, о необходимости подачи заявления на выплату единовременной компенсации (далее - заявление)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гибели (смерти) должностного лица таможенного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органов записи актов гражданского состояния о смерти, заверенную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рождении несовершеннолетнего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заключении брака, либо исполнительный документ судебных органов об алиментах (документ об опекунстве), либо свидетельство о праве на наследство;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получении должностным лицом таможенного органа увечья, либо иного повреждения здоровья, исключающего для него возможность в дальнейшем заниматься профессиональной деятельностью: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справки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в области социальной защиты населения об установлении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определении стойкой утраты трудоспособности без установления инвалидности: медицинское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обращении лиц, имеющих право на получение единовременной компенсации, с заявлением кадровая служба проверяет полноту и правильность оформления документов, указанных в пункте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неполного представления требуемых документов или их неправильного оформления заявление не подлежит регистрации, в течение пяти рабочих дней возвращается заявителю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Кадровая служба, зарегистрировав заявление в журнале, формирует дело на получателя единовременной компенсации и направляет его в финансовую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Финансовая служба, приобщив к делу справку о денежном содержании должностного лица по последней занимаемой должности, в срок не более 7 календарных дней, представляет дело руководителю таможенного органа по месту работы должностного лица для принятия решения о выплате единовременной компенсации с указанием даты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Выплата единовременной компенсации осуществляется финансовой службой путем перечисления на лицевой счет или текущий счет получателя в банках либо организациях, имеющих лицензии Национального Банка Республики Казахстан на осуществление соответствующих видов банковских операций, в течение двух месяцев с момента подачи заявления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Несовершеннолетнему получателю выплата единовременной компенсации производится путем перечисления бюджетных денег на его счет, указанный в заявлении, с одновременным уведомлением об этом органов опеки и попечительства или его законных представителей в течение двух месяцев с момента подачи заявления.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