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a836" w14:textId="2c8a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19 марта 2010 года № 958"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19 марта 2010 года №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2010-2014 годы и признании утратившими силу некоторых указов Президента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представлять в Администрацию Президента Республики Казахстан информацию о ходе исполнения Программы по итогам полугодия до 15 сентября отчетного года и по итогам года до 15 марта года, следующего за отчетным годом".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