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a3ff" w14:textId="13fa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17 апреля 2009 года № 545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сентября 2010 года № 953. Утратило силу постановлением Правительства Республики Казахстан от 26 мая 2014 года № 541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26.05.2014 </w:t>
      </w:r>
      <w:r>
        <w:rPr>
          <w:rFonts w:ascii="Times New Roman"/>
          <w:b w:val="false"/>
          <w:i w:val="false"/>
          <w:color w:val="ff0000"/>
          <w:sz w:val="28"/>
        </w:rPr>
        <w:t>№ 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(САПП Республики Казахстан, 2009 г., № 20, ст. 175)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утвержденные указанным постановлением, изложить в новой редакции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15 сентября 2010 года № 953</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рассмотрения, отбора, мониторинга и оценки реализации</w:t>
      </w:r>
      <w:r>
        <w:br/>
      </w:r>
      <w:r>
        <w:rPr>
          <w:rFonts w:ascii="Times New Roman"/>
          <w:b/>
          <w:i w:val="false"/>
          <w:color w:val="000000"/>
        </w:rPr>
        <w:t>
бюджетных инвестиционных проектов</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рассмотрения, отбора, мониторинга и оценки реализации бюджетных инвестиционных проектов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пунктом 10</w:t>
      </w:r>
      <w:r>
        <w:rPr>
          <w:rFonts w:ascii="Times New Roman"/>
          <w:b w:val="false"/>
          <w:i w:val="false"/>
          <w:color w:val="000000"/>
          <w:sz w:val="28"/>
        </w:rPr>
        <w:t xml:space="preserve"> статьи 157 Бюджетного кодекса Республики Казахстан от 4 декабря 2008 года и определяют:</w:t>
      </w:r>
      <w:r>
        <w:br/>
      </w:r>
      <w:r>
        <w:rPr>
          <w:rFonts w:ascii="Times New Roman"/>
          <w:b w:val="false"/>
          <w:i w:val="false"/>
          <w:color w:val="000000"/>
          <w:sz w:val="28"/>
        </w:rPr>
        <w:t>
</w:t>
      </w:r>
      <w:r>
        <w:rPr>
          <w:rFonts w:ascii="Times New Roman"/>
          <w:b w:val="false"/>
          <w:i w:val="false"/>
          <w:color w:val="000000"/>
          <w:sz w:val="28"/>
        </w:rPr>
        <w:t>
      порядок разработки, рассмотрения и отбора инвестиционных предложений по бюджетным инвестиционным проектам, в том числе не "требующим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порядок рассмотрения, отбора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порядок рассмотрения, отбора бюджетных инвестиционных проектов, не требующих разработки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порядок рассмотрения, отбора бюджетных инвестиционных проектов, предполагающих увеличение сметной стоимости;</w:t>
      </w:r>
      <w:r>
        <w:br/>
      </w:r>
      <w:r>
        <w:rPr>
          <w:rFonts w:ascii="Times New Roman"/>
          <w:b w:val="false"/>
          <w:i w:val="false"/>
          <w:color w:val="000000"/>
          <w:sz w:val="28"/>
        </w:rPr>
        <w:t>
</w:t>
      </w:r>
      <w:r>
        <w:rPr>
          <w:rFonts w:ascii="Times New Roman"/>
          <w:b w:val="false"/>
          <w:i w:val="false"/>
          <w:color w:val="000000"/>
          <w:sz w:val="28"/>
        </w:rPr>
        <w:t>
      порядок проведения мониторинга и оценки реализации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администратор бюджетных программ - государственный орган, ответственный за планирование, обоснование, реализацию и достижение результатов бюджетных программ;</w:t>
      </w:r>
      <w:r>
        <w:br/>
      </w:r>
      <w:r>
        <w:rPr>
          <w:rFonts w:ascii="Times New Roman"/>
          <w:b w:val="false"/>
          <w:i w:val="false"/>
          <w:color w:val="000000"/>
          <w:sz w:val="28"/>
        </w:rPr>
        <w:t>
</w:t>
      </w:r>
      <w:r>
        <w:rPr>
          <w:rFonts w:ascii="Times New Roman"/>
          <w:b w:val="false"/>
          <w:i w:val="false"/>
          <w:color w:val="000000"/>
          <w:sz w:val="28"/>
        </w:rPr>
        <w:t>
      2) инвестиционное предложение - концепция бюджетного инвестиционного проекта, отражающая его цель, пути ее достижения, включая совокупность соответствующих мероприятий, разрабатываемая администраторами бюджетных программ в целях дальнейшей подготовки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в течение определенного периода времени и имеющих завершенный характер;</w:t>
      </w:r>
      <w:r>
        <w:br/>
      </w:r>
      <w:r>
        <w:rPr>
          <w:rFonts w:ascii="Times New Roman"/>
          <w:b w:val="false"/>
          <w:i w:val="false"/>
          <w:color w:val="000000"/>
          <w:sz w:val="28"/>
        </w:rPr>
        <w:t>
</w:t>
      </w:r>
      <w:r>
        <w:rPr>
          <w:rFonts w:ascii="Times New Roman"/>
          <w:b w:val="false"/>
          <w:i w:val="false"/>
          <w:color w:val="000000"/>
          <w:sz w:val="28"/>
        </w:rPr>
        <w:t>
      4) информационный лист инвестиционного предложения - документ, содержащий основную информацию по бюджетному инвестиционному проекту, раскрывающий целесообразность его реализации;</w:t>
      </w:r>
      <w:r>
        <w:br/>
      </w:r>
      <w:r>
        <w:rPr>
          <w:rFonts w:ascii="Times New Roman"/>
          <w:b w:val="false"/>
          <w:i w:val="false"/>
          <w:color w:val="000000"/>
          <w:sz w:val="28"/>
        </w:rPr>
        <w:t>
</w:t>
      </w:r>
      <w:r>
        <w:rPr>
          <w:rFonts w:ascii="Times New Roman"/>
          <w:b w:val="false"/>
          <w:i w:val="false"/>
          <w:color w:val="000000"/>
          <w:sz w:val="28"/>
        </w:rPr>
        <w:t>
      5) отраслевая экспертиза - оценка инвестиционного предложения и/или технико-экономического обоснования бюджетного инвестиционного проекта на предмет соответствия приоритетам развития отрасли, а также выбора оптимального варианта реализации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6) технико-экономическое обоснование бюджетного инвестиционного проекта - документация, содержащая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r>
        <w:br/>
      </w:r>
      <w:r>
        <w:rPr>
          <w:rFonts w:ascii="Times New Roman"/>
          <w:b w:val="false"/>
          <w:i w:val="false"/>
          <w:color w:val="000000"/>
          <w:sz w:val="28"/>
        </w:rPr>
        <w:t>
</w:t>
      </w:r>
      <w:r>
        <w:rPr>
          <w:rFonts w:ascii="Times New Roman"/>
          <w:b w:val="false"/>
          <w:i w:val="false"/>
          <w:color w:val="000000"/>
          <w:sz w:val="28"/>
        </w:rPr>
        <w:t>
      7) корректировка технико-экономического обоснования - изменение установленных в утвержденном технико-экономическом обосновании технико-экономических параметров проекта до утверждения проектной (проектно-сметной) документации влекущих за собой изменение технических решений и дополнительные расходы или после утверждения проектно-сметной документации в случае необходимости включения дополнительных компонентов не предусмотренных в утвержденном технико-экономическом обосновании;</w:t>
      </w:r>
      <w:r>
        <w:br/>
      </w:r>
      <w:r>
        <w:rPr>
          <w:rFonts w:ascii="Times New Roman"/>
          <w:b w:val="false"/>
          <w:i w:val="false"/>
          <w:color w:val="000000"/>
          <w:sz w:val="28"/>
        </w:rPr>
        <w:t>
</w:t>
      </w:r>
      <w:r>
        <w:rPr>
          <w:rFonts w:ascii="Times New Roman"/>
          <w:b w:val="false"/>
          <w:i w:val="false"/>
          <w:color w:val="000000"/>
          <w:sz w:val="28"/>
        </w:rPr>
        <w:t>
      8)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9) экономическое заключение на инвестиционное предложение, по проектам, требующим разработки технико-экономического обоснования - заключение уполномоченного органа по государственному планированию на предмет экономической целесообразности реализации бюджетного инвестиционного проекта, соответствия целей проекта приоритетам развития отрасли (сферы) экономики, установленным стратегическими и программными документами;</w:t>
      </w:r>
      <w:r>
        <w:br/>
      </w:r>
      <w:r>
        <w:rPr>
          <w:rFonts w:ascii="Times New Roman"/>
          <w:b w:val="false"/>
          <w:i w:val="false"/>
          <w:color w:val="000000"/>
          <w:sz w:val="28"/>
        </w:rPr>
        <w:t>
</w:t>
      </w:r>
      <w:r>
        <w:rPr>
          <w:rFonts w:ascii="Times New Roman"/>
          <w:b w:val="false"/>
          <w:i w:val="false"/>
          <w:color w:val="000000"/>
          <w:sz w:val="28"/>
        </w:rPr>
        <w:t>
      10)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основе заключения отраслевой экспертизы и других, требуемых в соответствии с законодательством Республики Казахстан заключений экспертиз;</w:t>
      </w:r>
      <w:r>
        <w:br/>
      </w:r>
      <w:r>
        <w:rPr>
          <w:rFonts w:ascii="Times New Roman"/>
          <w:b w:val="false"/>
          <w:i w:val="false"/>
          <w:color w:val="000000"/>
          <w:sz w:val="28"/>
        </w:rPr>
        <w:t>
</w:t>
      </w:r>
      <w:r>
        <w:rPr>
          <w:rFonts w:ascii="Times New Roman"/>
          <w:b w:val="false"/>
          <w:i w:val="false"/>
          <w:color w:val="000000"/>
          <w:sz w:val="28"/>
        </w:rPr>
        <w:t>
      11) экономическое заключение бюджетного инвестиционного проекта - заключение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программным документам, подготовленное на основе экономической экспертизы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12) сметная стоимость - стоимость строительства объекта (комплекса), определяемая в соответствии со сметными нормативами при разработке проектной документации на строительство;</w:t>
      </w:r>
      <w:r>
        <w:br/>
      </w:r>
      <w:r>
        <w:rPr>
          <w:rFonts w:ascii="Times New Roman"/>
          <w:b w:val="false"/>
          <w:i w:val="false"/>
          <w:color w:val="000000"/>
          <w:sz w:val="28"/>
        </w:rPr>
        <w:t>
</w:t>
      </w:r>
      <w:r>
        <w:rPr>
          <w:rFonts w:ascii="Times New Roman"/>
          <w:b w:val="false"/>
          <w:i w:val="false"/>
          <w:color w:val="000000"/>
          <w:sz w:val="28"/>
        </w:rPr>
        <w:t>
      13) мониторинг бюджетных инвестиционных проектов - совокупность мероприятий по сбору и анализу информации о ходе создания (строительства) новых, реконструкции имеющихся объектов с момента выделения бюджетных средств до момента ввода в эксплуатацию;</w:t>
      </w:r>
      <w:r>
        <w:br/>
      </w:r>
      <w:r>
        <w:rPr>
          <w:rFonts w:ascii="Times New Roman"/>
          <w:b w:val="false"/>
          <w:i w:val="false"/>
          <w:color w:val="000000"/>
          <w:sz w:val="28"/>
        </w:rPr>
        <w:t>
</w:t>
      </w:r>
      <w:r>
        <w:rPr>
          <w:rFonts w:ascii="Times New Roman"/>
          <w:b w:val="false"/>
          <w:i w:val="false"/>
          <w:color w:val="000000"/>
          <w:sz w:val="28"/>
        </w:rPr>
        <w:t>
      14) оценка реализации бюджетных инвестиционных проектов - совокупность мероприятий по определению степени достижения целей проекта и соответствия фактически полученных результатов запланированным с момента ввода в эксплуатацию;</w:t>
      </w:r>
      <w:r>
        <w:br/>
      </w:r>
      <w:r>
        <w:rPr>
          <w:rFonts w:ascii="Times New Roman"/>
          <w:b w:val="false"/>
          <w:i w:val="false"/>
          <w:color w:val="000000"/>
          <w:sz w:val="28"/>
        </w:rPr>
        <w:t>
</w:t>
      </w:r>
      <w:r>
        <w:rPr>
          <w:rFonts w:ascii="Times New Roman"/>
          <w:b w:val="false"/>
          <w:i w:val="false"/>
          <w:color w:val="000000"/>
          <w:sz w:val="28"/>
        </w:rPr>
        <w:t>
      15) модуль мониторинга бюджетных инвестиционных проектов Электронного портала уполномоченного органа по государственному планированию - информационная система, предназначенная для автоматизации учета и мониторинга планируемых и реализуемых бюджетных инвестиционных проектов (далее - Электронный портал БИП);</w:t>
      </w:r>
      <w:r>
        <w:br/>
      </w:r>
      <w:r>
        <w:rPr>
          <w:rFonts w:ascii="Times New Roman"/>
          <w:b w:val="false"/>
          <w:i w:val="false"/>
          <w:color w:val="000000"/>
          <w:sz w:val="28"/>
        </w:rPr>
        <w:t>
</w:t>
      </w:r>
      <w:r>
        <w:rPr>
          <w:rFonts w:ascii="Times New Roman"/>
          <w:b w:val="false"/>
          <w:i w:val="false"/>
          <w:color w:val="000000"/>
          <w:sz w:val="28"/>
        </w:rPr>
        <w:t>
      16) паспорт бюджетного инвестиционного проекта - общая информация о бюджетном инвестиционном проекте;</w:t>
      </w:r>
      <w:r>
        <w:br/>
      </w:r>
      <w:r>
        <w:rPr>
          <w:rFonts w:ascii="Times New Roman"/>
          <w:b w:val="false"/>
          <w:i w:val="false"/>
          <w:color w:val="000000"/>
          <w:sz w:val="28"/>
        </w:rPr>
        <w:t>
</w:t>
      </w:r>
      <w:r>
        <w:rPr>
          <w:rFonts w:ascii="Times New Roman"/>
          <w:b w:val="false"/>
          <w:i w:val="false"/>
          <w:color w:val="000000"/>
          <w:sz w:val="28"/>
        </w:rPr>
        <w:t>
      17) диаграмма - диаграмма, используемая в Электронном портале БИП для иллюстрации графического отображения последовательности и продолжительности плана проекта и графика работ во времени;</w:t>
      </w:r>
      <w:r>
        <w:br/>
      </w:r>
      <w:r>
        <w:rPr>
          <w:rFonts w:ascii="Times New Roman"/>
          <w:b w:val="false"/>
          <w:i w:val="false"/>
          <w:color w:val="000000"/>
          <w:sz w:val="28"/>
        </w:rPr>
        <w:t>
</w:t>
      </w:r>
      <w:r>
        <w:rPr>
          <w:rFonts w:ascii="Times New Roman"/>
          <w:b w:val="false"/>
          <w:i w:val="false"/>
          <w:color w:val="000000"/>
          <w:sz w:val="28"/>
        </w:rPr>
        <w:t>
      18)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r>
        <w:br/>
      </w:r>
      <w:r>
        <w:rPr>
          <w:rFonts w:ascii="Times New Roman"/>
          <w:b w:val="false"/>
          <w:i w:val="false"/>
          <w:color w:val="000000"/>
          <w:sz w:val="28"/>
        </w:rPr>
        <w:t>
</w:t>
      </w:r>
      <w:r>
        <w:rPr>
          <w:rFonts w:ascii="Times New Roman"/>
          <w:b w:val="false"/>
          <w:i w:val="false"/>
          <w:color w:val="000000"/>
          <w:sz w:val="28"/>
        </w:rPr>
        <w:t>
      19) источники финансирования по бюджетным инвестициям - средства республиканского и/или местных бюджетов, в том числе заимствование на внешних рынках, направленные на реализацию бюджетных инвестиционных проектов, софинансирование концессионных проектов и участие государства в уставном капитале юридических лиц.</w:t>
      </w:r>
    </w:p>
    <w:bookmarkEnd w:id="4"/>
    <w:bookmarkStart w:name="z34" w:id="5"/>
    <w:p>
      <w:pPr>
        <w:spacing w:after="0"/>
        <w:ind w:left="0"/>
        <w:jc w:val="left"/>
      </w:pPr>
      <w:r>
        <w:rPr>
          <w:rFonts w:ascii="Times New Roman"/>
          <w:b/>
          <w:i w:val="false"/>
          <w:color w:val="000000"/>
        </w:rPr>
        <w:t xml:space="preserve"> 
2. Порядок разработки, рассмотрения и отбора инвестиционных</w:t>
      </w:r>
      <w:r>
        <w:br/>
      </w:r>
      <w:r>
        <w:rPr>
          <w:rFonts w:ascii="Times New Roman"/>
          <w:b/>
          <w:i w:val="false"/>
          <w:color w:val="000000"/>
        </w:rPr>
        <w:t>
предложений по бюджетным инвестиционным проектам, в том числе</w:t>
      </w:r>
      <w:r>
        <w:br/>
      </w:r>
      <w:r>
        <w:rPr>
          <w:rFonts w:ascii="Times New Roman"/>
          <w:b/>
          <w:i w:val="false"/>
          <w:color w:val="000000"/>
        </w:rPr>
        <w:t>
не требующим разработки технико-экономического обоснования</w:t>
      </w:r>
    </w:p>
    <w:bookmarkEnd w:id="5"/>
    <w:bookmarkStart w:name="z35" w:id="6"/>
    <w:p>
      <w:pPr>
        <w:spacing w:after="0"/>
        <w:ind w:left="0"/>
        <w:jc w:val="left"/>
      </w:pPr>
      <w:r>
        <w:rPr>
          <w:rFonts w:ascii="Times New Roman"/>
          <w:b/>
          <w:i w:val="false"/>
          <w:color w:val="000000"/>
        </w:rPr>
        <w:t xml:space="preserve"> 
1. Порядок разработки, рассмотрения и отбора инвестиционных</w:t>
      </w:r>
      <w:r>
        <w:br/>
      </w:r>
      <w:r>
        <w:rPr>
          <w:rFonts w:ascii="Times New Roman"/>
          <w:b/>
          <w:i w:val="false"/>
          <w:color w:val="000000"/>
        </w:rPr>
        <w:t>
предложений по бюджетным инвестиционным проектам</w:t>
      </w:r>
    </w:p>
    <w:bookmarkEnd w:id="6"/>
    <w:bookmarkStart w:name="z36" w:id="7"/>
    <w:p>
      <w:pPr>
        <w:spacing w:after="0"/>
        <w:ind w:left="0"/>
        <w:jc w:val="both"/>
      </w:pPr>
      <w:r>
        <w:rPr>
          <w:rFonts w:ascii="Times New Roman"/>
          <w:b w:val="false"/>
          <w:i w:val="false"/>
          <w:color w:val="000000"/>
          <w:sz w:val="28"/>
        </w:rPr>
        <w:t>
      3. Процесс разработки, рассмотрения и отбора инвестиционных предложений представляет собой комплекс мероприятий, содержащих следующие основные этапы:</w:t>
      </w:r>
      <w:r>
        <w:br/>
      </w:r>
      <w:r>
        <w:rPr>
          <w:rFonts w:ascii="Times New Roman"/>
          <w:b w:val="false"/>
          <w:i w:val="false"/>
          <w:color w:val="000000"/>
          <w:sz w:val="28"/>
        </w:rPr>
        <w:t>
</w:t>
      </w:r>
      <w:r>
        <w:rPr>
          <w:rFonts w:ascii="Times New Roman"/>
          <w:b w:val="false"/>
          <w:i w:val="false"/>
          <w:color w:val="000000"/>
          <w:sz w:val="28"/>
        </w:rPr>
        <w:t>
      1) предоставление администраторами бюджетных программ инвестиционных предложений в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формирование и утверждение перечня бюджетных инвестиционных проектов, разработка или корректировка, а также проведение необходимых экспертиз технико-экономических обоснований (далее - ТЭО) по которым осуществляются за счет средств соответствующей распределяемой бюджетной программы уполномоченного органа по бюджетному планированию.</w:t>
      </w:r>
      <w:r>
        <w:br/>
      </w:r>
      <w:r>
        <w:rPr>
          <w:rFonts w:ascii="Times New Roman"/>
          <w:b w:val="false"/>
          <w:i w:val="false"/>
          <w:color w:val="000000"/>
          <w:sz w:val="28"/>
        </w:rPr>
        <w:t>
</w:t>
      </w:r>
      <w:r>
        <w:rPr>
          <w:rFonts w:ascii="Times New Roman"/>
          <w:b w:val="false"/>
          <w:i w:val="false"/>
          <w:color w:val="000000"/>
          <w:sz w:val="28"/>
        </w:rPr>
        <w:t>
      4. Разработка инвестиционных предложений осуществляется администраторами бюджетных программ на стадии разработки проектов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5. Инвестиционные предложения должны включать следующие документы:</w:t>
      </w:r>
      <w:r>
        <w:br/>
      </w:r>
      <w:r>
        <w:rPr>
          <w:rFonts w:ascii="Times New Roman"/>
          <w:b w:val="false"/>
          <w:i w:val="false"/>
          <w:color w:val="000000"/>
          <w:sz w:val="28"/>
        </w:rPr>
        <w:t>
</w:t>
      </w:r>
      <w:r>
        <w:rPr>
          <w:rFonts w:ascii="Times New Roman"/>
          <w:b w:val="false"/>
          <w:i w:val="false"/>
          <w:color w:val="000000"/>
          <w:sz w:val="28"/>
        </w:rPr>
        <w:t>
      1) информационный лист инвестиционного предложения;</w:t>
      </w:r>
      <w:r>
        <w:br/>
      </w:r>
      <w:r>
        <w:rPr>
          <w:rFonts w:ascii="Times New Roman"/>
          <w:b w:val="false"/>
          <w:i w:val="false"/>
          <w:color w:val="000000"/>
          <w:sz w:val="28"/>
        </w:rPr>
        <w:t>
</w:t>
      </w:r>
      <w:r>
        <w:rPr>
          <w:rFonts w:ascii="Times New Roman"/>
          <w:b w:val="false"/>
          <w:i w:val="false"/>
          <w:color w:val="000000"/>
          <w:sz w:val="28"/>
        </w:rPr>
        <w:t>
      2) информация, обосновывающая стоимость разработки или корректировки, а также проведения необходимых экспертиз ТЭО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3) сравнительная таблица с указанием предполагаемых изменению технических решений и/или дополнительных расходов по ТЭО бюджетного инвестиционного проекта, а также утвержденное ТЭО бюджетного инвестиционного проекта (в случае корректировки ТЭО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4) техническое задание на разработку или корректировки, а также проведения необходимых экспертиз ТЭО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5) отраслевая экспертиза инвестиционного предложения.</w:t>
      </w:r>
      <w:r>
        <w:br/>
      </w:r>
      <w:r>
        <w:rPr>
          <w:rFonts w:ascii="Times New Roman"/>
          <w:b w:val="false"/>
          <w:i w:val="false"/>
          <w:color w:val="000000"/>
          <w:sz w:val="28"/>
        </w:rPr>
        <w:t>
</w:t>
      </w:r>
      <w:r>
        <w:rPr>
          <w:rFonts w:ascii="Times New Roman"/>
          <w:b w:val="false"/>
          <w:i w:val="false"/>
          <w:color w:val="000000"/>
          <w:sz w:val="28"/>
        </w:rPr>
        <w:t>
      6. Информационный лист инвестиционного предложения содержит информацию о соответствии целей проекта приоритетам развития отрасли (сферы) экономики, установленным стратегическими и программными документами Республики Казахстан, в том числе о возможных путях решений существующих проблем в отрасли (сфере), общую информацию по бюджетному инвестиционному проекту (далее - БИП), включая его основные показатели.</w:t>
      </w:r>
      <w:r>
        <w:br/>
      </w:r>
      <w:r>
        <w:rPr>
          <w:rFonts w:ascii="Times New Roman"/>
          <w:b w:val="false"/>
          <w:i w:val="false"/>
          <w:color w:val="000000"/>
          <w:sz w:val="28"/>
        </w:rPr>
        <w:t>
</w:t>
      </w:r>
      <w:r>
        <w:rPr>
          <w:rFonts w:ascii="Times New Roman"/>
          <w:b w:val="false"/>
          <w:i w:val="false"/>
          <w:color w:val="000000"/>
          <w:sz w:val="28"/>
        </w:rPr>
        <w:t>
      7. Информационный лист предоставляется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8. Для обоснования стоимости разработки или корректировки, а также проведения необходимых экспертиз ТЭО БИП предоставляются:</w:t>
      </w:r>
      <w:r>
        <w:br/>
      </w:r>
      <w:r>
        <w:rPr>
          <w:rFonts w:ascii="Times New Roman"/>
          <w:b w:val="false"/>
          <w:i w:val="false"/>
          <w:color w:val="000000"/>
          <w:sz w:val="28"/>
        </w:rPr>
        <w:t>
</w:t>
      </w:r>
      <w:r>
        <w:rPr>
          <w:rFonts w:ascii="Times New Roman"/>
          <w:b w:val="false"/>
          <w:i w:val="false"/>
          <w:color w:val="000000"/>
          <w:sz w:val="28"/>
        </w:rPr>
        <w:t>
      1) расчет-обоснование стоимости разработки или корректировки, а также проведения необходимых экспертиз ТЭО БИП в разрезе компонентов и сроков их разработки;</w:t>
      </w:r>
      <w:r>
        <w:br/>
      </w:r>
      <w:r>
        <w:rPr>
          <w:rFonts w:ascii="Times New Roman"/>
          <w:b w:val="false"/>
          <w:i w:val="false"/>
          <w:color w:val="000000"/>
          <w:sz w:val="28"/>
        </w:rPr>
        <w:t>
</w:t>
      </w:r>
      <w:r>
        <w:rPr>
          <w:rFonts w:ascii="Times New Roman"/>
          <w:b w:val="false"/>
          <w:i w:val="false"/>
          <w:color w:val="000000"/>
          <w:sz w:val="28"/>
        </w:rPr>
        <w:t>
      2) перечень необходимых экспертиз с указанием стоимости и организации, проводящей соответствующую экспертизу.</w:t>
      </w:r>
      <w:r>
        <w:br/>
      </w:r>
      <w:r>
        <w:rPr>
          <w:rFonts w:ascii="Times New Roman"/>
          <w:b w:val="false"/>
          <w:i w:val="false"/>
          <w:color w:val="000000"/>
          <w:sz w:val="28"/>
        </w:rPr>
        <w:t>
</w:t>
      </w:r>
      <w:r>
        <w:rPr>
          <w:rFonts w:ascii="Times New Roman"/>
          <w:b w:val="false"/>
          <w:i w:val="false"/>
          <w:color w:val="000000"/>
          <w:sz w:val="28"/>
        </w:rPr>
        <w:t>
      9. Для рассмотрения предполагаемого корректировке ТЭО БИП администраторами бюджетных программ предоставляется сравнительная таблица за подписью первого руководителя государственного органа с указанием предполагаемых изменению технических решений и/или дополнительных расходов по ТЭО БИП и соответствующих обоснований по ним, а также ранее утвержденное ТЭО БИП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Техническое задание на разработку или корректировку ТЭО БИП составляется на основании требований к разработке или корректировки, а также проведению необходимых экспертиз ТЭО БИП, определяемых уполномоченными органами по государственному планированию и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По техническому заданию на разработку или корректировку ТЭО и проектно-сметной документации проводится государственная экспертиза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В проекте технического задания также отражаются:</w:t>
      </w:r>
      <w:r>
        <w:br/>
      </w:r>
      <w:r>
        <w:rPr>
          <w:rFonts w:ascii="Times New Roman"/>
          <w:b w:val="false"/>
          <w:i w:val="false"/>
          <w:color w:val="000000"/>
          <w:sz w:val="28"/>
        </w:rPr>
        <w:t>
</w:t>
      </w:r>
      <w:r>
        <w:rPr>
          <w:rFonts w:ascii="Times New Roman"/>
          <w:b w:val="false"/>
          <w:i w:val="false"/>
          <w:color w:val="000000"/>
          <w:sz w:val="28"/>
        </w:rPr>
        <w:t>
      квалификационные требования к потенциальному разработчику ТЭО БИП в соответствии с законодательством о государственных закупках;</w:t>
      </w:r>
      <w:r>
        <w:br/>
      </w:r>
      <w:r>
        <w:rPr>
          <w:rFonts w:ascii="Times New Roman"/>
          <w:b w:val="false"/>
          <w:i w:val="false"/>
          <w:color w:val="000000"/>
          <w:sz w:val="28"/>
        </w:rPr>
        <w:t>
</w:t>
      </w:r>
      <w:r>
        <w:rPr>
          <w:rFonts w:ascii="Times New Roman"/>
          <w:b w:val="false"/>
          <w:i w:val="false"/>
          <w:color w:val="000000"/>
          <w:sz w:val="28"/>
        </w:rPr>
        <w:t>
      область применения и ограничения обязанностей разработчика в соответствии с законодательством о государственных закупках;</w:t>
      </w:r>
      <w:r>
        <w:br/>
      </w:r>
      <w:r>
        <w:rPr>
          <w:rFonts w:ascii="Times New Roman"/>
          <w:b w:val="false"/>
          <w:i w:val="false"/>
          <w:color w:val="000000"/>
          <w:sz w:val="28"/>
        </w:rPr>
        <w:t>
</w:t>
      </w:r>
      <w:r>
        <w:rPr>
          <w:rFonts w:ascii="Times New Roman"/>
          <w:b w:val="false"/>
          <w:i w:val="false"/>
          <w:color w:val="000000"/>
          <w:sz w:val="28"/>
        </w:rPr>
        <w:t>
      предполагаемые сроки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Заключение отраслевой экспертизы инвестиционного предложения должно содержать:</w:t>
      </w:r>
      <w:r>
        <w:br/>
      </w:r>
      <w:r>
        <w:rPr>
          <w:rFonts w:ascii="Times New Roman"/>
          <w:b w:val="false"/>
          <w:i w:val="false"/>
          <w:color w:val="000000"/>
          <w:sz w:val="28"/>
        </w:rPr>
        <w:t>
</w:t>
      </w:r>
      <w:r>
        <w:rPr>
          <w:rFonts w:ascii="Times New Roman"/>
          <w:b w:val="false"/>
          <w:i w:val="false"/>
          <w:color w:val="000000"/>
          <w:sz w:val="28"/>
        </w:rPr>
        <w:t>
      1) оценку проблемы текущего состояния отрасли, которые влияют на ее дальнейшее развитие;</w:t>
      </w:r>
      <w:r>
        <w:br/>
      </w:r>
      <w:r>
        <w:rPr>
          <w:rFonts w:ascii="Times New Roman"/>
          <w:b w:val="false"/>
          <w:i w:val="false"/>
          <w:color w:val="000000"/>
          <w:sz w:val="28"/>
        </w:rPr>
        <w:t>
</w:t>
      </w:r>
      <w:r>
        <w:rPr>
          <w:rFonts w:ascii="Times New Roman"/>
          <w:b w:val="false"/>
          <w:i w:val="false"/>
          <w:color w:val="000000"/>
          <w:sz w:val="28"/>
        </w:rPr>
        <w:t>
      2) оценку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w:t>
      </w:r>
      <w:r>
        <w:rPr>
          <w:rFonts w:ascii="Times New Roman"/>
          <w:b w:val="false"/>
          <w:i w:val="false"/>
          <w:color w:val="000000"/>
          <w:sz w:val="28"/>
        </w:rPr>
        <w:t>
      3) оценку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w:t>
      </w:r>
      <w:r>
        <w:rPr>
          <w:rFonts w:ascii="Times New Roman"/>
          <w:b w:val="false"/>
          <w:i w:val="false"/>
          <w:color w:val="000000"/>
          <w:sz w:val="28"/>
        </w:rPr>
        <w:t>
      4) оценку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r>
        <w:br/>
      </w:r>
      <w:r>
        <w:rPr>
          <w:rFonts w:ascii="Times New Roman"/>
          <w:b w:val="false"/>
          <w:i w:val="false"/>
          <w:color w:val="000000"/>
          <w:sz w:val="28"/>
        </w:rPr>
        <w:t>
</w:t>
      </w:r>
      <w:r>
        <w:rPr>
          <w:rFonts w:ascii="Times New Roman"/>
          <w:b w:val="false"/>
          <w:i w:val="false"/>
          <w:color w:val="000000"/>
          <w:sz w:val="28"/>
        </w:rPr>
        <w:t>
      5) оценку основных социально-экономических показателей и показателей, характеризующих месторасположение и область влияния БИП, в том числе оценка наличия необходимых ресурсов (сырья) для реализации БИП и их стоимость и оценку соответствия планируемых к выделению земельных участков требованиям БИП;</w:t>
      </w:r>
      <w:r>
        <w:br/>
      </w:r>
      <w:r>
        <w:rPr>
          <w:rFonts w:ascii="Times New Roman"/>
          <w:b w:val="false"/>
          <w:i w:val="false"/>
          <w:color w:val="000000"/>
          <w:sz w:val="28"/>
        </w:rPr>
        <w:t>
</w:t>
      </w:r>
      <w:r>
        <w:rPr>
          <w:rFonts w:ascii="Times New Roman"/>
          <w:b w:val="false"/>
          <w:i w:val="false"/>
          <w:color w:val="000000"/>
          <w:sz w:val="28"/>
        </w:rPr>
        <w:t>
      6) оценку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w:t>
      </w:r>
      <w:r>
        <w:rPr>
          <w:rFonts w:ascii="Times New Roman"/>
          <w:b w:val="false"/>
          <w:i w:val="false"/>
          <w:color w:val="000000"/>
          <w:sz w:val="28"/>
        </w:rPr>
        <w:t>
      7) оценку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8) оценку институциональной схемы управления БИП (основные участники, схема их взаимодействия, распределение выгод и затрат, балансодержатели, схема управления БИП в инвестиционном и постинвестиционном периодах);</w:t>
      </w:r>
      <w:r>
        <w:br/>
      </w:r>
      <w:r>
        <w:rPr>
          <w:rFonts w:ascii="Times New Roman"/>
          <w:b w:val="false"/>
          <w:i w:val="false"/>
          <w:color w:val="000000"/>
          <w:sz w:val="28"/>
        </w:rPr>
        <w:t>
</w:t>
      </w:r>
      <w:r>
        <w:rPr>
          <w:rFonts w:ascii="Times New Roman"/>
          <w:b w:val="false"/>
          <w:i w:val="false"/>
          <w:color w:val="000000"/>
          <w:sz w:val="28"/>
        </w:rPr>
        <w:t>
      9) оценку предполагаемых рисков по БИП и мероприятия по их минимизации;</w:t>
      </w:r>
      <w:r>
        <w:br/>
      </w:r>
      <w:r>
        <w:rPr>
          <w:rFonts w:ascii="Times New Roman"/>
          <w:b w:val="false"/>
          <w:i w:val="false"/>
          <w:color w:val="000000"/>
          <w:sz w:val="28"/>
        </w:rPr>
        <w:t>
</w:t>
      </w:r>
      <w:r>
        <w:rPr>
          <w:rFonts w:ascii="Times New Roman"/>
          <w:b w:val="false"/>
          <w:i w:val="false"/>
          <w:color w:val="000000"/>
          <w:sz w:val="28"/>
        </w:rPr>
        <w:t>
      10) оценку обоснованности расчетов по БИП.</w:t>
      </w:r>
      <w:r>
        <w:br/>
      </w:r>
      <w:r>
        <w:rPr>
          <w:rFonts w:ascii="Times New Roman"/>
          <w:b w:val="false"/>
          <w:i w:val="false"/>
          <w:color w:val="000000"/>
          <w:sz w:val="28"/>
        </w:rPr>
        <w:t>
</w:t>
      </w:r>
      <w:r>
        <w:rPr>
          <w:rFonts w:ascii="Times New Roman"/>
          <w:b w:val="false"/>
          <w:i w:val="false"/>
          <w:color w:val="000000"/>
          <w:sz w:val="28"/>
        </w:rPr>
        <w:t>
      11. В случае, если реализация БИП предлагается за счет средств республиканского бюджета, отраслевая экспертиза инвестиционного предложения проводится отраслевым центральным государственным органом.</w:t>
      </w:r>
      <w:r>
        <w:br/>
      </w:r>
      <w:r>
        <w:rPr>
          <w:rFonts w:ascii="Times New Roman"/>
          <w:b w:val="false"/>
          <w:i w:val="false"/>
          <w:color w:val="000000"/>
          <w:sz w:val="28"/>
        </w:rPr>
        <w:t>
</w:t>
      </w:r>
      <w:r>
        <w:rPr>
          <w:rFonts w:ascii="Times New Roman"/>
          <w:b w:val="false"/>
          <w:i w:val="false"/>
          <w:color w:val="000000"/>
          <w:sz w:val="28"/>
        </w:rPr>
        <w:t>
      12. В случае, если реализация БИП предлагается за счет средств местного бюджета или за счет целевых трансфертов на развитие и кредитов из вышестоящего бюджета, отраслевая экспертиза инвестиционного предложения проводится отраслевым местным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13. По БИП в области информатизации и связи требуются заключение отраслевой экспертизы инвестиционного предложения уполномоченного органа в области информатизации и связи.</w:t>
      </w:r>
      <w:r>
        <w:br/>
      </w:r>
      <w:r>
        <w:rPr>
          <w:rFonts w:ascii="Times New Roman"/>
          <w:b w:val="false"/>
          <w:i w:val="false"/>
          <w:color w:val="000000"/>
          <w:sz w:val="28"/>
        </w:rPr>
        <w:t>
</w:t>
      </w:r>
      <w:r>
        <w:rPr>
          <w:rFonts w:ascii="Times New Roman"/>
          <w:b w:val="false"/>
          <w:i w:val="false"/>
          <w:color w:val="000000"/>
          <w:sz w:val="28"/>
        </w:rPr>
        <w:t>
      14. Отраслевая экспертиза инвестиционного предложения подписывается первым руководителем государственного органа соответствующей отрасли либо лицом, его замещающим.</w:t>
      </w:r>
      <w:r>
        <w:br/>
      </w:r>
      <w:r>
        <w:rPr>
          <w:rFonts w:ascii="Times New Roman"/>
          <w:b w:val="false"/>
          <w:i w:val="false"/>
          <w:color w:val="000000"/>
          <w:sz w:val="28"/>
        </w:rPr>
        <w:t>
</w:t>
      </w:r>
      <w:r>
        <w:rPr>
          <w:rFonts w:ascii="Times New Roman"/>
          <w:b w:val="false"/>
          <w:i w:val="false"/>
          <w:color w:val="000000"/>
          <w:sz w:val="28"/>
        </w:rPr>
        <w:t>
      15. Администраторы бюджетных программ не позднее 25 апреля года, в котором планируется разработка или корректировка, а также проведение необходимых экспертиз ТЭО БИП, формируют и предоставляют в уполномоченный орган по государственному планированию инвестиционные предложения с приложением документов, указанных в пункте 5 настоящих Правил.</w:t>
      </w:r>
      <w:r>
        <w:br/>
      </w:r>
      <w:r>
        <w:rPr>
          <w:rFonts w:ascii="Times New Roman"/>
          <w:b w:val="false"/>
          <w:i w:val="false"/>
          <w:color w:val="000000"/>
          <w:sz w:val="28"/>
        </w:rPr>
        <w:t>
</w:t>
      </w:r>
      <w:r>
        <w:rPr>
          <w:rFonts w:ascii="Times New Roman"/>
          <w:b w:val="false"/>
          <w:i w:val="false"/>
          <w:color w:val="000000"/>
          <w:sz w:val="28"/>
        </w:rPr>
        <w:t>
      16. В случае отсутствия документов, наличие которых необходимо для проведения экономического заключения на инвестиционное предложение уполномоченный орган по государственному планированию в течение семи рабочих дней с момента поступления пакета документов возвращает их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17. Уполномоченный орган по государственному планированию рассматривает инвестиционные предложения администраторов бюджетных программ по соответствующим методикам рассмотрения и отбора инвестиционных предложений, в том числе на основе анализа затрат и выгод (в случае возможности применения данной методики) в течение двадцати рабочих дней, и направляет экономическое заключение по ним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18. Экономическое заключение по инвестиционным предложениям по БИП предоставляется уполномоченным органом по государственному планированию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настоящих Правил и содержит следующие основные сведения:</w:t>
      </w:r>
      <w:r>
        <w:br/>
      </w:r>
      <w:r>
        <w:rPr>
          <w:rFonts w:ascii="Times New Roman"/>
          <w:b w:val="false"/>
          <w:i w:val="false"/>
          <w:color w:val="000000"/>
          <w:sz w:val="28"/>
        </w:rPr>
        <w:t>
</w:t>
      </w:r>
      <w:r>
        <w:rPr>
          <w:rFonts w:ascii="Times New Roman"/>
          <w:b w:val="false"/>
          <w:i w:val="false"/>
          <w:color w:val="000000"/>
          <w:sz w:val="28"/>
        </w:rPr>
        <w:t>
      1) общую информацию по проекту;</w:t>
      </w:r>
      <w:r>
        <w:br/>
      </w:r>
      <w:r>
        <w:rPr>
          <w:rFonts w:ascii="Times New Roman"/>
          <w:b w:val="false"/>
          <w:i w:val="false"/>
          <w:color w:val="000000"/>
          <w:sz w:val="28"/>
        </w:rPr>
        <w:t>
</w:t>
      </w:r>
      <w:r>
        <w:rPr>
          <w:rFonts w:ascii="Times New Roman"/>
          <w:b w:val="false"/>
          <w:i w:val="false"/>
          <w:color w:val="000000"/>
          <w:sz w:val="28"/>
        </w:rPr>
        <w:t>
      2) ожидаемый результат выполнения задач, определенных стратегическим планом;</w:t>
      </w:r>
      <w:r>
        <w:br/>
      </w:r>
      <w:r>
        <w:rPr>
          <w:rFonts w:ascii="Times New Roman"/>
          <w:b w:val="false"/>
          <w:i w:val="false"/>
          <w:color w:val="000000"/>
          <w:sz w:val="28"/>
        </w:rPr>
        <w:t>
</w:t>
      </w:r>
      <w:r>
        <w:rPr>
          <w:rFonts w:ascii="Times New Roman"/>
          <w:b w:val="false"/>
          <w:i w:val="false"/>
          <w:color w:val="000000"/>
          <w:sz w:val="28"/>
        </w:rPr>
        <w:t>
      3) источники и объемы финансирования;</w:t>
      </w:r>
      <w:r>
        <w:br/>
      </w:r>
      <w:r>
        <w:rPr>
          <w:rFonts w:ascii="Times New Roman"/>
          <w:b w:val="false"/>
          <w:i w:val="false"/>
          <w:color w:val="000000"/>
          <w:sz w:val="28"/>
        </w:rPr>
        <w:t>
</w:t>
      </w:r>
      <w:r>
        <w:rPr>
          <w:rFonts w:ascii="Times New Roman"/>
          <w:b w:val="false"/>
          <w:i w:val="false"/>
          <w:color w:val="000000"/>
          <w:sz w:val="28"/>
        </w:rPr>
        <w:t>
      4) проработанность институциональной схемы управления проектом (информация обо всех участниках проекта, как в ходе реализации, так и в постинвестиционный период, их взаимодействие);</w:t>
      </w:r>
      <w:r>
        <w:br/>
      </w:r>
      <w:r>
        <w:rPr>
          <w:rFonts w:ascii="Times New Roman"/>
          <w:b w:val="false"/>
          <w:i w:val="false"/>
          <w:color w:val="000000"/>
          <w:sz w:val="28"/>
        </w:rPr>
        <w:t>
</w:t>
      </w:r>
      <w:r>
        <w:rPr>
          <w:rFonts w:ascii="Times New Roman"/>
          <w:b w:val="false"/>
          <w:i w:val="false"/>
          <w:color w:val="000000"/>
          <w:sz w:val="28"/>
        </w:rPr>
        <w:t>
      5) наличие измеримых (количественных) показателей прямого результата;</w:t>
      </w:r>
      <w:r>
        <w:br/>
      </w:r>
      <w:r>
        <w:rPr>
          <w:rFonts w:ascii="Times New Roman"/>
          <w:b w:val="false"/>
          <w:i w:val="false"/>
          <w:color w:val="000000"/>
          <w:sz w:val="28"/>
        </w:rPr>
        <w:t>
</w:t>
      </w:r>
      <w:r>
        <w:rPr>
          <w:rFonts w:ascii="Times New Roman"/>
          <w:b w:val="false"/>
          <w:i w:val="false"/>
          <w:color w:val="000000"/>
          <w:sz w:val="28"/>
        </w:rPr>
        <w:t>
      6) обоснованность расчетов стоимости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7) выводы.</w:t>
      </w:r>
      <w:r>
        <w:br/>
      </w:r>
      <w:r>
        <w:rPr>
          <w:rFonts w:ascii="Times New Roman"/>
          <w:b w:val="false"/>
          <w:i w:val="false"/>
          <w:color w:val="000000"/>
          <w:sz w:val="28"/>
        </w:rPr>
        <w:t>
</w:t>
      </w:r>
      <w:r>
        <w:rPr>
          <w:rFonts w:ascii="Times New Roman"/>
          <w:b w:val="false"/>
          <w:i w:val="false"/>
          <w:color w:val="000000"/>
          <w:sz w:val="28"/>
        </w:rPr>
        <w:t>
      19. Администраторы бюджетных программ представляют в уполномоченный орган по бюджетному планированию инвестиционные предложения и положительное экономическое заключение по ним в составе бюджетной заявки не позднее 15 мая.</w:t>
      </w:r>
      <w:r>
        <w:br/>
      </w:r>
      <w:r>
        <w:rPr>
          <w:rFonts w:ascii="Times New Roman"/>
          <w:b w:val="false"/>
          <w:i w:val="false"/>
          <w:color w:val="000000"/>
          <w:sz w:val="28"/>
        </w:rPr>
        <w:t>
</w:t>
      </w:r>
      <w:r>
        <w:rPr>
          <w:rFonts w:ascii="Times New Roman"/>
          <w:b w:val="false"/>
          <w:i w:val="false"/>
          <w:color w:val="000000"/>
          <w:sz w:val="28"/>
        </w:rPr>
        <w:t>
      20. Уполномоченный орган по бюджетному планированию на основании заключения уполномоченного органа по государственному планированию по инвестиционным предложениям рассматривает инвестиционные предложения администраторов бюджетных программ на предмет их обеспеченности финансовыми средствами, на наличие подтверждающих документов, предусмотренных бюджетным законодательством, и готовит по ним заключения для последующего внесения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Заключение по инвестиционным предложениям, выносимое на рассмотрение соответствующей бюджетной комиссии, должно содержать следующие основные сведения:</w:t>
      </w:r>
      <w:r>
        <w:br/>
      </w:r>
      <w:r>
        <w:rPr>
          <w:rFonts w:ascii="Times New Roman"/>
          <w:b w:val="false"/>
          <w:i w:val="false"/>
          <w:color w:val="000000"/>
          <w:sz w:val="28"/>
        </w:rPr>
        <w:t>
</w:t>
      </w:r>
      <w:r>
        <w:rPr>
          <w:rFonts w:ascii="Times New Roman"/>
          <w:b w:val="false"/>
          <w:i w:val="false"/>
          <w:color w:val="000000"/>
          <w:sz w:val="28"/>
        </w:rPr>
        <w:t>
      1) наименование БИП(ов);</w:t>
      </w:r>
      <w:r>
        <w:br/>
      </w:r>
      <w:r>
        <w:rPr>
          <w:rFonts w:ascii="Times New Roman"/>
          <w:b w:val="false"/>
          <w:i w:val="false"/>
          <w:color w:val="000000"/>
          <w:sz w:val="28"/>
        </w:rPr>
        <w:t>
</w:t>
      </w:r>
      <w:r>
        <w:rPr>
          <w:rFonts w:ascii="Times New Roman"/>
          <w:b w:val="false"/>
          <w:i w:val="false"/>
          <w:color w:val="000000"/>
          <w:sz w:val="28"/>
        </w:rPr>
        <w:t>
      2) стоимость разработки или корректировки, а также проведения необходимых экспертиз ТЭО БИП(ов), предлагаемая к финансированию администратором бюджетных программ;</w:t>
      </w:r>
      <w:r>
        <w:br/>
      </w:r>
      <w:r>
        <w:rPr>
          <w:rFonts w:ascii="Times New Roman"/>
          <w:b w:val="false"/>
          <w:i w:val="false"/>
          <w:color w:val="000000"/>
          <w:sz w:val="28"/>
        </w:rPr>
        <w:t>
</w:t>
      </w:r>
      <w:r>
        <w:rPr>
          <w:rFonts w:ascii="Times New Roman"/>
          <w:b w:val="false"/>
          <w:i w:val="false"/>
          <w:color w:val="000000"/>
          <w:sz w:val="28"/>
        </w:rPr>
        <w:t>
      3) стоимость разработки или корректировки, а также проведения необходимых экспертиз ТЭО БИП(ов), предлагаемая к финансированию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4) соответствие БИП(ов) стратегическим и программным документам Республики Казахстан;</w:t>
      </w:r>
      <w:r>
        <w:br/>
      </w:r>
      <w:r>
        <w:rPr>
          <w:rFonts w:ascii="Times New Roman"/>
          <w:b w:val="false"/>
          <w:i w:val="false"/>
          <w:color w:val="000000"/>
          <w:sz w:val="28"/>
        </w:rPr>
        <w:t>
</w:t>
      </w:r>
      <w:r>
        <w:rPr>
          <w:rFonts w:ascii="Times New Roman"/>
          <w:b w:val="false"/>
          <w:i w:val="false"/>
          <w:color w:val="000000"/>
          <w:sz w:val="28"/>
        </w:rPr>
        <w:t>
      5) оценка технического задания на разработку или корректировку, а также проведения необходимых экспертиз ТЭО БИП(ов);</w:t>
      </w:r>
      <w:r>
        <w:br/>
      </w:r>
      <w:r>
        <w:rPr>
          <w:rFonts w:ascii="Times New Roman"/>
          <w:b w:val="false"/>
          <w:i w:val="false"/>
          <w:color w:val="000000"/>
          <w:sz w:val="28"/>
        </w:rPr>
        <w:t>
</w:t>
      </w:r>
      <w:r>
        <w:rPr>
          <w:rFonts w:ascii="Times New Roman"/>
          <w:b w:val="false"/>
          <w:i w:val="false"/>
          <w:color w:val="000000"/>
          <w:sz w:val="28"/>
        </w:rPr>
        <w:t>
      6) оценка показателей результата.</w:t>
      </w:r>
      <w:r>
        <w:br/>
      </w:r>
      <w:r>
        <w:rPr>
          <w:rFonts w:ascii="Times New Roman"/>
          <w:b w:val="false"/>
          <w:i w:val="false"/>
          <w:color w:val="000000"/>
          <w:sz w:val="28"/>
        </w:rPr>
        <w:t>
</w:t>
      </w:r>
      <w:r>
        <w:rPr>
          <w:rFonts w:ascii="Times New Roman"/>
          <w:b w:val="false"/>
          <w:i w:val="false"/>
          <w:color w:val="000000"/>
          <w:sz w:val="28"/>
        </w:rPr>
        <w:t>
      21. По БИП, одобренным бюджетными комиссиями, содержащимся в инвестиционных предложениях, уполномоченный орган по бюджетному планированию формирует перечень БИП, разработка или корректировка, а также проведение необходимых экспертиз ТЭО по которым осуществляются за счет средств соответствующей распределяемой бюджетной программы уполномоченного органа по бюджетному планированию.</w:t>
      </w:r>
      <w:r>
        <w:br/>
      </w:r>
      <w:r>
        <w:rPr>
          <w:rFonts w:ascii="Times New Roman"/>
          <w:b w:val="false"/>
          <w:i w:val="false"/>
          <w:color w:val="000000"/>
          <w:sz w:val="28"/>
        </w:rPr>
        <w:t>
</w:t>
      </w:r>
      <w:r>
        <w:rPr>
          <w:rFonts w:ascii="Times New Roman"/>
          <w:b w:val="false"/>
          <w:i w:val="false"/>
          <w:color w:val="000000"/>
          <w:sz w:val="28"/>
        </w:rPr>
        <w:t>
      22. Перечень БИП, разработка или корректировка, а также проведение необходимых экспертиз ТЭО БИП, содержащий название и сумму финансирования по каждому проекту, утверждается решением Правительства Республики Казахстан или нормативным правовым актом местного исполнительного органа, подготовку которого осуществляет уполномоченный орган по бюджетному планированию.</w:t>
      </w:r>
    </w:p>
    <w:bookmarkEnd w:id="7"/>
    <w:bookmarkStart w:name="z95" w:id="8"/>
    <w:p>
      <w:pPr>
        <w:spacing w:after="0"/>
        <w:ind w:left="0"/>
        <w:jc w:val="left"/>
      </w:pPr>
      <w:r>
        <w:rPr>
          <w:rFonts w:ascii="Times New Roman"/>
          <w:b/>
          <w:i w:val="false"/>
          <w:color w:val="000000"/>
        </w:rPr>
        <w:t xml:space="preserve"> 
2. Порядок разработки, предоставления и отбора инвестиционных</w:t>
      </w:r>
      <w:r>
        <w:br/>
      </w:r>
      <w:r>
        <w:rPr>
          <w:rFonts w:ascii="Times New Roman"/>
          <w:b/>
          <w:i w:val="false"/>
          <w:color w:val="000000"/>
        </w:rPr>
        <w:t>
предложений по бюджетным инвестиционным проектам, не требующим</w:t>
      </w:r>
      <w:r>
        <w:br/>
      </w:r>
      <w:r>
        <w:rPr>
          <w:rFonts w:ascii="Times New Roman"/>
          <w:b/>
          <w:i w:val="false"/>
          <w:color w:val="000000"/>
        </w:rPr>
        <w:t>
разработки технико-экономического обоснования</w:t>
      </w:r>
    </w:p>
    <w:bookmarkEnd w:id="8"/>
    <w:bookmarkStart w:name="z96" w:id="9"/>
    <w:p>
      <w:pPr>
        <w:spacing w:after="0"/>
        <w:ind w:left="0"/>
        <w:jc w:val="both"/>
      </w:pPr>
      <w:r>
        <w:rPr>
          <w:rFonts w:ascii="Times New Roman"/>
          <w:b w:val="false"/>
          <w:i w:val="false"/>
          <w:color w:val="000000"/>
          <w:sz w:val="28"/>
        </w:rPr>
        <w:t>
      23. Разработка инвестиционных предложений по проектам, не требующим разработки ТЭО, осуществляется администраторами бюджетных программ на стадии разработки проектов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24. Инвестиционное предложение по каждому БИП, не требующему разработки ТЭО, состоит из следующих документов:</w:t>
      </w:r>
      <w:r>
        <w:br/>
      </w:r>
      <w:r>
        <w:rPr>
          <w:rFonts w:ascii="Times New Roman"/>
          <w:b w:val="false"/>
          <w:i w:val="false"/>
          <w:color w:val="000000"/>
          <w:sz w:val="28"/>
        </w:rPr>
        <w:t>
</w:t>
      </w:r>
      <w:r>
        <w:rPr>
          <w:rFonts w:ascii="Times New Roman"/>
          <w:b w:val="false"/>
          <w:i w:val="false"/>
          <w:color w:val="000000"/>
          <w:sz w:val="28"/>
        </w:rPr>
        <w:t>
      1) информационный лист БИП;</w:t>
      </w:r>
      <w:r>
        <w:br/>
      </w:r>
      <w:r>
        <w:rPr>
          <w:rFonts w:ascii="Times New Roman"/>
          <w:b w:val="false"/>
          <w:i w:val="false"/>
          <w:color w:val="000000"/>
          <w:sz w:val="28"/>
        </w:rPr>
        <w:t>
</w:t>
      </w:r>
      <w:r>
        <w:rPr>
          <w:rFonts w:ascii="Times New Roman"/>
          <w:b w:val="false"/>
          <w:i w:val="false"/>
          <w:color w:val="000000"/>
          <w:sz w:val="28"/>
        </w:rPr>
        <w:t>
      2) расчеты и обоснования по разработке (привязке) и проведению экспертиз проектно-сметной документации (далее - ПСД) по проектам, не требующим разработки ТЭО Проекта;</w:t>
      </w:r>
      <w:r>
        <w:br/>
      </w:r>
      <w:r>
        <w:rPr>
          <w:rFonts w:ascii="Times New Roman"/>
          <w:b w:val="false"/>
          <w:i w:val="false"/>
          <w:color w:val="000000"/>
          <w:sz w:val="28"/>
        </w:rPr>
        <w:t>
</w:t>
      </w:r>
      <w:r>
        <w:rPr>
          <w:rFonts w:ascii="Times New Roman"/>
          <w:b w:val="false"/>
          <w:i w:val="false"/>
          <w:color w:val="000000"/>
          <w:sz w:val="28"/>
        </w:rPr>
        <w:t>
      3) задание на проектирование;</w:t>
      </w:r>
      <w:r>
        <w:br/>
      </w:r>
      <w:r>
        <w:rPr>
          <w:rFonts w:ascii="Times New Roman"/>
          <w:b w:val="false"/>
          <w:i w:val="false"/>
          <w:color w:val="000000"/>
          <w:sz w:val="28"/>
        </w:rPr>
        <w:t>
</w:t>
      </w:r>
      <w:r>
        <w:rPr>
          <w:rFonts w:ascii="Times New Roman"/>
          <w:b w:val="false"/>
          <w:i w:val="false"/>
          <w:color w:val="000000"/>
          <w:sz w:val="28"/>
        </w:rPr>
        <w:t>
      4) отраслевая экспертиза инвестиционного предложения.</w:t>
      </w:r>
      <w:r>
        <w:br/>
      </w:r>
      <w:r>
        <w:rPr>
          <w:rFonts w:ascii="Times New Roman"/>
          <w:b w:val="false"/>
          <w:i w:val="false"/>
          <w:color w:val="000000"/>
          <w:sz w:val="28"/>
        </w:rPr>
        <w:t>
</w:t>
      </w:r>
      <w:r>
        <w:rPr>
          <w:rFonts w:ascii="Times New Roman"/>
          <w:b w:val="false"/>
          <w:i w:val="false"/>
          <w:color w:val="000000"/>
          <w:sz w:val="28"/>
        </w:rPr>
        <w:t>
      25. Информационный лист содержит информацию о соответствии целей проекта приоритетам развития отрасли (сферы) экономики, установленным стратегическими и программными документами Республики Казахстан, в том числе о возможных путях решений существующих проблем в отрасли (сфере), общую информацию по БИП, включая его основные финансовые параметры.</w:t>
      </w:r>
      <w:r>
        <w:br/>
      </w:r>
      <w:r>
        <w:rPr>
          <w:rFonts w:ascii="Times New Roman"/>
          <w:b w:val="false"/>
          <w:i w:val="false"/>
          <w:color w:val="000000"/>
          <w:sz w:val="28"/>
        </w:rPr>
        <w:t>
</w:t>
      </w:r>
      <w:r>
        <w:rPr>
          <w:rFonts w:ascii="Times New Roman"/>
          <w:b w:val="false"/>
          <w:i w:val="false"/>
          <w:color w:val="000000"/>
          <w:sz w:val="28"/>
        </w:rPr>
        <w:t>
      26. Информационный лист предоставляется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27. Обосновывающие расчеты по разработке (привязке) ПСД по проектам, не требующим разработки ТЭО БИП, должны содержать расчеты с приложением соответствующей обосновывающей документации.</w:t>
      </w:r>
      <w:r>
        <w:br/>
      </w:r>
      <w:r>
        <w:rPr>
          <w:rFonts w:ascii="Times New Roman"/>
          <w:b w:val="false"/>
          <w:i w:val="false"/>
          <w:color w:val="000000"/>
          <w:sz w:val="28"/>
        </w:rPr>
        <w:t>
</w:t>
      </w:r>
      <w:r>
        <w:rPr>
          <w:rFonts w:ascii="Times New Roman"/>
          <w:b w:val="false"/>
          <w:i w:val="false"/>
          <w:color w:val="000000"/>
          <w:sz w:val="28"/>
        </w:rPr>
        <w:t>
      28. Заключение отраслевой экспертизы инвестиционного предложения по проектам, не требующим разработки ТЭО, должно содержать:</w:t>
      </w:r>
      <w:r>
        <w:br/>
      </w:r>
      <w:r>
        <w:rPr>
          <w:rFonts w:ascii="Times New Roman"/>
          <w:b w:val="false"/>
          <w:i w:val="false"/>
          <w:color w:val="000000"/>
          <w:sz w:val="28"/>
        </w:rPr>
        <w:t>
</w:t>
      </w:r>
      <w:r>
        <w:rPr>
          <w:rFonts w:ascii="Times New Roman"/>
          <w:b w:val="false"/>
          <w:i w:val="false"/>
          <w:color w:val="000000"/>
          <w:sz w:val="28"/>
        </w:rPr>
        <w:t>
      1) оценку проблемы текущего состояния отрасли, которые влияют на ее дальнейшее развитие;</w:t>
      </w:r>
      <w:r>
        <w:br/>
      </w:r>
      <w:r>
        <w:rPr>
          <w:rFonts w:ascii="Times New Roman"/>
          <w:b w:val="false"/>
          <w:i w:val="false"/>
          <w:color w:val="000000"/>
          <w:sz w:val="28"/>
        </w:rPr>
        <w:t>
</w:t>
      </w:r>
      <w:r>
        <w:rPr>
          <w:rFonts w:ascii="Times New Roman"/>
          <w:b w:val="false"/>
          <w:i w:val="false"/>
          <w:color w:val="000000"/>
          <w:sz w:val="28"/>
        </w:rPr>
        <w:t>
      2) оценку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w:t>
      </w:r>
      <w:r>
        <w:rPr>
          <w:rFonts w:ascii="Times New Roman"/>
          <w:b w:val="false"/>
          <w:i w:val="false"/>
          <w:color w:val="000000"/>
          <w:sz w:val="28"/>
        </w:rPr>
        <w:t>
      3) оценку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w:t>
      </w:r>
      <w:r>
        <w:rPr>
          <w:rFonts w:ascii="Times New Roman"/>
          <w:b w:val="false"/>
          <w:i w:val="false"/>
          <w:color w:val="000000"/>
          <w:sz w:val="28"/>
        </w:rPr>
        <w:t>
      4) оценку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r>
        <w:br/>
      </w:r>
      <w:r>
        <w:rPr>
          <w:rFonts w:ascii="Times New Roman"/>
          <w:b w:val="false"/>
          <w:i w:val="false"/>
          <w:color w:val="000000"/>
          <w:sz w:val="28"/>
        </w:rPr>
        <w:t>
</w:t>
      </w:r>
      <w:r>
        <w:rPr>
          <w:rFonts w:ascii="Times New Roman"/>
          <w:b w:val="false"/>
          <w:i w:val="false"/>
          <w:color w:val="000000"/>
          <w:sz w:val="28"/>
        </w:rPr>
        <w:t>
      5) оценку основных социально-экономических показателей и показателей, характеризующие месторасположение и область влияния БИП, в том числе оценка наличия необходимых ресурсов (сырья) для реализации БИП и их стоимость;</w:t>
      </w:r>
      <w:r>
        <w:br/>
      </w:r>
      <w:r>
        <w:rPr>
          <w:rFonts w:ascii="Times New Roman"/>
          <w:b w:val="false"/>
          <w:i w:val="false"/>
          <w:color w:val="000000"/>
          <w:sz w:val="28"/>
        </w:rPr>
        <w:t>
</w:t>
      </w:r>
      <w:r>
        <w:rPr>
          <w:rFonts w:ascii="Times New Roman"/>
          <w:b w:val="false"/>
          <w:i w:val="false"/>
          <w:color w:val="000000"/>
          <w:sz w:val="28"/>
        </w:rPr>
        <w:t>
      6) оценку предполагаемого эффекта от реализации БИП на смежные отрасли (сферы) экономики;</w:t>
      </w:r>
      <w:r>
        <w:br/>
      </w:r>
      <w:r>
        <w:rPr>
          <w:rFonts w:ascii="Times New Roman"/>
          <w:b w:val="false"/>
          <w:i w:val="false"/>
          <w:color w:val="000000"/>
          <w:sz w:val="28"/>
        </w:rPr>
        <w:t>
</w:t>
      </w:r>
      <w:r>
        <w:rPr>
          <w:rFonts w:ascii="Times New Roman"/>
          <w:b w:val="false"/>
          <w:i w:val="false"/>
          <w:color w:val="000000"/>
          <w:sz w:val="28"/>
        </w:rPr>
        <w:t>
      7) оценку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w:t>
      </w:r>
      <w:r>
        <w:rPr>
          <w:rFonts w:ascii="Times New Roman"/>
          <w:b w:val="false"/>
          <w:i w:val="false"/>
          <w:color w:val="000000"/>
          <w:sz w:val="28"/>
        </w:rPr>
        <w:t>
      8) оценку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9) оценку институциональной схемы управления БИП (основные участники, схема их взаимодействия, распределение выгод и затрат балансодержателей, схема управления БИП в инвестиционном и постинвестиционном периодах);</w:t>
      </w:r>
      <w:r>
        <w:br/>
      </w:r>
      <w:r>
        <w:rPr>
          <w:rFonts w:ascii="Times New Roman"/>
          <w:b w:val="false"/>
          <w:i w:val="false"/>
          <w:color w:val="000000"/>
          <w:sz w:val="28"/>
        </w:rPr>
        <w:t>
</w:t>
      </w:r>
      <w:r>
        <w:rPr>
          <w:rFonts w:ascii="Times New Roman"/>
          <w:b w:val="false"/>
          <w:i w:val="false"/>
          <w:color w:val="000000"/>
          <w:sz w:val="28"/>
        </w:rPr>
        <w:t>
      10) оценку предполагаемых рисков по проекту и мероприятия по их минимизации;</w:t>
      </w:r>
      <w:r>
        <w:br/>
      </w:r>
      <w:r>
        <w:rPr>
          <w:rFonts w:ascii="Times New Roman"/>
          <w:b w:val="false"/>
          <w:i w:val="false"/>
          <w:color w:val="000000"/>
          <w:sz w:val="28"/>
        </w:rPr>
        <w:t>
</w:t>
      </w:r>
      <w:r>
        <w:rPr>
          <w:rFonts w:ascii="Times New Roman"/>
          <w:b w:val="false"/>
          <w:i w:val="false"/>
          <w:color w:val="000000"/>
          <w:sz w:val="28"/>
        </w:rPr>
        <w:t>
      11) оценку обоснованности расчетов по БИП.</w:t>
      </w:r>
      <w:r>
        <w:br/>
      </w:r>
      <w:r>
        <w:rPr>
          <w:rFonts w:ascii="Times New Roman"/>
          <w:b w:val="false"/>
          <w:i w:val="false"/>
          <w:color w:val="000000"/>
          <w:sz w:val="28"/>
        </w:rPr>
        <w:t>
</w:t>
      </w:r>
      <w:r>
        <w:rPr>
          <w:rFonts w:ascii="Times New Roman"/>
          <w:b w:val="false"/>
          <w:i w:val="false"/>
          <w:color w:val="000000"/>
          <w:sz w:val="28"/>
        </w:rPr>
        <w:t>
      29. В случае, если реализация БИП предлагается за счет средств республиканского бюджета, отраслевая экспертиза инвестиционного предложения проводится отраслевым центральным государственным органом.</w:t>
      </w:r>
      <w:r>
        <w:br/>
      </w:r>
      <w:r>
        <w:rPr>
          <w:rFonts w:ascii="Times New Roman"/>
          <w:b w:val="false"/>
          <w:i w:val="false"/>
          <w:color w:val="000000"/>
          <w:sz w:val="28"/>
        </w:rPr>
        <w:t>
</w:t>
      </w:r>
      <w:r>
        <w:rPr>
          <w:rFonts w:ascii="Times New Roman"/>
          <w:b w:val="false"/>
          <w:i w:val="false"/>
          <w:color w:val="000000"/>
          <w:sz w:val="28"/>
        </w:rPr>
        <w:t>
      30. В случае, если реализация БИП предлагается за счет средств местного бюджета или за счет целевых трансфертов на развитие и кредитов из вышестоящего бюджета, отраслевая экспертиза инвестиционного предложения проводится отраслевым местным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31. Отраслевая экспертиза инвестиционного предложения подписывается первым руководителем государственного органа соответствующей отрасли либо лицом, его замещающим.</w:t>
      </w:r>
      <w:r>
        <w:br/>
      </w:r>
      <w:r>
        <w:rPr>
          <w:rFonts w:ascii="Times New Roman"/>
          <w:b w:val="false"/>
          <w:i w:val="false"/>
          <w:color w:val="000000"/>
          <w:sz w:val="28"/>
        </w:rPr>
        <w:t>
</w:t>
      </w:r>
      <w:r>
        <w:rPr>
          <w:rFonts w:ascii="Times New Roman"/>
          <w:b w:val="false"/>
          <w:i w:val="false"/>
          <w:color w:val="000000"/>
          <w:sz w:val="28"/>
        </w:rPr>
        <w:t>
      32. Администраторы бюджетных программ не позднее до 25 апреля года, в котором планируется разработка (привязка) и проведение экспертиз ПСД, формируют и предоставляют в уполномоченный орган по государственному планированию перечень инвестиционных предложений по проектам, не требующим разработки ТЭО, с приложением документов, указанных в пункте 24 настоящих Правил.</w:t>
      </w:r>
      <w:r>
        <w:br/>
      </w:r>
      <w:r>
        <w:rPr>
          <w:rFonts w:ascii="Times New Roman"/>
          <w:b w:val="false"/>
          <w:i w:val="false"/>
          <w:color w:val="000000"/>
          <w:sz w:val="28"/>
        </w:rPr>
        <w:t>
</w:t>
      </w:r>
      <w:r>
        <w:rPr>
          <w:rFonts w:ascii="Times New Roman"/>
          <w:b w:val="false"/>
          <w:i w:val="false"/>
          <w:color w:val="000000"/>
          <w:sz w:val="28"/>
        </w:rPr>
        <w:t>
      33. В случае отсутствия документов, наличие которых необходимо для проведения экономического заключения на инвестиционное предложение по не требующим разработки ТЭО, уполномоченный орган по государственному планированию в течение семи рабочих дней с момента поступления пакета документов возвращает их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Уполномоченный орган по государственному планированию, рассматривает инвестиционные предложения, по БИП, не требующим разработки ТЭО администраторов бюджетных программ, по соответствующим методикам рассмотрения и отбора инвестиционных предложений, в том числе на основе анализа затрат и выгод (в случае возможности применения данной методики) в течение двадцати рабочих дней, и направляет экономическое заключение по ним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34. Заключение по инвестиционным предложениям, выносимое на рассмотрение соответствующей бюджетной комиссии, должно содержать следующие основные сведения:</w:t>
      </w:r>
      <w:r>
        <w:br/>
      </w:r>
      <w:r>
        <w:rPr>
          <w:rFonts w:ascii="Times New Roman"/>
          <w:b w:val="false"/>
          <w:i w:val="false"/>
          <w:color w:val="000000"/>
          <w:sz w:val="28"/>
        </w:rPr>
        <w:t>
</w:t>
      </w:r>
      <w:r>
        <w:rPr>
          <w:rFonts w:ascii="Times New Roman"/>
          <w:b w:val="false"/>
          <w:i w:val="false"/>
          <w:color w:val="000000"/>
          <w:sz w:val="28"/>
        </w:rPr>
        <w:t>
      1) наличие необходимой документации;</w:t>
      </w:r>
      <w:r>
        <w:br/>
      </w:r>
      <w:r>
        <w:rPr>
          <w:rFonts w:ascii="Times New Roman"/>
          <w:b w:val="false"/>
          <w:i w:val="false"/>
          <w:color w:val="000000"/>
          <w:sz w:val="28"/>
        </w:rPr>
        <w:t>
</w:t>
      </w:r>
      <w:r>
        <w:rPr>
          <w:rFonts w:ascii="Times New Roman"/>
          <w:b w:val="false"/>
          <w:i w:val="false"/>
          <w:color w:val="000000"/>
          <w:sz w:val="28"/>
        </w:rPr>
        <w:t>
      2) соответствие приоритетам бюджетных инвестиций;</w:t>
      </w:r>
      <w:r>
        <w:br/>
      </w:r>
      <w:r>
        <w:rPr>
          <w:rFonts w:ascii="Times New Roman"/>
          <w:b w:val="false"/>
          <w:i w:val="false"/>
          <w:color w:val="000000"/>
          <w:sz w:val="28"/>
        </w:rPr>
        <w:t>
</w:t>
      </w:r>
      <w:r>
        <w:rPr>
          <w:rFonts w:ascii="Times New Roman"/>
          <w:b w:val="false"/>
          <w:i w:val="false"/>
          <w:color w:val="000000"/>
          <w:sz w:val="28"/>
        </w:rPr>
        <w:t>
      3) проработанность институциональной схемы управления БИП (информация обо всех участниках проекта как в ходе реализации, так и в постинвестиционный период, их взаимодействие);</w:t>
      </w:r>
      <w:r>
        <w:br/>
      </w:r>
      <w:r>
        <w:rPr>
          <w:rFonts w:ascii="Times New Roman"/>
          <w:b w:val="false"/>
          <w:i w:val="false"/>
          <w:color w:val="000000"/>
          <w:sz w:val="28"/>
        </w:rPr>
        <w:t>
</w:t>
      </w:r>
      <w:r>
        <w:rPr>
          <w:rFonts w:ascii="Times New Roman"/>
          <w:b w:val="false"/>
          <w:i w:val="false"/>
          <w:color w:val="000000"/>
          <w:sz w:val="28"/>
        </w:rPr>
        <w:t>
      4) наличие измеримых (количественных) показателей прямого результата (выпуск продукции, предоставление услуг, определенного объема) и конечного результата (эффект от производимой продукции, предоставленных услуг для их получателей);</w:t>
      </w:r>
      <w:r>
        <w:br/>
      </w:r>
      <w:r>
        <w:rPr>
          <w:rFonts w:ascii="Times New Roman"/>
          <w:b w:val="false"/>
          <w:i w:val="false"/>
          <w:color w:val="000000"/>
          <w:sz w:val="28"/>
        </w:rPr>
        <w:t>
</w:t>
      </w:r>
      <w:r>
        <w:rPr>
          <w:rFonts w:ascii="Times New Roman"/>
          <w:b w:val="false"/>
          <w:i w:val="false"/>
          <w:color w:val="000000"/>
          <w:sz w:val="28"/>
        </w:rPr>
        <w:t>
      5) возможность реализации БИП с точки зрения оценки рисков.</w:t>
      </w:r>
      <w:r>
        <w:br/>
      </w:r>
      <w:r>
        <w:rPr>
          <w:rFonts w:ascii="Times New Roman"/>
          <w:b w:val="false"/>
          <w:i w:val="false"/>
          <w:color w:val="000000"/>
          <w:sz w:val="28"/>
        </w:rPr>
        <w:t>
</w:t>
      </w:r>
      <w:r>
        <w:rPr>
          <w:rFonts w:ascii="Times New Roman"/>
          <w:b w:val="false"/>
          <w:i w:val="false"/>
          <w:color w:val="000000"/>
          <w:sz w:val="28"/>
        </w:rPr>
        <w:t>
      35. Уполномоченный орган по бюджетному планированию рассматривает инвестиционные предложения на предмет их обеспеченности финансовыми средствами, на наличие подтверждающих документов, предусмотренных бюджетным законодательством, и готовит по ним заключения для последующего внесения на рассмотрение соответствующей бюджетной комиссии.</w:t>
      </w:r>
    </w:p>
    <w:bookmarkEnd w:id="9"/>
    <w:bookmarkStart w:name="z130" w:id="10"/>
    <w:p>
      <w:pPr>
        <w:spacing w:after="0"/>
        <w:ind w:left="0"/>
        <w:jc w:val="left"/>
      </w:pPr>
      <w:r>
        <w:rPr>
          <w:rFonts w:ascii="Times New Roman"/>
          <w:b/>
          <w:i w:val="false"/>
          <w:color w:val="000000"/>
        </w:rPr>
        <w:t xml:space="preserve"> 
3. Порядок рассмотрения и отбора бюджетных инвестиционных</w:t>
      </w:r>
      <w:r>
        <w:br/>
      </w:r>
      <w:r>
        <w:rPr>
          <w:rFonts w:ascii="Times New Roman"/>
          <w:b/>
          <w:i w:val="false"/>
          <w:color w:val="000000"/>
        </w:rPr>
        <w:t>
проектов</w:t>
      </w:r>
    </w:p>
    <w:bookmarkEnd w:id="10"/>
    <w:bookmarkStart w:name="z131" w:id="11"/>
    <w:p>
      <w:pPr>
        <w:spacing w:after="0"/>
        <w:ind w:left="0"/>
        <w:jc w:val="left"/>
      </w:pPr>
      <w:r>
        <w:rPr>
          <w:rFonts w:ascii="Times New Roman"/>
          <w:b/>
          <w:i w:val="false"/>
          <w:color w:val="000000"/>
        </w:rPr>
        <w:t xml:space="preserve"> 
1. Порядок рассмотрения бюджетных инвестиционных проектов</w:t>
      </w:r>
    </w:p>
    <w:bookmarkEnd w:id="11"/>
    <w:bookmarkStart w:name="z132" w:id="12"/>
    <w:p>
      <w:pPr>
        <w:spacing w:after="0"/>
        <w:ind w:left="0"/>
        <w:jc w:val="both"/>
      </w:pPr>
      <w:r>
        <w:rPr>
          <w:rFonts w:ascii="Times New Roman"/>
          <w:b w:val="false"/>
          <w:i w:val="false"/>
          <w:color w:val="000000"/>
          <w:sz w:val="28"/>
        </w:rPr>
        <w:t>
      36. Рассмотрение БИП осуществляется уполномоченным органом по государственному планированию на основе ТЭО, разработанного в соответствии с требованиями к разработке или корректировке, а также проведению необходимых экспертиз ТЭО БИП, определяемыми центральным уполномоченным органом по государственному планированию совместно с уполномоченным органом по делам архитектуры, градостроительства и строительства, и заключения экономической экспертизы ТЭО БИП.</w:t>
      </w:r>
      <w:r>
        <w:br/>
      </w:r>
      <w:r>
        <w:rPr>
          <w:rFonts w:ascii="Times New Roman"/>
          <w:b w:val="false"/>
          <w:i w:val="false"/>
          <w:color w:val="000000"/>
          <w:sz w:val="28"/>
        </w:rPr>
        <w:t>
</w:t>
      </w:r>
      <w:r>
        <w:rPr>
          <w:rFonts w:ascii="Times New Roman"/>
          <w:b w:val="false"/>
          <w:i w:val="false"/>
          <w:color w:val="000000"/>
          <w:sz w:val="28"/>
        </w:rPr>
        <w:t>
      37. После разработки и проведения экспертиз ТЭО БИП, требуемых в соответствии с законодательством Республики Казахстан, администраторы бюджетных программ направляют их оригиналы в уполномоченный орган по государственному планированию с предоставлением электронной версии ТЭО БИП, в том числе финансово-экономической модели по БИП.</w:t>
      </w:r>
      <w:r>
        <w:br/>
      </w:r>
      <w:r>
        <w:rPr>
          <w:rFonts w:ascii="Times New Roman"/>
          <w:b w:val="false"/>
          <w:i w:val="false"/>
          <w:color w:val="000000"/>
          <w:sz w:val="28"/>
        </w:rPr>
        <w:t>
</w:t>
      </w:r>
      <w:r>
        <w:rPr>
          <w:rFonts w:ascii="Times New Roman"/>
          <w:b w:val="false"/>
          <w:i w:val="false"/>
          <w:color w:val="000000"/>
          <w:sz w:val="28"/>
        </w:rPr>
        <w:t>
      38. Экономическое заключение БИП является обязательной формой комплексной оценки экономического анализа БИП, которое предоставляется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 и проводится в течение сорока пяти рабочих дней после внесения полного пакета документов, указанных в пунктах 36, 44 и 45 настоящих Правил, где на экономическую экспертизу ТЭО БИП, осуществляемую соответствующим юридическим лицом, отводится тридцать рабочих дней.</w:t>
      </w:r>
      <w:r>
        <w:br/>
      </w:r>
      <w:r>
        <w:rPr>
          <w:rFonts w:ascii="Times New Roman"/>
          <w:b w:val="false"/>
          <w:i w:val="false"/>
          <w:color w:val="000000"/>
          <w:sz w:val="28"/>
        </w:rPr>
        <w:t>
</w:t>
      </w:r>
      <w:r>
        <w:rPr>
          <w:rFonts w:ascii="Times New Roman"/>
          <w:b w:val="false"/>
          <w:i w:val="false"/>
          <w:color w:val="000000"/>
          <w:sz w:val="28"/>
        </w:rPr>
        <w:t>
      39. Уполномоченный орган по государственному планированию в течение пяти рабочих дней с момента поступления пакета документов возвращает их администраторам бюджетных программ в следующих случаях:</w:t>
      </w:r>
      <w:r>
        <w:br/>
      </w:r>
      <w:r>
        <w:rPr>
          <w:rFonts w:ascii="Times New Roman"/>
          <w:b w:val="false"/>
          <w:i w:val="false"/>
          <w:color w:val="000000"/>
          <w:sz w:val="28"/>
        </w:rPr>
        <w:t>
</w:t>
      </w:r>
      <w:r>
        <w:rPr>
          <w:rFonts w:ascii="Times New Roman"/>
          <w:b w:val="false"/>
          <w:i w:val="false"/>
          <w:color w:val="000000"/>
          <w:sz w:val="28"/>
        </w:rPr>
        <w:t>
      1) отсутствия экспертиз, наличие которых необходимо для проведения экономической экспертизы БИП;</w:t>
      </w:r>
      <w:r>
        <w:br/>
      </w:r>
      <w:r>
        <w:rPr>
          <w:rFonts w:ascii="Times New Roman"/>
          <w:b w:val="false"/>
          <w:i w:val="false"/>
          <w:color w:val="000000"/>
          <w:sz w:val="28"/>
        </w:rPr>
        <w:t>
</w:t>
      </w:r>
      <w:r>
        <w:rPr>
          <w:rFonts w:ascii="Times New Roman"/>
          <w:b w:val="false"/>
          <w:i w:val="false"/>
          <w:color w:val="000000"/>
          <w:sz w:val="28"/>
        </w:rPr>
        <w:t>
      2) отсутствия в ТЭО разделов, наличие которых необходимо в соответствии с установленными требованиями к разработке или корректировке, а также проведению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40. Уполномоченный орган по государственному планированию рассматривает БИП с учетом заключения экономической экспертизы ТЭО БИП и направляет экономическое заключение по ним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41. Экономическая экспертиза ТЭО республиканских БИП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Экономическая экспертиза ТЭО местных БИП, а также ТЭО БИП, планируемых к финансированию за счет целевых трансфертов на развитие и кредитов из республиканского бюджета, осуществляется юридическими лицами, определяемыми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43. Уполномоченный орган по государственному планированию в течение пяти рабочих дней направляет письмо юридическому лицу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r>
        <w:br/>
      </w:r>
      <w:r>
        <w:rPr>
          <w:rFonts w:ascii="Times New Roman"/>
          <w:b w:val="false"/>
          <w:i w:val="false"/>
          <w:color w:val="000000"/>
          <w:sz w:val="28"/>
        </w:rPr>
        <w:t>
</w:t>
      </w:r>
      <w:r>
        <w:rPr>
          <w:rFonts w:ascii="Times New Roman"/>
          <w:b w:val="false"/>
          <w:i w:val="false"/>
          <w:color w:val="000000"/>
          <w:sz w:val="28"/>
        </w:rPr>
        <w:t>
      44. Экономическая экспертиза ТЭО БИП проводится на основании предоставленного ТЭО БИП и соответствующих положительных заключений экспертиз, требуемых в зависимости от специфики проекта, а именно:</w:t>
      </w:r>
      <w:r>
        <w:br/>
      </w:r>
      <w:r>
        <w:rPr>
          <w:rFonts w:ascii="Times New Roman"/>
          <w:b w:val="false"/>
          <w:i w:val="false"/>
          <w:color w:val="000000"/>
          <w:sz w:val="28"/>
        </w:rPr>
        <w:t>
</w:t>
      </w:r>
      <w:r>
        <w:rPr>
          <w:rFonts w:ascii="Times New Roman"/>
          <w:b w:val="false"/>
          <w:i w:val="false"/>
          <w:color w:val="000000"/>
          <w:sz w:val="28"/>
        </w:rPr>
        <w:t>
      1) государственной экспертизы юридического лица, уполномоченного Правительством Республики Казахстан на осуществление государственной экспертизы проектов;</w:t>
      </w:r>
      <w:r>
        <w:br/>
      </w:r>
      <w:r>
        <w:rPr>
          <w:rFonts w:ascii="Times New Roman"/>
          <w:b w:val="false"/>
          <w:i w:val="false"/>
          <w:color w:val="000000"/>
          <w:sz w:val="28"/>
        </w:rPr>
        <w:t>
</w:t>
      </w:r>
      <w:r>
        <w:rPr>
          <w:rFonts w:ascii="Times New Roman"/>
          <w:b w:val="false"/>
          <w:i w:val="false"/>
          <w:color w:val="000000"/>
          <w:sz w:val="28"/>
        </w:rPr>
        <w:t>
      2) экспертизы отраслевого органа;</w:t>
      </w:r>
      <w:r>
        <w:br/>
      </w:r>
      <w:r>
        <w:rPr>
          <w:rFonts w:ascii="Times New Roman"/>
          <w:b w:val="false"/>
          <w:i w:val="false"/>
          <w:color w:val="000000"/>
          <w:sz w:val="28"/>
        </w:rPr>
        <w:t>
</w:t>
      </w:r>
      <w:r>
        <w:rPr>
          <w:rFonts w:ascii="Times New Roman"/>
          <w:b w:val="false"/>
          <w:i w:val="false"/>
          <w:color w:val="000000"/>
          <w:sz w:val="28"/>
        </w:rPr>
        <w:t>
      3) экологической экспертизы уполномоченного органа в области охраны окружающей среды;</w:t>
      </w:r>
      <w:r>
        <w:br/>
      </w:r>
      <w:r>
        <w:rPr>
          <w:rFonts w:ascii="Times New Roman"/>
          <w:b w:val="false"/>
          <w:i w:val="false"/>
          <w:color w:val="000000"/>
          <w:sz w:val="28"/>
        </w:rPr>
        <w:t>
</w:t>
      </w:r>
      <w:r>
        <w:rPr>
          <w:rFonts w:ascii="Times New Roman"/>
          <w:b w:val="false"/>
          <w:i w:val="false"/>
          <w:color w:val="000000"/>
          <w:sz w:val="28"/>
        </w:rPr>
        <w:t>
      4)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5) экспертизы уполномоченного органа в области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45. По БИП, предполагающим строительную деятельность, требуются отраслевая экспертиза, заключение государственной, экологической и санитарно-эпидемиологической экспертизы на ТЭО, а также копии документов прилагаемых к заданию на разработку ТЭО,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r>
        <w:br/>
      </w:r>
      <w:r>
        <w:rPr>
          <w:rFonts w:ascii="Times New Roman"/>
          <w:b w:val="false"/>
          <w:i w:val="false"/>
          <w:color w:val="000000"/>
          <w:sz w:val="28"/>
        </w:rPr>
        <w:t>
</w:t>
      </w:r>
      <w:r>
        <w:rPr>
          <w:rFonts w:ascii="Times New Roman"/>
          <w:b w:val="false"/>
          <w:i w:val="false"/>
          <w:color w:val="000000"/>
          <w:sz w:val="28"/>
        </w:rPr>
        <w:t>
      ПСД БИП, содержащий строительную деятельность разрабатывается после утверждения ТЭО, прошедшего соответствующие экспертизы, в установленном законодательством Республики Казахстан порядке, за исключением БИП, не требующих разработки ТЭО.</w:t>
      </w:r>
      <w:r>
        <w:br/>
      </w:r>
      <w:r>
        <w:rPr>
          <w:rFonts w:ascii="Times New Roman"/>
          <w:b w:val="false"/>
          <w:i w:val="false"/>
          <w:color w:val="000000"/>
          <w:sz w:val="28"/>
        </w:rPr>
        <w:t>
</w:t>
      </w:r>
      <w:r>
        <w:rPr>
          <w:rFonts w:ascii="Times New Roman"/>
          <w:b w:val="false"/>
          <w:i w:val="false"/>
          <w:color w:val="000000"/>
          <w:sz w:val="28"/>
        </w:rPr>
        <w:t>
      По БИП в области информатизации требуются отраслевая экспертиза и заключение уполномоченного органа в области информатизации и связи.</w:t>
      </w:r>
      <w:r>
        <w:br/>
      </w:r>
      <w:r>
        <w:rPr>
          <w:rFonts w:ascii="Times New Roman"/>
          <w:b w:val="false"/>
          <w:i w:val="false"/>
          <w:color w:val="000000"/>
          <w:sz w:val="28"/>
        </w:rPr>
        <w:t>
</w:t>
      </w:r>
      <w:r>
        <w:rPr>
          <w:rFonts w:ascii="Times New Roman"/>
          <w:b w:val="false"/>
          <w:i w:val="false"/>
          <w:color w:val="000000"/>
          <w:sz w:val="28"/>
        </w:rPr>
        <w:t>
      Заключение уполномоченного органа в области информатизации и связи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1) оценка соответствия ТЭО БИП техническому заданию на разработку ТЭО БИП;</w:t>
      </w:r>
      <w:r>
        <w:br/>
      </w:r>
      <w:r>
        <w:rPr>
          <w:rFonts w:ascii="Times New Roman"/>
          <w:b w:val="false"/>
          <w:i w:val="false"/>
          <w:color w:val="000000"/>
          <w:sz w:val="28"/>
        </w:rPr>
        <w:t>
</w:t>
      </w:r>
      <w:r>
        <w:rPr>
          <w:rFonts w:ascii="Times New Roman"/>
          <w:b w:val="false"/>
          <w:i w:val="false"/>
          <w:color w:val="000000"/>
          <w:sz w:val="28"/>
        </w:rPr>
        <w:t>
      2) оценка проблем текущего состояния отрасли. В данном разделе определяется проблема в отрасли, которую решает реализация создаваемого БИП;</w:t>
      </w:r>
      <w:r>
        <w:br/>
      </w:r>
      <w:r>
        <w:rPr>
          <w:rFonts w:ascii="Times New Roman"/>
          <w:b w:val="false"/>
          <w:i w:val="false"/>
          <w:color w:val="000000"/>
          <w:sz w:val="28"/>
        </w:rPr>
        <w:t>
</w:t>
      </w:r>
      <w:r>
        <w:rPr>
          <w:rFonts w:ascii="Times New Roman"/>
          <w:b w:val="false"/>
          <w:i w:val="false"/>
          <w:color w:val="000000"/>
          <w:sz w:val="28"/>
        </w:rPr>
        <w:t>
      3) оценка существующих политических, социально-экономических, правовых и других условий, в которых предполагается реализация БИП. В данном разделе описывается внешнее окружение БИП, в том числе существующие социально-экономические, природно-климатические, правовые и другие условия, в которых предполагается реализация создаваемого проекта, а также влияние указанных условий на реализацию создаваемого проекта;</w:t>
      </w:r>
      <w:r>
        <w:br/>
      </w:r>
      <w:r>
        <w:rPr>
          <w:rFonts w:ascii="Times New Roman"/>
          <w:b w:val="false"/>
          <w:i w:val="false"/>
          <w:color w:val="000000"/>
          <w:sz w:val="28"/>
        </w:rPr>
        <w:t>
</w:t>
      </w:r>
      <w:r>
        <w:rPr>
          <w:rFonts w:ascii="Times New Roman"/>
          <w:b w:val="false"/>
          <w:i w:val="false"/>
          <w:color w:val="000000"/>
          <w:sz w:val="28"/>
        </w:rPr>
        <w:t>
      4) оценка технологических и технических решений. Данный раздел содержит оценку соответствия технических характеристик оборудования, закупаемого в рамках проекта, цели и задачам ТЭО БИП, оценку выбора оборудования на его соответствие государственным и мировым стандартам, технологическую совместимость с уже используемым оборудованием;</w:t>
      </w:r>
      <w:r>
        <w:br/>
      </w:r>
      <w:r>
        <w:rPr>
          <w:rFonts w:ascii="Times New Roman"/>
          <w:b w:val="false"/>
          <w:i w:val="false"/>
          <w:color w:val="000000"/>
          <w:sz w:val="28"/>
        </w:rPr>
        <w:t>
</w:t>
      </w:r>
      <w:r>
        <w:rPr>
          <w:rFonts w:ascii="Times New Roman"/>
          <w:b w:val="false"/>
          <w:i w:val="false"/>
          <w:color w:val="000000"/>
          <w:sz w:val="28"/>
        </w:rPr>
        <w:t>
      5) оценка возможности интеграции создаваемых информационных систем с базовыми компонентами электронного правительства в целях оптимизации расходов по БИП;</w:t>
      </w:r>
      <w:r>
        <w:br/>
      </w:r>
      <w:r>
        <w:rPr>
          <w:rFonts w:ascii="Times New Roman"/>
          <w:b w:val="false"/>
          <w:i w:val="false"/>
          <w:color w:val="000000"/>
          <w:sz w:val="28"/>
        </w:rPr>
        <w:t>
</w:t>
      </w:r>
      <w:r>
        <w:rPr>
          <w:rFonts w:ascii="Times New Roman"/>
          <w:b w:val="false"/>
          <w:i w:val="false"/>
          <w:color w:val="000000"/>
          <w:sz w:val="28"/>
        </w:rPr>
        <w:t>
      6) отметка о возможности предоставления электронных государственных услуг в рамках создаваемых информационных систем. В данном разделе отражается наличие либо отсутствие возможности предоставления электронных государственных услуг посредством создаваемой информационной системы;</w:t>
      </w:r>
      <w:r>
        <w:br/>
      </w:r>
      <w:r>
        <w:rPr>
          <w:rFonts w:ascii="Times New Roman"/>
          <w:b w:val="false"/>
          <w:i w:val="false"/>
          <w:color w:val="000000"/>
          <w:sz w:val="28"/>
        </w:rPr>
        <w:t>
</w:t>
      </w:r>
      <w:r>
        <w:rPr>
          <w:rFonts w:ascii="Times New Roman"/>
          <w:b w:val="false"/>
          <w:i w:val="false"/>
          <w:color w:val="000000"/>
          <w:sz w:val="28"/>
        </w:rPr>
        <w:t>
      7) оценка последовательности, целесообразности и результативности реализации создаваемого администратором бюджетных программ БИП в рамках существующих информационных систем;</w:t>
      </w:r>
      <w:r>
        <w:br/>
      </w:r>
      <w:r>
        <w:rPr>
          <w:rFonts w:ascii="Times New Roman"/>
          <w:b w:val="false"/>
          <w:i w:val="false"/>
          <w:color w:val="000000"/>
          <w:sz w:val="28"/>
        </w:rPr>
        <w:t>
</w:t>
      </w:r>
      <w:r>
        <w:rPr>
          <w:rFonts w:ascii="Times New Roman"/>
          <w:b w:val="false"/>
          <w:i w:val="false"/>
          <w:color w:val="000000"/>
          <w:sz w:val="28"/>
        </w:rPr>
        <w:t>
      8) оценка создаваемых информационных систем на соответствие требованиям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9) оценка альтернативных вариантов, рассмотренных при выборе варианта решения проблемы, с обоснованием выбора БИП в качестве оптимального пути ее решения включает также анализ всех рассматриваемых альтернативных вариантов решений;</w:t>
      </w:r>
      <w:r>
        <w:br/>
      </w:r>
      <w:r>
        <w:rPr>
          <w:rFonts w:ascii="Times New Roman"/>
          <w:b w:val="false"/>
          <w:i w:val="false"/>
          <w:color w:val="000000"/>
          <w:sz w:val="28"/>
        </w:rPr>
        <w:t>
</w:t>
      </w:r>
      <w:r>
        <w:rPr>
          <w:rFonts w:ascii="Times New Roman"/>
          <w:b w:val="false"/>
          <w:i w:val="false"/>
          <w:color w:val="000000"/>
          <w:sz w:val="28"/>
        </w:rPr>
        <w:t>
      10) оценка возможных рисков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По БИП, предполагающим инновационную и/или космическую деятельность, требуются отраслевая экспертиза и заключение государственной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46. Отраслевая экспертиза и заключение государственной научно-технической экспертизы БИП предусматривают:</w:t>
      </w:r>
      <w:r>
        <w:br/>
      </w:r>
      <w:r>
        <w:rPr>
          <w:rFonts w:ascii="Times New Roman"/>
          <w:b w:val="false"/>
          <w:i w:val="false"/>
          <w:color w:val="000000"/>
          <w:sz w:val="28"/>
        </w:rPr>
        <w:t>
</w:t>
      </w:r>
      <w:r>
        <w:rPr>
          <w:rFonts w:ascii="Times New Roman"/>
          <w:b w:val="false"/>
          <w:i w:val="false"/>
          <w:color w:val="000000"/>
          <w:sz w:val="28"/>
        </w:rPr>
        <w:t>
      1) оценку соответствия ТЭО БИП техническому заданию на разработку ТЭО БИП;</w:t>
      </w:r>
      <w:r>
        <w:br/>
      </w:r>
      <w:r>
        <w:rPr>
          <w:rFonts w:ascii="Times New Roman"/>
          <w:b w:val="false"/>
          <w:i w:val="false"/>
          <w:color w:val="000000"/>
          <w:sz w:val="28"/>
        </w:rPr>
        <w:t>
</w:t>
      </w:r>
      <w:r>
        <w:rPr>
          <w:rFonts w:ascii="Times New Roman"/>
          <w:b w:val="false"/>
          <w:i w:val="false"/>
          <w:color w:val="000000"/>
          <w:sz w:val="28"/>
        </w:rPr>
        <w:t>
      2) оценку проблем текущего состояния отрасли, которые влияют на ее дальнейшее развитие;</w:t>
      </w:r>
      <w:r>
        <w:br/>
      </w:r>
      <w:r>
        <w:rPr>
          <w:rFonts w:ascii="Times New Roman"/>
          <w:b w:val="false"/>
          <w:i w:val="false"/>
          <w:color w:val="000000"/>
          <w:sz w:val="28"/>
        </w:rPr>
        <w:t>
</w:t>
      </w:r>
      <w:r>
        <w:rPr>
          <w:rFonts w:ascii="Times New Roman"/>
          <w:b w:val="false"/>
          <w:i w:val="false"/>
          <w:color w:val="000000"/>
          <w:sz w:val="28"/>
        </w:rPr>
        <w:t>
      3) оценку существующих политических, социально-экономических, правовых и других условий, в которых предполагается реализация БИП;</w:t>
      </w:r>
      <w:r>
        <w:br/>
      </w:r>
      <w:r>
        <w:rPr>
          <w:rFonts w:ascii="Times New Roman"/>
          <w:b w:val="false"/>
          <w:i w:val="false"/>
          <w:color w:val="000000"/>
          <w:sz w:val="28"/>
        </w:rPr>
        <w:t>
</w:t>
      </w:r>
      <w:r>
        <w:rPr>
          <w:rFonts w:ascii="Times New Roman"/>
          <w:b w:val="false"/>
          <w:i w:val="false"/>
          <w:color w:val="000000"/>
          <w:sz w:val="28"/>
        </w:rPr>
        <w:t>
      4) оценку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r>
        <w:br/>
      </w:r>
      <w:r>
        <w:rPr>
          <w:rFonts w:ascii="Times New Roman"/>
          <w:b w:val="false"/>
          <w:i w:val="false"/>
          <w:color w:val="000000"/>
          <w:sz w:val="28"/>
        </w:rPr>
        <w:t>
</w:t>
      </w:r>
      <w:r>
        <w:rPr>
          <w:rFonts w:ascii="Times New Roman"/>
          <w:b w:val="false"/>
          <w:i w:val="false"/>
          <w:color w:val="000000"/>
          <w:sz w:val="28"/>
        </w:rPr>
        <w:t>
      5) оценку распределения выгод и затрат от реализации БИП;</w:t>
      </w:r>
      <w:r>
        <w:br/>
      </w:r>
      <w:r>
        <w:rPr>
          <w:rFonts w:ascii="Times New Roman"/>
          <w:b w:val="false"/>
          <w:i w:val="false"/>
          <w:color w:val="000000"/>
          <w:sz w:val="28"/>
        </w:rPr>
        <w:t>
</w:t>
      </w:r>
      <w:r>
        <w:rPr>
          <w:rFonts w:ascii="Times New Roman"/>
          <w:b w:val="false"/>
          <w:i w:val="false"/>
          <w:color w:val="000000"/>
          <w:sz w:val="28"/>
        </w:rPr>
        <w:t>
      6) оценку технологических, технических решений принятых в ТЭО БИП, в том числе графика реализации БИП;</w:t>
      </w:r>
      <w:r>
        <w:br/>
      </w:r>
      <w:r>
        <w:rPr>
          <w:rFonts w:ascii="Times New Roman"/>
          <w:b w:val="false"/>
          <w:i w:val="false"/>
          <w:color w:val="000000"/>
          <w:sz w:val="28"/>
        </w:rPr>
        <w:t>
</w:t>
      </w:r>
      <w:r>
        <w:rPr>
          <w:rFonts w:ascii="Times New Roman"/>
          <w:b w:val="false"/>
          <w:i w:val="false"/>
          <w:color w:val="000000"/>
          <w:sz w:val="28"/>
        </w:rPr>
        <w:t>
      7) оценку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r>
        <w:br/>
      </w:r>
      <w:r>
        <w:rPr>
          <w:rFonts w:ascii="Times New Roman"/>
          <w:b w:val="false"/>
          <w:i w:val="false"/>
          <w:color w:val="000000"/>
          <w:sz w:val="28"/>
        </w:rPr>
        <w:t>
</w:t>
      </w:r>
      <w:r>
        <w:rPr>
          <w:rFonts w:ascii="Times New Roman"/>
          <w:b w:val="false"/>
          <w:i w:val="false"/>
          <w:color w:val="000000"/>
          <w:sz w:val="28"/>
        </w:rPr>
        <w:t>
      8) оценку альтернативных вариантов, рассмотренных при выборе варианта решения проблемы, с обоснованием выбора БИП в качестве оптимального пути ее решения;</w:t>
      </w:r>
      <w:r>
        <w:br/>
      </w:r>
      <w:r>
        <w:rPr>
          <w:rFonts w:ascii="Times New Roman"/>
          <w:b w:val="false"/>
          <w:i w:val="false"/>
          <w:color w:val="000000"/>
          <w:sz w:val="28"/>
        </w:rPr>
        <w:t>
</w:t>
      </w:r>
      <w:r>
        <w:rPr>
          <w:rFonts w:ascii="Times New Roman"/>
          <w:b w:val="false"/>
          <w:i w:val="false"/>
          <w:color w:val="000000"/>
          <w:sz w:val="28"/>
        </w:rPr>
        <w:t>
      9) оценку возможных вариантов ситуации в отрасли (сфере) экономики в случае реализации БИП и без таковой.</w:t>
      </w:r>
      <w:r>
        <w:br/>
      </w:r>
      <w:r>
        <w:rPr>
          <w:rFonts w:ascii="Times New Roman"/>
          <w:b w:val="false"/>
          <w:i w:val="false"/>
          <w:color w:val="000000"/>
          <w:sz w:val="28"/>
        </w:rPr>
        <w:t>
</w:t>
      </w:r>
      <w:r>
        <w:rPr>
          <w:rFonts w:ascii="Times New Roman"/>
          <w:b w:val="false"/>
          <w:i w:val="false"/>
          <w:color w:val="000000"/>
          <w:sz w:val="28"/>
        </w:rPr>
        <w:t>
      47. Экономическая экспертиза ТЭО БИП, планируемого к реализации на территории других государств, а также не предусматривающих строительную деятельность, проводится на основе ТЭО БИП и заключения к нему экспертизы отраслевого органа.</w:t>
      </w:r>
      <w:r>
        <w:br/>
      </w:r>
      <w:r>
        <w:rPr>
          <w:rFonts w:ascii="Times New Roman"/>
          <w:b w:val="false"/>
          <w:i w:val="false"/>
          <w:color w:val="000000"/>
          <w:sz w:val="28"/>
        </w:rPr>
        <w:t>
</w:t>
      </w:r>
      <w:r>
        <w:rPr>
          <w:rFonts w:ascii="Times New Roman"/>
          <w:b w:val="false"/>
          <w:i w:val="false"/>
          <w:color w:val="000000"/>
          <w:sz w:val="28"/>
        </w:rPr>
        <w:t>
      Также на экономическую экспертизу ТЭО БИП представляются экспертизы, требуемые в соответствии с законодательством государств, на территории которых предполагается реализация БИП, и соответствующие нормативные правовые акты, регулирующие данную деятельность. Обеспечение перевода соответствующих экспертиз и требуемых нормативных правовых актов, в случае необходимости, осуществляется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48. В случае, если реализация БИП предлагается за счет средств республиканского бюджета отраслевая экспертиза проводится центральным уполномоченным органом соответствующей отрасли.</w:t>
      </w:r>
      <w:r>
        <w:br/>
      </w:r>
      <w:r>
        <w:rPr>
          <w:rFonts w:ascii="Times New Roman"/>
          <w:b w:val="false"/>
          <w:i w:val="false"/>
          <w:color w:val="000000"/>
          <w:sz w:val="28"/>
        </w:rPr>
        <w:t>
</w:t>
      </w:r>
      <w:r>
        <w:rPr>
          <w:rFonts w:ascii="Times New Roman"/>
          <w:b w:val="false"/>
          <w:i w:val="false"/>
          <w:color w:val="000000"/>
          <w:sz w:val="28"/>
        </w:rPr>
        <w:t>
      В случае, если реализация БИП предлагается за счет средств местного бюджета, или за счет целевых трансфертов на развитие и кредитов из вышестоящего бюджета, отраслевая экспертиза проводится отраслевым исполнительным органом, финансируемым из местного бюджета.</w:t>
      </w:r>
      <w:r>
        <w:br/>
      </w:r>
      <w:r>
        <w:rPr>
          <w:rFonts w:ascii="Times New Roman"/>
          <w:b w:val="false"/>
          <w:i w:val="false"/>
          <w:color w:val="000000"/>
          <w:sz w:val="28"/>
        </w:rPr>
        <w:t>
</w:t>
      </w:r>
      <w:r>
        <w:rPr>
          <w:rFonts w:ascii="Times New Roman"/>
          <w:b w:val="false"/>
          <w:i w:val="false"/>
          <w:color w:val="000000"/>
          <w:sz w:val="28"/>
        </w:rPr>
        <w:t>
      49. Отраслевая экспертиза подписывается первым руководителем государственного органа либо лицом, его замещающим и оформляется в установленном законодательством Республики Казахстан порядке для официальных документов.</w:t>
      </w:r>
      <w:r>
        <w:br/>
      </w:r>
      <w:r>
        <w:rPr>
          <w:rFonts w:ascii="Times New Roman"/>
          <w:b w:val="false"/>
          <w:i w:val="false"/>
          <w:color w:val="000000"/>
          <w:sz w:val="28"/>
        </w:rPr>
        <w:t>
</w:t>
      </w:r>
      <w:r>
        <w:rPr>
          <w:rFonts w:ascii="Times New Roman"/>
          <w:b w:val="false"/>
          <w:i w:val="false"/>
          <w:color w:val="000000"/>
          <w:sz w:val="28"/>
        </w:rPr>
        <w:t>
      50. В случае необходимости соответствующие юридические лица, определенные на осуществление экономической экспертизы ТЭО БИП, вправе требовать предоставления дополнительной информации и/или проведения дополнительных экспертиз по вопросам, не охваченным или не полностью охваченным в ТЭО БИП и/или проведенными экспертизами, а также независимой экспертизы.</w:t>
      </w:r>
      <w:r>
        <w:br/>
      </w:r>
      <w:r>
        <w:rPr>
          <w:rFonts w:ascii="Times New Roman"/>
          <w:b w:val="false"/>
          <w:i w:val="false"/>
          <w:color w:val="000000"/>
          <w:sz w:val="28"/>
        </w:rPr>
        <w:t>
</w:t>
      </w:r>
      <w:r>
        <w:rPr>
          <w:rFonts w:ascii="Times New Roman"/>
          <w:b w:val="false"/>
          <w:i w:val="false"/>
          <w:color w:val="000000"/>
          <w:sz w:val="28"/>
        </w:rPr>
        <w:t>
      Запросы по предоставлению необходимой информации и/или проведению дополнительных экспертиз и/или независимой экспертизы направляются соответствующему администратору бюджетных программ, копия запроса - уполномоченному органу по государственному планированию в течение пятнадцати рабочих дней со дня поступления полного пакета документов, указанных в пунктах 36, 44 и 45 настоящих Правил.</w:t>
      </w:r>
      <w:r>
        <w:br/>
      </w:r>
      <w:r>
        <w:rPr>
          <w:rFonts w:ascii="Times New Roman"/>
          <w:b w:val="false"/>
          <w:i w:val="false"/>
          <w:color w:val="000000"/>
          <w:sz w:val="28"/>
        </w:rPr>
        <w:t>
</w:t>
      </w:r>
      <w:r>
        <w:rPr>
          <w:rFonts w:ascii="Times New Roman"/>
          <w:b w:val="false"/>
          <w:i w:val="false"/>
          <w:color w:val="000000"/>
          <w:sz w:val="28"/>
        </w:rPr>
        <w:t>
      51. Администраторы бюджетных программ представляют необходимую информацию в течение десяти рабочих дней с момента поступления запроса или уведомляют о необходимости дополнительных сроков для предоставления информации, но не более тридцати календарных дней.</w:t>
      </w:r>
      <w:r>
        <w:br/>
      </w:r>
      <w:r>
        <w:rPr>
          <w:rFonts w:ascii="Times New Roman"/>
          <w:b w:val="false"/>
          <w:i w:val="false"/>
          <w:color w:val="000000"/>
          <w:sz w:val="28"/>
        </w:rPr>
        <w:t>
</w:t>
      </w: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r>
        <w:br/>
      </w:r>
      <w:r>
        <w:rPr>
          <w:rFonts w:ascii="Times New Roman"/>
          <w:b w:val="false"/>
          <w:i w:val="false"/>
          <w:color w:val="000000"/>
          <w:sz w:val="28"/>
        </w:rPr>
        <w:t>
</w:t>
      </w:r>
      <w:r>
        <w:rPr>
          <w:rFonts w:ascii="Times New Roman"/>
          <w:b w:val="false"/>
          <w:i w:val="false"/>
          <w:color w:val="000000"/>
          <w:sz w:val="28"/>
        </w:rPr>
        <w:t>
      52. Проведение дополнительных экспертиз по вопросам, не охваченным или не полностью охваченным проведенными экспертизами, а также независимой экспертизы, обеспечиваются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К дополнительным экспертизам относятся:</w:t>
      </w:r>
      <w:r>
        <w:br/>
      </w:r>
      <w:r>
        <w:rPr>
          <w:rFonts w:ascii="Times New Roman"/>
          <w:b w:val="false"/>
          <w:i w:val="false"/>
          <w:color w:val="000000"/>
          <w:sz w:val="28"/>
        </w:rPr>
        <w:t>
</w:t>
      </w:r>
      <w:r>
        <w:rPr>
          <w:rFonts w:ascii="Times New Roman"/>
          <w:b w:val="false"/>
          <w:i w:val="false"/>
          <w:color w:val="000000"/>
          <w:sz w:val="28"/>
        </w:rPr>
        <w:t>
      1) банковская экспертиза;</w:t>
      </w:r>
      <w:r>
        <w:br/>
      </w:r>
      <w:r>
        <w:rPr>
          <w:rFonts w:ascii="Times New Roman"/>
          <w:b w:val="false"/>
          <w:i w:val="false"/>
          <w:color w:val="000000"/>
          <w:sz w:val="28"/>
        </w:rPr>
        <w:t>
</w:t>
      </w:r>
      <w:r>
        <w:rPr>
          <w:rFonts w:ascii="Times New Roman"/>
          <w:b w:val="false"/>
          <w:i w:val="false"/>
          <w:color w:val="000000"/>
          <w:sz w:val="28"/>
        </w:rPr>
        <w:t>
      2) государственная экспертиза;</w:t>
      </w:r>
      <w:r>
        <w:br/>
      </w:r>
      <w:r>
        <w:rPr>
          <w:rFonts w:ascii="Times New Roman"/>
          <w:b w:val="false"/>
          <w:i w:val="false"/>
          <w:color w:val="000000"/>
          <w:sz w:val="28"/>
        </w:rPr>
        <w:t>
</w:t>
      </w:r>
      <w:r>
        <w:rPr>
          <w:rFonts w:ascii="Times New Roman"/>
          <w:b w:val="false"/>
          <w:i w:val="false"/>
          <w:color w:val="000000"/>
          <w:sz w:val="28"/>
        </w:rPr>
        <w:t>
      3) экологическая экспертиза;</w:t>
      </w:r>
      <w:r>
        <w:br/>
      </w:r>
      <w:r>
        <w:rPr>
          <w:rFonts w:ascii="Times New Roman"/>
          <w:b w:val="false"/>
          <w:i w:val="false"/>
          <w:color w:val="000000"/>
          <w:sz w:val="28"/>
        </w:rPr>
        <w:t>
</w:t>
      </w:r>
      <w:r>
        <w:rPr>
          <w:rFonts w:ascii="Times New Roman"/>
          <w:b w:val="false"/>
          <w:i w:val="false"/>
          <w:color w:val="000000"/>
          <w:sz w:val="28"/>
        </w:rPr>
        <w:t>
      4) государственная научно-техническая экспертиза;</w:t>
      </w:r>
      <w:r>
        <w:br/>
      </w:r>
      <w:r>
        <w:rPr>
          <w:rFonts w:ascii="Times New Roman"/>
          <w:b w:val="false"/>
          <w:i w:val="false"/>
          <w:color w:val="000000"/>
          <w:sz w:val="28"/>
        </w:rPr>
        <w:t>
</w:t>
      </w:r>
      <w:r>
        <w:rPr>
          <w:rFonts w:ascii="Times New Roman"/>
          <w:b w:val="false"/>
          <w:i w:val="false"/>
          <w:color w:val="000000"/>
          <w:sz w:val="28"/>
        </w:rPr>
        <w:t>
      5) санитарно-эпидемиологическая экспертиза;</w:t>
      </w:r>
      <w:r>
        <w:br/>
      </w:r>
      <w:r>
        <w:rPr>
          <w:rFonts w:ascii="Times New Roman"/>
          <w:b w:val="false"/>
          <w:i w:val="false"/>
          <w:color w:val="000000"/>
          <w:sz w:val="28"/>
        </w:rPr>
        <w:t>
</w:t>
      </w:r>
      <w:r>
        <w:rPr>
          <w:rFonts w:ascii="Times New Roman"/>
          <w:b w:val="false"/>
          <w:i w:val="false"/>
          <w:color w:val="000000"/>
          <w:sz w:val="28"/>
        </w:rPr>
        <w:t>
      6) экспертизы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В случае необходимости проведения дополнительной экспертизы или независимой экспертизы представленные пакеты документов возвращаются уполномоченному органу по государственному планированию для последующего направления соответствующему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53. Заключение экономической экспертизы ТЭО БИП направляется соответствующими юридическими лицами, определенными на осуществление экономической экспертизы ТЭО БИП в соответствующий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54. Результатами экономической экспертизы ТЭО БИП являются положительное заключение или отрицательное заключение, или заключение на доработку.</w:t>
      </w:r>
      <w:r>
        <w:br/>
      </w:r>
      <w:r>
        <w:rPr>
          <w:rFonts w:ascii="Times New Roman"/>
          <w:b w:val="false"/>
          <w:i w:val="false"/>
          <w:color w:val="000000"/>
          <w:sz w:val="28"/>
        </w:rPr>
        <w:t>
</w:t>
      </w:r>
      <w:r>
        <w:rPr>
          <w:rFonts w:ascii="Times New Roman"/>
          <w:b w:val="false"/>
          <w:i w:val="false"/>
          <w:color w:val="000000"/>
          <w:sz w:val="28"/>
        </w:rPr>
        <w:t>
      Положительное заключение экономической экспертизы ТЭО БИП представляется на ТЭО БИП, структура и содержание, которого соответствует требованиям к разработке или корректировке, а также проведению необходимых экспертиз ТЭО БИП и подтверждаются установленные технико-экономические параметры ТЭО БИП, а также имеются предпосылки к осуществимости и эффективности проекта.</w:t>
      </w:r>
      <w:r>
        <w:br/>
      </w:r>
      <w:r>
        <w:rPr>
          <w:rFonts w:ascii="Times New Roman"/>
          <w:b w:val="false"/>
          <w:i w:val="false"/>
          <w:color w:val="000000"/>
          <w:sz w:val="28"/>
        </w:rPr>
        <w:t>
</w:t>
      </w:r>
      <w:r>
        <w:rPr>
          <w:rFonts w:ascii="Times New Roman"/>
          <w:b w:val="false"/>
          <w:i w:val="false"/>
          <w:color w:val="000000"/>
          <w:sz w:val="28"/>
        </w:rPr>
        <w:t>
      Отрицательное заключение экономической экспертизы ТЭО БИП представляется на ТЭО БИП, результаты оценки которого показывают на неосуществимость и/или неэффективность проекта.</w:t>
      </w:r>
      <w:r>
        <w:br/>
      </w:r>
      <w:r>
        <w:rPr>
          <w:rFonts w:ascii="Times New Roman"/>
          <w:b w:val="false"/>
          <w:i w:val="false"/>
          <w:color w:val="000000"/>
          <w:sz w:val="28"/>
        </w:rPr>
        <w:t>
</w:t>
      </w:r>
      <w:r>
        <w:rPr>
          <w:rFonts w:ascii="Times New Roman"/>
          <w:b w:val="false"/>
          <w:i w:val="false"/>
          <w:color w:val="000000"/>
          <w:sz w:val="28"/>
        </w:rPr>
        <w:t>
      Заключение на доработку представляются на ТЭО БИП, содержание которого не соответствует требованиям к разработке или корректировке, а также проведению необходимых экспертиз ТЭО БИП и в случае невозможности установить наличие предпосылок к осуществимости и эффективности проекта.</w:t>
      </w:r>
      <w:r>
        <w:br/>
      </w:r>
      <w:r>
        <w:rPr>
          <w:rFonts w:ascii="Times New Roman"/>
          <w:b w:val="false"/>
          <w:i w:val="false"/>
          <w:color w:val="000000"/>
          <w:sz w:val="28"/>
        </w:rPr>
        <w:t>
</w:t>
      </w:r>
      <w:r>
        <w:rPr>
          <w:rFonts w:ascii="Times New Roman"/>
          <w:b w:val="false"/>
          <w:i w:val="false"/>
          <w:color w:val="000000"/>
          <w:sz w:val="28"/>
        </w:rPr>
        <w:t>
      55. В случаях, предусмотренных в пункте 39 настоящих Правил, а также в случае необходимости доработки ТЭО БИП администраторы бюджетных программ в течение 60 календарных дней повторно вносят доработанные документы в порядке, предусмотренном в пунктах 36, 44 и 45 настоящих Правил.</w:t>
      </w:r>
      <w:r>
        <w:br/>
      </w:r>
      <w:r>
        <w:rPr>
          <w:rFonts w:ascii="Times New Roman"/>
          <w:b w:val="false"/>
          <w:i w:val="false"/>
          <w:color w:val="000000"/>
          <w:sz w:val="28"/>
        </w:rPr>
        <w:t>
</w:t>
      </w:r>
      <w:r>
        <w:rPr>
          <w:rFonts w:ascii="Times New Roman"/>
          <w:b w:val="false"/>
          <w:i w:val="false"/>
          <w:color w:val="000000"/>
          <w:sz w:val="28"/>
        </w:rPr>
        <w:t>
      56. ТЭО и ПСД БИП, получившие положительные заключения соответствующих экспертиз, утверждаются администраторами бюджетных программ или уполномоченными государственными органами в соответствии с законодательством Республики Казахстан.</w:t>
      </w:r>
    </w:p>
    <w:bookmarkEnd w:id="12"/>
    <w:bookmarkStart w:name="z198" w:id="13"/>
    <w:p>
      <w:pPr>
        <w:spacing w:after="0"/>
        <w:ind w:left="0"/>
        <w:jc w:val="left"/>
      </w:pPr>
      <w:r>
        <w:rPr>
          <w:rFonts w:ascii="Times New Roman"/>
          <w:b/>
          <w:i w:val="false"/>
          <w:color w:val="000000"/>
        </w:rPr>
        <w:t xml:space="preserve"> 
2. Порядок отбора бюджетных инвестиционных проектов</w:t>
      </w:r>
    </w:p>
    <w:bookmarkEnd w:id="13"/>
    <w:bookmarkStart w:name="z199" w:id="14"/>
    <w:p>
      <w:pPr>
        <w:spacing w:after="0"/>
        <w:ind w:left="0"/>
        <w:jc w:val="both"/>
      </w:pPr>
      <w:r>
        <w:rPr>
          <w:rFonts w:ascii="Times New Roman"/>
          <w:b w:val="false"/>
          <w:i w:val="false"/>
          <w:color w:val="000000"/>
          <w:sz w:val="28"/>
        </w:rPr>
        <w:t>
      57. Отбор БИП и вынесение на рассмотрение соответствующей бюджетной комиссии осуществляется уполномоченным органом по бюджетному планированию после предоставления администратором бюджетных программ утвержденного ТЭО БИП, заключения экономической экспертизы ТЭО БИП и положительного экономического заключения БИП.</w:t>
      </w:r>
      <w:r>
        <w:br/>
      </w:r>
      <w:r>
        <w:rPr>
          <w:rFonts w:ascii="Times New Roman"/>
          <w:b w:val="false"/>
          <w:i w:val="false"/>
          <w:color w:val="000000"/>
          <w:sz w:val="28"/>
        </w:rPr>
        <w:t>
</w:t>
      </w:r>
      <w:r>
        <w:rPr>
          <w:rFonts w:ascii="Times New Roman"/>
          <w:b w:val="false"/>
          <w:i w:val="false"/>
          <w:color w:val="000000"/>
          <w:sz w:val="28"/>
        </w:rPr>
        <w:t>
      58. Уполномоченный орган по бюджетному планированию рассматривает ТЭО БИП администраторов бюджетных программ на предмет их обеспеченности финансовыми средствами, на наличие подтверждающих документов и вносит заключение по ним на рассмотрение бюджетной комиссии с учетом экономического заключения БИП уполномоченного органа по государственному планированию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59. На основании утвержденного ТЭО БИП, положительного экономического заключения БИП и положительного решения соответствующей бюджетной комиссии БИП включается в проект соответствующего бюджета.</w:t>
      </w:r>
      <w:r>
        <w:br/>
      </w:r>
      <w:r>
        <w:rPr>
          <w:rFonts w:ascii="Times New Roman"/>
          <w:b w:val="false"/>
          <w:i w:val="false"/>
          <w:color w:val="000000"/>
          <w:sz w:val="28"/>
        </w:rPr>
        <w:t>
</w:t>
      </w:r>
      <w:r>
        <w:rPr>
          <w:rFonts w:ascii="Times New Roman"/>
          <w:b w:val="false"/>
          <w:i w:val="false"/>
          <w:color w:val="000000"/>
          <w:sz w:val="28"/>
        </w:rPr>
        <w:t>
      60. В случае изменения установленных технико-экономических параметров БИП, влекущих за собой изменение технических решений и дополнительные расходы, а также в случае необходимости включения дополнительных компонентов, не предусмотренных в утвержденном ТЭО БИП, проводится корректировка ТЭО БИП с последующим проведением необходимых экспертиз в соответствии с требованиями к разработке или корректировке, а также проведению необходимых экспертиз ТЭО БИП, определяемых уполномоченными органами по государственному планированию и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Расходы, связанные с корректировкой ТЭО республиканских БИП,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Расходы, связанные с корректировкой ТЭО БИП, реализуемых за счет местного бюджета, а также местных БИП, планируемых к финансированию за счет целевых трансфертов на развитие из вышестоящего бюджета, осуществляются за счет средств соответствующего местного бюджета.</w:t>
      </w:r>
    </w:p>
    <w:bookmarkEnd w:id="14"/>
    <w:bookmarkStart w:name="z205" w:id="15"/>
    <w:p>
      <w:pPr>
        <w:spacing w:after="0"/>
        <w:ind w:left="0"/>
        <w:jc w:val="left"/>
      </w:pPr>
      <w:r>
        <w:rPr>
          <w:rFonts w:ascii="Times New Roman"/>
          <w:b/>
          <w:i w:val="false"/>
          <w:color w:val="000000"/>
        </w:rPr>
        <w:t xml:space="preserve"> 
4. Порядок рассмотрения и отбора бюджетных инвестиционных</w:t>
      </w:r>
      <w:r>
        <w:br/>
      </w:r>
      <w:r>
        <w:rPr>
          <w:rFonts w:ascii="Times New Roman"/>
          <w:b/>
          <w:i w:val="false"/>
          <w:color w:val="000000"/>
        </w:rPr>
        <w:t>
проектов, не требующих разработки технико-экономического</w:t>
      </w:r>
      <w:r>
        <w:br/>
      </w:r>
      <w:r>
        <w:rPr>
          <w:rFonts w:ascii="Times New Roman"/>
          <w:b/>
          <w:i w:val="false"/>
          <w:color w:val="000000"/>
        </w:rPr>
        <w:t>
обоснования</w:t>
      </w:r>
    </w:p>
    <w:bookmarkEnd w:id="15"/>
    <w:bookmarkStart w:name="z206" w:id="16"/>
    <w:p>
      <w:pPr>
        <w:spacing w:after="0"/>
        <w:ind w:left="0"/>
        <w:jc w:val="both"/>
      </w:pPr>
      <w:r>
        <w:rPr>
          <w:rFonts w:ascii="Times New Roman"/>
          <w:b w:val="false"/>
          <w:i w:val="false"/>
          <w:color w:val="000000"/>
          <w:sz w:val="28"/>
        </w:rPr>
        <w:t>
      61. БИП, не требующие разработки ТЭО, вносятся на рассмотрение соответствующей бюджетной комиссии в составе бюджетной заявки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 БИП, предполагающим строительную деятельность, прилагаются землеустроительный проект о предоставлении права на землю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w:t>
      </w:r>
      <w:r>
        <w:br/>
      </w:r>
      <w:r>
        <w:rPr>
          <w:rFonts w:ascii="Times New Roman"/>
          <w:b w:val="false"/>
          <w:i w:val="false"/>
          <w:color w:val="000000"/>
          <w:sz w:val="28"/>
        </w:rPr>
        <w:t>
</w:t>
      </w:r>
      <w:r>
        <w:rPr>
          <w:rFonts w:ascii="Times New Roman"/>
          <w:b w:val="false"/>
          <w:i w:val="false"/>
          <w:color w:val="000000"/>
          <w:sz w:val="28"/>
        </w:rPr>
        <w:t>
      62. Одобренные соответствующей бюджетной комиссией проекты, не требующие разработки ТЭО, включаются в проект соответствующего бюджета.</w:t>
      </w:r>
      <w:r>
        <w:br/>
      </w:r>
      <w:r>
        <w:rPr>
          <w:rFonts w:ascii="Times New Roman"/>
          <w:b w:val="false"/>
          <w:i w:val="false"/>
          <w:color w:val="000000"/>
          <w:sz w:val="28"/>
        </w:rPr>
        <w:t>
</w:t>
      </w:r>
      <w:r>
        <w:rPr>
          <w:rFonts w:ascii="Times New Roman"/>
          <w:b w:val="false"/>
          <w:i w:val="false"/>
          <w:color w:val="000000"/>
          <w:sz w:val="28"/>
        </w:rPr>
        <w:t>
      63. По БИП, не требующим разработки ТЭО, включенным в бюджет соответствующего финансового года, администратором бюджетных программ обеспечивается разработка ПСД в соответствии с требованиями, установленными законодательством Республики Казахстан об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64. По БИП, имеющим единые технические параметры, осуществляется разработка типового проекта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65. Применение типовых проектов при реализации проектов осуществляется путем привязки к конкретной площадке строительства.</w:t>
      </w:r>
    </w:p>
    <w:bookmarkEnd w:id="16"/>
    <w:bookmarkStart w:name="z213" w:id="17"/>
    <w:p>
      <w:pPr>
        <w:spacing w:after="0"/>
        <w:ind w:left="0"/>
        <w:jc w:val="left"/>
      </w:pPr>
      <w:r>
        <w:rPr>
          <w:rFonts w:ascii="Times New Roman"/>
          <w:b/>
          <w:i w:val="false"/>
          <w:color w:val="000000"/>
        </w:rPr>
        <w:t xml:space="preserve"> 
5. Порядок рассмотрения и отбора проектов, предполагающих</w:t>
      </w:r>
      <w:r>
        <w:br/>
      </w:r>
      <w:r>
        <w:rPr>
          <w:rFonts w:ascii="Times New Roman"/>
          <w:b/>
          <w:i w:val="false"/>
          <w:color w:val="000000"/>
        </w:rPr>
        <w:t>
увеличение сметной стоимости</w:t>
      </w:r>
    </w:p>
    <w:bookmarkEnd w:id="17"/>
    <w:bookmarkStart w:name="z214" w:id="18"/>
    <w:p>
      <w:pPr>
        <w:spacing w:after="0"/>
        <w:ind w:left="0"/>
        <w:jc w:val="both"/>
      </w:pPr>
      <w:r>
        <w:rPr>
          <w:rFonts w:ascii="Times New Roman"/>
          <w:b w:val="false"/>
          <w:i w:val="false"/>
          <w:color w:val="000000"/>
          <w:sz w:val="28"/>
        </w:rPr>
        <w:t>
      66. Расходы, связанные с увеличением сметной стоимости республиканских БИП, в связи с корректировкой проектно-сметной документации (далее - ПСД) или включением в нее дополнительных компонентов, осуществляются за счет средств республиканского бюджета.</w:t>
      </w:r>
      <w:r>
        <w:br/>
      </w:r>
      <w:r>
        <w:rPr>
          <w:rFonts w:ascii="Times New Roman"/>
          <w:b w:val="false"/>
          <w:i w:val="false"/>
          <w:color w:val="000000"/>
          <w:sz w:val="28"/>
        </w:rPr>
        <w:t>
</w:t>
      </w:r>
      <w:r>
        <w:rPr>
          <w:rFonts w:ascii="Times New Roman"/>
          <w:b w:val="false"/>
          <w:i w:val="false"/>
          <w:color w:val="000000"/>
          <w:sz w:val="28"/>
        </w:rPr>
        <w:t>
      67. Расходы, связанные с увеличением сметной стоимости местных бюджетных инвестиционных проектов, реализуемых за счет целевых трансфертов на развитие из вышестоящего бюджета, в связи с корректировкой ПСД или включением в нее дополнительных компонентов, осуществляются за счет средств соответствующего местного бюджета.</w:t>
      </w:r>
      <w:r>
        <w:br/>
      </w:r>
      <w:r>
        <w:rPr>
          <w:rFonts w:ascii="Times New Roman"/>
          <w:b w:val="false"/>
          <w:i w:val="false"/>
          <w:color w:val="000000"/>
          <w:sz w:val="28"/>
        </w:rPr>
        <w:t>
</w:t>
      </w:r>
      <w:r>
        <w:rPr>
          <w:rFonts w:ascii="Times New Roman"/>
          <w:b w:val="false"/>
          <w:i w:val="false"/>
          <w:color w:val="000000"/>
          <w:sz w:val="28"/>
        </w:rPr>
        <w:t>
      68. Не допускается увеличение стоимости БИП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69. Не допускается разработка ПСД по БИП, не включенным в республиканский или местный бюджет.</w:t>
      </w:r>
      <w:r>
        <w:br/>
      </w:r>
      <w:r>
        <w:rPr>
          <w:rFonts w:ascii="Times New Roman"/>
          <w:b w:val="false"/>
          <w:i w:val="false"/>
          <w:color w:val="000000"/>
          <w:sz w:val="28"/>
        </w:rPr>
        <w:t>
</w:t>
      </w:r>
      <w:r>
        <w:rPr>
          <w:rFonts w:ascii="Times New Roman"/>
          <w:b w:val="false"/>
          <w:i w:val="false"/>
          <w:color w:val="000000"/>
          <w:sz w:val="28"/>
        </w:rPr>
        <w:t>
      70. Не допускается корректировка ПСД БИП, влекущая дополнительные расходы бюджета, без уточнения соответствующего бюджета.</w:t>
      </w:r>
      <w:r>
        <w:br/>
      </w:r>
      <w:r>
        <w:rPr>
          <w:rFonts w:ascii="Times New Roman"/>
          <w:b w:val="false"/>
          <w:i w:val="false"/>
          <w:color w:val="000000"/>
          <w:sz w:val="28"/>
        </w:rPr>
        <w:t>
</w:t>
      </w:r>
      <w:r>
        <w:rPr>
          <w:rFonts w:ascii="Times New Roman"/>
          <w:b w:val="false"/>
          <w:i w:val="false"/>
          <w:color w:val="000000"/>
          <w:sz w:val="28"/>
        </w:rPr>
        <w:t>
      71. Не допускается включение дополнительных компонентов в ПСД БИП, не предусмотренных в утвержденном ТЭО.</w:t>
      </w:r>
      <w:r>
        <w:br/>
      </w:r>
      <w:r>
        <w:rPr>
          <w:rFonts w:ascii="Times New Roman"/>
          <w:b w:val="false"/>
          <w:i w:val="false"/>
          <w:color w:val="000000"/>
          <w:sz w:val="28"/>
        </w:rPr>
        <w:t>
</w:t>
      </w:r>
      <w:r>
        <w:rPr>
          <w:rFonts w:ascii="Times New Roman"/>
          <w:b w:val="false"/>
          <w:i w:val="false"/>
          <w:color w:val="000000"/>
          <w:sz w:val="28"/>
        </w:rPr>
        <w:t>
      72. Рассмотрение республиканских БИП, предполагающих увеличение сметной стоимости, осуществляется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73. Рассмотрение местных БИП, а также местных БИП,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74. БИП, предполагающие увеличение сметной стоимости, предоставляются в уполномоченный орган по бюджетному планированию администратором бюджетных программ при уточнении соответствующего бюджета.</w:t>
      </w:r>
      <w:r>
        <w:br/>
      </w:r>
      <w:r>
        <w:rPr>
          <w:rFonts w:ascii="Times New Roman"/>
          <w:b w:val="false"/>
          <w:i w:val="false"/>
          <w:color w:val="000000"/>
          <w:sz w:val="28"/>
        </w:rPr>
        <w:t>
</w:t>
      </w:r>
      <w:r>
        <w:rPr>
          <w:rFonts w:ascii="Times New Roman"/>
          <w:b w:val="false"/>
          <w:i w:val="false"/>
          <w:color w:val="000000"/>
          <w:sz w:val="28"/>
        </w:rPr>
        <w:t>
      75. Порядок вынесения вопросов увеличения сметной стоимости БИП осуществляется в два этапа.</w:t>
      </w:r>
      <w:r>
        <w:br/>
      </w:r>
      <w:r>
        <w:rPr>
          <w:rFonts w:ascii="Times New Roman"/>
          <w:b w:val="false"/>
          <w:i w:val="false"/>
          <w:color w:val="000000"/>
          <w:sz w:val="28"/>
        </w:rPr>
        <w:t>
</w:t>
      </w:r>
      <w:r>
        <w:rPr>
          <w:rFonts w:ascii="Times New Roman"/>
          <w:b w:val="false"/>
          <w:i w:val="false"/>
          <w:color w:val="000000"/>
          <w:sz w:val="28"/>
        </w:rPr>
        <w:t>
      Первый этап - решение бюджетной комиссии по определению целесообразности корректировки проектной документации уполномоченным органом по бюджетному планированию на основе предоставляемых администратором бюджетных программ документов.</w:t>
      </w:r>
      <w:r>
        <w:br/>
      </w:r>
      <w:r>
        <w:rPr>
          <w:rFonts w:ascii="Times New Roman"/>
          <w:b w:val="false"/>
          <w:i w:val="false"/>
          <w:color w:val="000000"/>
          <w:sz w:val="28"/>
        </w:rPr>
        <w:t>
</w:t>
      </w:r>
      <w:r>
        <w:rPr>
          <w:rFonts w:ascii="Times New Roman"/>
          <w:b w:val="false"/>
          <w:i w:val="false"/>
          <w:color w:val="000000"/>
          <w:sz w:val="28"/>
        </w:rPr>
        <w:t>
      Второй этап - решение бюджетной комиссии о финансировании увеличенной стоимости по скорректированной проектной документации.</w:t>
      </w:r>
      <w:r>
        <w:br/>
      </w:r>
      <w:r>
        <w:rPr>
          <w:rFonts w:ascii="Times New Roman"/>
          <w:b w:val="false"/>
          <w:i w:val="false"/>
          <w:color w:val="000000"/>
          <w:sz w:val="28"/>
        </w:rPr>
        <w:t>
</w:t>
      </w:r>
      <w:r>
        <w:rPr>
          <w:rFonts w:ascii="Times New Roman"/>
          <w:b w:val="false"/>
          <w:i w:val="false"/>
          <w:color w:val="000000"/>
          <w:sz w:val="28"/>
        </w:rPr>
        <w:t>
      76. На первом этапе администраторы бюджетных программ предоставляют в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1) письмо-заявку за подписью первого руководителя государственного органа - администратора бюджетных программ, с указанием предполагаемой суммы удорожания;</w:t>
      </w:r>
      <w:r>
        <w:br/>
      </w:r>
      <w:r>
        <w:rPr>
          <w:rFonts w:ascii="Times New Roman"/>
          <w:b w:val="false"/>
          <w:i w:val="false"/>
          <w:color w:val="000000"/>
          <w:sz w:val="28"/>
        </w:rPr>
        <w:t>
</w:t>
      </w:r>
      <w:r>
        <w:rPr>
          <w:rFonts w:ascii="Times New Roman"/>
          <w:b w:val="false"/>
          <w:i w:val="false"/>
          <w:color w:val="000000"/>
          <w:sz w:val="28"/>
        </w:rPr>
        <w:t>
      2) пояснительную записку, подписанную первым руководителем государственного органа - администратора бюджетных программ, в которой содержится следующая информация:</w:t>
      </w:r>
      <w:r>
        <w:br/>
      </w:r>
      <w:r>
        <w:rPr>
          <w:rFonts w:ascii="Times New Roman"/>
          <w:b w:val="false"/>
          <w:i w:val="false"/>
          <w:color w:val="000000"/>
          <w:sz w:val="28"/>
        </w:rPr>
        <w:t>
</w:t>
      </w: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r>
        <w:br/>
      </w:r>
      <w:r>
        <w:rPr>
          <w:rFonts w:ascii="Times New Roman"/>
          <w:b w:val="false"/>
          <w:i w:val="false"/>
          <w:color w:val="000000"/>
          <w:sz w:val="28"/>
        </w:rPr>
        <w:t>
</w:t>
      </w:r>
      <w:r>
        <w:rPr>
          <w:rFonts w:ascii="Times New Roman"/>
          <w:b w:val="false"/>
          <w:i w:val="false"/>
          <w:color w:val="000000"/>
          <w:sz w:val="28"/>
        </w:rPr>
        <w:t>
      информацию о заключенных договорах, в рамках реализации БИП, начиная с разработки ПСД, а также указать суммы экономии в результате проведения государственных закупок (в случае если имеется экономия);</w:t>
      </w:r>
      <w:r>
        <w:br/>
      </w:r>
      <w:r>
        <w:rPr>
          <w:rFonts w:ascii="Times New Roman"/>
          <w:b w:val="false"/>
          <w:i w:val="false"/>
          <w:color w:val="000000"/>
          <w:sz w:val="28"/>
        </w:rPr>
        <w:t>
      финансирование проекта из бюджета за каждый год, начиная с начала разработки ПСД. Данная информация должна сопровождаться планом и фактом за каждый год с указанием причин неосвоения, в случае наличия таковых;</w:t>
      </w:r>
      <w:r>
        <w:br/>
      </w:r>
      <w:r>
        <w:rPr>
          <w:rFonts w:ascii="Times New Roman"/>
          <w:b w:val="false"/>
          <w:i w:val="false"/>
          <w:color w:val="000000"/>
          <w:sz w:val="28"/>
        </w:rPr>
        <w:t>
</w:t>
      </w: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администраторов бюджетных программ о необходимости превышения указанной в договоре цены (сметы));</w:t>
      </w:r>
      <w:r>
        <w:br/>
      </w:r>
      <w:r>
        <w:rPr>
          <w:rFonts w:ascii="Times New Roman"/>
          <w:b w:val="false"/>
          <w:i w:val="false"/>
          <w:color w:val="000000"/>
          <w:sz w:val="28"/>
        </w:rPr>
        <w:t>
</w:t>
      </w:r>
      <w:r>
        <w:rPr>
          <w:rFonts w:ascii="Times New Roman"/>
          <w:b w:val="false"/>
          <w:i w:val="false"/>
          <w:color w:val="000000"/>
          <w:sz w:val="28"/>
        </w:rPr>
        <w:t>
      организацию, либо физическое лицо, по вине которого произошло удорожание, а также меры, принятые в отношении такой организации, либо физического лица;</w:t>
      </w:r>
      <w:r>
        <w:br/>
      </w:r>
      <w:r>
        <w:rPr>
          <w:rFonts w:ascii="Times New Roman"/>
          <w:b w:val="false"/>
          <w:i w:val="false"/>
          <w:color w:val="000000"/>
          <w:sz w:val="28"/>
        </w:rPr>
        <w:t>
</w:t>
      </w:r>
      <w:r>
        <w:rPr>
          <w:rFonts w:ascii="Times New Roman"/>
          <w:b w:val="false"/>
          <w:i w:val="false"/>
          <w:color w:val="000000"/>
          <w:sz w:val="28"/>
        </w:rPr>
        <w:t>
      3) скорректированное ТЭО;</w:t>
      </w:r>
      <w:r>
        <w:br/>
      </w:r>
      <w:r>
        <w:rPr>
          <w:rFonts w:ascii="Times New Roman"/>
          <w:b w:val="false"/>
          <w:i w:val="false"/>
          <w:color w:val="000000"/>
          <w:sz w:val="28"/>
        </w:rPr>
        <w:t>
</w:t>
      </w:r>
      <w:r>
        <w:rPr>
          <w:rFonts w:ascii="Times New Roman"/>
          <w:b w:val="false"/>
          <w:i w:val="false"/>
          <w:color w:val="000000"/>
          <w:sz w:val="28"/>
        </w:rPr>
        <w:t>
      4) заключение соответствующего уполномоченного государственного органа в зависимости от специфики БИП или соответствующего уполномоченного государственного органа в сфере информатизации (в случае, если проект в сфере информатизации), представляемого в форме официального письма, подписанного первым руководителем и подтверждающего обоснованность и достоверность увеличение стоимости, предполагаемых параметров изменения технических решений, включения дополнительных компонентов;</w:t>
      </w:r>
      <w:r>
        <w:br/>
      </w:r>
      <w:r>
        <w:rPr>
          <w:rFonts w:ascii="Times New Roman"/>
          <w:b w:val="false"/>
          <w:i w:val="false"/>
          <w:color w:val="000000"/>
          <w:sz w:val="28"/>
        </w:rPr>
        <w:t>
</w:t>
      </w:r>
      <w:r>
        <w:rPr>
          <w:rFonts w:ascii="Times New Roman"/>
          <w:b w:val="false"/>
          <w:i w:val="false"/>
          <w:color w:val="000000"/>
          <w:sz w:val="28"/>
        </w:rPr>
        <w:t>
      5) заключение государственной вневедомственной строительной экспертизы ПСД на первоначальную стоимость с обоснованием причин увеличения сметной стоимости БИП;</w:t>
      </w:r>
      <w:r>
        <w:br/>
      </w:r>
      <w:r>
        <w:rPr>
          <w:rFonts w:ascii="Times New Roman"/>
          <w:b w:val="false"/>
          <w:i w:val="false"/>
          <w:color w:val="000000"/>
          <w:sz w:val="28"/>
        </w:rPr>
        <w:t>
</w:t>
      </w:r>
      <w:r>
        <w:rPr>
          <w:rFonts w:ascii="Times New Roman"/>
          <w:b w:val="false"/>
          <w:i w:val="false"/>
          <w:color w:val="000000"/>
          <w:sz w:val="28"/>
        </w:rPr>
        <w:t>
      6) отраслевое заключение уполномоченного органа соответствующей отрасли и обоснованность увеличения сметной стоимости БИП, за подписью первого руководителя, заверенной печатью, либо лицом его замещающим.</w:t>
      </w:r>
      <w:r>
        <w:br/>
      </w:r>
      <w:r>
        <w:rPr>
          <w:rFonts w:ascii="Times New Roman"/>
          <w:b w:val="false"/>
          <w:i w:val="false"/>
          <w:color w:val="000000"/>
          <w:sz w:val="28"/>
        </w:rPr>
        <w:t>
</w:t>
      </w:r>
      <w:r>
        <w:rPr>
          <w:rFonts w:ascii="Times New Roman"/>
          <w:b w:val="false"/>
          <w:i w:val="false"/>
          <w:color w:val="000000"/>
          <w:sz w:val="28"/>
        </w:rPr>
        <w:t>
      7) акт уполномоченного Правительством органа по внутреннему контролю на предмет целевого использования бюджетных средств, а также об отсутствии нарушений;</w:t>
      </w:r>
      <w:r>
        <w:br/>
      </w:r>
      <w:r>
        <w:rPr>
          <w:rFonts w:ascii="Times New Roman"/>
          <w:b w:val="false"/>
          <w:i w:val="false"/>
          <w:color w:val="000000"/>
          <w:sz w:val="28"/>
        </w:rPr>
        <w:t>
</w:t>
      </w:r>
      <w:r>
        <w:rPr>
          <w:rFonts w:ascii="Times New Roman"/>
          <w:b w:val="false"/>
          <w:i w:val="false"/>
          <w:color w:val="000000"/>
          <w:sz w:val="28"/>
        </w:rPr>
        <w:t>
      акт уполномоченного Правительством органа по внутреннему контролю должен охватывать все бюджетные средства, выделенные в рамках реализации БИП, начиная с разработки ПСД;</w:t>
      </w:r>
      <w:r>
        <w:br/>
      </w:r>
      <w:r>
        <w:rPr>
          <w:rFonts w:ascii="Times New Roman"/>
          <w:b w:val="false"/>
          <w:i w:val="false"/>
          <w:color w:val="000000"/>
          <w:sz w:val="28"/>
        </w:rPr>
        <w:t>
</w:t>
      </w:r>
      <w:r>
        <w:rPr>
          <w:rFonts w:ascii="Times New Roman"/>
          <w:b w:val="false"/>
          <w:i w:val="false"/>
          <w:color w:val="000000"/>
          <w:sz w:val="28"/>
        </w:rPr>
        <w:t>
      акт уполномоченного Правительством органа по внутреннему контролю должен быть датирован не позднее 6 месяцев от даты предоставления документов;</w:t>
      </w:r>
      <w:r>
        <w:br/>
      </w:r>
      <w:r>
        <w:rPr>
          <w:rFonts w:ascii="Times New Roman"/>
          <w:b w:val="false"/>
          <w:i w:val="false"/>
          <w:color w:val="000000"/>
          <w:sz w:val="28"/>
        </w:rPr>
        <w:t>
</w:t>
      </w:r>
      <w:r>
        <w:rPr>
          <w:rFonts w:ascii="Times New Roman"/>
          <w:b w:val="false"/>
          <w:i w:val="false"/>
          <w:color w:val="000000"/>
          <w:sz w:val="28"/>
        </w:rPr>
        <w:t>
      8) приказ уполномоченного государственного органа по делам архитектуры, градостроительства и строительства или приказ администратора бюджетных программ на первоначальную стоимость, в случаях, предусмотренных законодательством в сфере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9) сравнительную таблицу представляют в Электронный портал БИП, а также на бумажном и электронном носителях в уполномоченный орган по бюджетному планированию в течение 15 рабочих дней с момента положительного решения соответствующей бюджетной комиссии,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Сравнительная таблица на бумажном носителе представляется за подписью первого руководителя либо лица, его замещающим, и заверяется печатью;</w:t>
      </w:r>
      <w:r>
        <w:br/>
      </w:r>
      <w:r>
        <w:rPr>
          <w:rFonts w:ascii="Times New Roman"/>
          <w:b w:val="false"/>
          <w:i w:val="false"/>
          <w:color w:val="000000"/>
          <w:sz w:val="28"/>
        </w:rPr>
        <w:t>
</w:t>
      </w:r>
      <w:r>
        <w:rPr>
          <w:rFonts w:ascii="Times New Roman"/>
          <w:b w:val="false"/>
          <w:i w:val="false"/>
          <w:color w:val="000000"/>
          <w:sz w:val="28"/>
        </w:rPr>
        <w:t>
      10) материалы фото или видеосъемки, дающие полное представление о фактическом состоянии объекта, снятые не ранее, чем за один месяц до даты предоставления документов.</w:t>
      </w:r>
      <w:r>
        <w:br/>
      </w:r>
      <w:r>
        <w:rPr>
          <w:rFonts w:ascii="Times New Roman"/>
          <w:b w:val="false"/>
          <w:i w:val="false"/>
          <w:color w:val="000000"/>
          <w:sz w:val="28"/>
        </w:rPr>
        <w:t>
</w:t>
      </w:r>
      <w:r>
        <w:rPr>
          <w:rFonts w:ascii="Times New Roman"/>
          <w:b w:val="false"/>
          <w:i w:val="false"/>
          <w:color w:val="000000"/>
          <w:sz w:val="28"/>
        </w:rPr>
        <w:t>
      77. В случае если БИП реализуется на территории иностранных государств, предоставляется соответствующие документы, подтверждающие первоначальную и скорректированную стоимость БИП, утвержденные в порядке, установленном законодательством государства в области строительства, на территории которого данный проект реализуется.</w:t>
      </w:r>
      <w:r>
        <w:br/>
      </w:r>
      <w:r>
        <w:rPr>
          <w:rFonts w:ascii="Times New Roman"/>
          <w:b w:val="false"/>
          <w:i w:val="false"/>
          <w:color w:val="000000"/>
          <w:sz w:val="28"/>
        </w:rPr>
        <w:t>
</w:t>
      </w:r>
      <w:r>
        <w:rPr>
          <w:rFonts w:ascii="Times New Roman"/>
          <w:b w:val="false"/>
          <w:i w:val="false"/>
          <w:color w:val="000000"/>
          <w:sz w:val="28"/>
        </w:rPr>
        <w:t>
      78. По БИП, по которым предоставлен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r>
        <w:br/>
      </w:r>
      <w:r>
        <w:rPr>
          <w:rFonts w:ascii="Times New Roman"/>
          <w:b w:val="false"/>
          <w:i w:val="false"/>
          <w:color w:val="000000"/>
          <w:sz w:val="28"/>
        </w:rPr>
        <w:t>
</w:t>
      </w:r>
      <w:r>
        <w:rPr>
          <w:rFonts w:ascii="Times New Roman"/>
          <w:b w:val="false"/>
          <w:i w:val="false"/>
          <w:color w:val="000000"/>
          <w:sz w:val="28"/>
        </w:rPr>
        <w:t>
      79. Уполномоченный орган по бюджетному планированию рассматривает пакет документов, указанных в пункте 76 настоящих Правил, и вносит заключение по ним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80. При получении положительного решения бюджетной комиссии администратор бюджетной программы вносит соответствующие корректировки в проектную документацию.</w:t>
      </w:r>
      <w:r>
        <w:br/>
      </w:r>
      <w:r>
        <w:rPr>
          <w:rFonts w:ascii="Times New Roman"/>
          <w:b w:val="false"/>
          <w:i w:val="false"/>
          <w:color w:val="000000"/>
          <w:sz w:val="28"/>
        </w:rPr>
        <w:t>
</w:t>
      </w:r>
      <w:r>
        <w:rPr>
          <w:rFonts w:ascii="Times New Roman"/>
          <w:b w:val="false"/>
          <w:i w:val="false"/>
          <w:color w:val="000000"/>
          <w:sz w:val="28"/>
        </w:rPr>
        <w:t>
      81. Администратор бюджетной программы на втором этапе вносит заключение государственной вневедомственной строительной экспертизы ПСД на скорректированную стоимость с обоснованием причин увеличения сметной стоимости БИП в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82. Уполномоченный орган по бюджетному планированию вносит на рассмотрение соответствующей бюджетной комиссии увеличение стоимости БИП по скорректированной проектной документации.</w:t>
      </w:r>
      <w:r>
        <w:br/>
      </w:r>
      <w:r>
        <w:rPr>
          <w:rFonts w:ascii="Times New Roman"/>
          <w:b w:val="false"/>
          <w:i w:val="false"/>
          <w:color w:val="000000"/>
          <w:sz w:val="28"/>
        </w:rPr>
        <w:t>
</w:t>
      </w:r>
      <w:r>
        <w:rPr>
          <w:rFonts w:ascii="Times New Roman"/>
          <w:b w:val="false"/>
          <w:i w:val="false"/>
          <w:color w:val="000000"/>
          <w:sz w:val="28"/>
        </w:rPr>
        <w:t>
      83. По отобранным соответствующими бюджетными комиссиями БИП, предполагающим увеличение сметной стоимости, формируется перечень и включается в соответствующий бюджет в порядке, установленном бюджетным законодательством.</w:t>
      </w:r>
    </w:p>
    <w:bookmarkEnd w:id="18"/>
    <w:bookmarkStart w:name="z251" w:id="19"/>
    <w:p>
      <w:pPr>
        <w:spacing w:after="0"/>
        <w:ind w:left="0"/>
        <w:jc w:val="left"/>
      </w:pPr>
      <w:r>
        <w:rPr>
          <w:rFonts w:ascii="Times New Roman"/>
          <w:b/>
          <w:i w:val="false"/>
          <w:color w:val="000000"/>
        </w:rPr>
        <w:t xml:space="preserve"> 
6. Порядок проведения мониторинга и оценки реализации бюджетных</w:t>
      </w:r>
      <w:r>
        <w:br/>
      </w:r>
      <w:r>
        <w:rPr>
          <w:rFonts w:ascii="Times New Roman"/>
          <w:b/>
          <w:i w:val="false"/>
          <w:color w:val="000000"/>
        </w:rPr>
        <w:t>
инвестиционных проектов</w:t>
      </w:r>
    </w:p>
    <w:bookmarkEnd w:id="19"/>
    <w:bookmarkStart w:name="z252" w:id="20"/>
    <w:p>
      <w:pPr>
        <w:spacing w:after="0"/>
        <w:ind w:left="0"/>
        <w:jc w:val="left"/>
      </w:pPr>
      <w:r>
        <w:rPr>
          <w:rFonts w:ascii="Times New Roman"/>
          <w:b/>
          <w:i w:val="false"/>
          <w:color w:val="000000"/>
        </w:rPr>
        <w:t xml:space="preserve"> 
1. Порядок проведения мониторинга бюджетных инвестиционных</w:t>
      </w:r>
      <w:r>
        <w:br/>
      </w:r>
      <w:r>
        <w:rPr>
          <w:rFonts w:ascii="Times New Roman"/>
          <w:b/>
          <w:i w:val="false"/>
          <w:color w:val="000000"/>
        </w:rPr>
        <w:t>
проектов в период планирования</w:t>
      </w:r>
    </w:p>
    <w:bookmarkEnd w:id="20"/>
    <w:bookmarkStart w:name="z253" w:id="21"/>
    <w:p>
      <w:pPr>
        <w:spacing w:after="0"/>
        <w:ind w:left="0"/>
        <w:jc w:val="both"/>
      </w:pPr>
      <w:r>
        <w:rPr>
          <w:rFonts w:ascii="Times New Roman"/>
          <w:b w:val="false"/>
          <w:i w:val="false"/>
          <w:color w:val="000000"/>
          <w:sz w:val="28"/>
        </w:rPr>
        <w:t>
      84. Администраторы бюджетных программ предоставляют в уполномоченный орган по бюджетному планированию, информацию о ходе реализации мероприятий по разработке ТЭО БИП ежемесячно до 10 числа месяца, следующего за отчетным, на бумажном и электронном носителях,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отражением следующей информации:</w:t>
      </w:r>
      <w:r>
        <w:br/>
      </w:r>
      <w:r>
        <w:rPr>
          <w:rFonts w:ascii="Times New Roman"/>
          <w:b w:val="false"/>
          <w:i w:val="false"/>
          <w:color w:val="000000"/>
          <w:sz w:val="28"/>
        </w:rPr>
        <w:t>
</w:t>
      </w:r>
      <w:r>
        <w:rPr>
          <w:rFonts w:ascii="Times New Roman"/>
          <w:b w:val="false"/>
          <w:i w:val="false"/>
          <w:color w:val="000000"/>
          <w:sz w:val="28"/>
        </w:rPr>
        <w:t>
      наименование БИП;</w:t>
      </w:r>
      <w:r>
        <w:br/>
      </w:r>
      <w:r>
        <w:rPr>
          <w:rFonts w:ascii="Times New Roman"/>
          <w:b w:val="false"/>
          <w:i w:val="false"/>
          <w:color w:val="000000"/>
          <w:sz w:val="28"/>
        </w:rPr>
        <w:t>
</w:t>
      </w:r>
      <w:r>
        <w:rPr>
          <w:rFonts w:ascii="Times New Roman"/>
          <w:b w:val="false"/>
          <w:i w:val="false"/>
          <w:color w:val="000000"/>
          <w:sz w:val="28"/>
        </w:rPr>
        <w:t>
      наименование администратора бюджетных программ, внесшего инвестиционное предложение;</w:t>
      </w:r>
      <w:r>
        <w:br/>
      </w:r>
      <w:r>
        <w:rPr>
          <w:rFonts w:ascii="Times New Roman"/>
          <w:b w:val="false"/>
          <w:i w:val="false"/>
          <w:color w:val="000000"/>
          <w:sz w:val="28"/>
        </w:rPr>
        <w:t>
</w:t>
      </w:r>
      <w:r>
        <w:rPr>
          <w:rFonts w:ascii="Times New Roman"/>
          <w:b w:val="false"/>
          <w:i w:val="false"/>
          <w:color w:val="000000"/>
          <w:sz w:val="28"/>
        </w:rPr>
        <w:t>
      размер денежных средств, необходимых (выделенных) на разработку или корректировку, а также проведение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размер денежных средств, освоенных при разработке или корректировке, а также проведение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сроки разработки или корректировки, а также проведения необходимых экспертиз ТЭО БИП;</w:t>
      </w:r>
      <w:r>
        <w:br/>
      </w:r>
      <w:r>
        <w:rPr>
          <w:rFonts w:ascii="Times New Roman"/>
          <w:b w:val="false"/>
          <w:i w:val="false"/>
          <w:color w:val="000000"/>
          <w:sz w:val="28"/>
        </w:rPr>
        <w:t>
</w:t>
      </w:r>
      <w:r>
        <w:rPr>
          <w:rFonts w:ascii="Times New Roman"/>
          <w:b w:val="false"/>
          <w:i w:val="false"/>
          <w:color w:val="000000"/>
          <w:sz w:val="28"/>
        </w:rPr>
        <w:t>
      информация о ходе разработки или корректировки, а также проведения необходимых экспертиз ТЭО.</w:t>
      </w:r>
    </w:p>
    <w:bookmarkEnd w:id="21"/>
    <w:bookmarkStart w:name="z260" w:id="22"/>
    <w:p>
      <w:pPr>
        <w:spacing w:after="0"/>
        <w:ind w:left="0"/>
        <w:jc w:val="left"/>
      </w:pPr>
      <w:r>
        <w:rPr>
          <w:rFonts w:ascii="Times New Roman"/>
          <w:b/>
          <w:i w:val="false"/>
          <w:color w:val="000000"/>
        </w:rPr>
        <w:t xml:space="preserve"> 
2. Порядок проведения мониторинга реализации бюджетных</w:t>
      </w:r>
      <w:r>
        <w:br/>
      </w:r>
      <w:r>
        <w:rPr>
          <w:rFonts w:ascii="Times New Roman"/>
          <w:b/>
          <w:i w:val="false"/>
          <w:color w:val="000000"/>
        </w:rPr>
        <w:t>
инвестиционных проектов</w:t>
      </w:r>
    </w:p>
    <w:bookmarkEnd w:id="22"/>
    <w:bookmarkStart w:name="z261" w:id="23"/>
    <w:p>
      <w:pPr>
        <w:spacing w:after="0"/>
        <w:ind w:left="0"/>
        <w:jc w:val="both"/>
      </w:pPr>
      <w:r>
        <w:rPr>
          <w:rFonts w:ascii="Times New Roman"/>
          <w:b w:val="false"/>
          <w:i w:val="false"/>
          <w:color w:val="000000"/>
          <w:sz w:val="28"/>
        </w:rPr>
        <w:t>
      85. Мониторинг реализации БИП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w:t>
      </w:r>
      <w:r>
        <w:br/>
      </w:r>
      <w:r>
        <w:rPr>
          <w:rFonts w:ascii="Times New Roman"/>
          <w:b w:val="false"/>
          <w:i w:val="false"/>
          <w:color w:val="000000"/>
          <w:sz w:val="28"/>
        </w:rPr>
        <w:t>
</w:t>
      </w:r>
      <w:r>
        <w:rPr>
          <w:rFonts w:ascii="Times New Roman"/>
          <w:b w:val="false"/>
          <w:i w:val="false"/>
          <w:color w:val="000000"/>
          <w:sz w:val="28"/>
        </w:rPr>
        <w:t>
      86. Мониторинг реализации БИП предусматривает:</w:t>
      </w:r>
      <w:r>
        <w:br/>
      </w:r>
      <w:r>
        <w:rPr>
          <w:rFonts w:ascii="Times New Roman"/>
          <w:b w:val="false"/>
          <w:i w:val="false"/>
          <w:color w:val="000000"/>
          <w:sz w:val="28"/>
        </w:rPr>
        <w:t>
</w:t>
      </w:r>
      <w:r>
        <w:rPr>
          <w:rFonts w:ascii="Times New Roman"/>
          <w:b w:val="false"/>
          <w:i w:val="false"/>
          <w:color w:val="000000"/>
          <w:sz w:val="28"/>
        </w:rPr>
        <w:t>
      1) сбор информации о ходе реализации БИП;</w:t>
      </w:r>
      <w:r>
        <w:br/>
      </w:r>
      <w:r>
        <w:rPr>
          <w:rFonts w:ascii="Times New Roman"/>
          <w:b w:val="false"/>
          <w:i w:val="false"/>
          <w:color w:val="000000"/>
          <w:sz w:val="28"/>
        </w:rPr>
        <w:t>
</w:t>
      </w:r>
      <w:r>
        <w:rPr>
          <w:rFonts w:ascii="Times New Roman"/>
          <w:b w:val="false"/>
          <w:i w:val="false"/>
          <w:color w:val="000000"/>
          <w:sz w:val="28"/>
        </w:rPr>
        <w:t>
      2) анализ достигнутых в каждом временном интервале объемов реализации БИП и затрат согласно ТЭО и/или ПСД, путем сопоставления фактически достигнутых количественно-качественных результатов с показателями отраженных в Плане-графике реализации БИП (далее - План-график);</w:t>
      </w:r>
      <w:r>
        <w:br/>
      </w:r>
      <w:r>
        <w:rPr>
          <w:rFonts w:ascii="Times New Roman"/>
          <w:b w:val="false"/>
          <w:i w:val="false"/>
          <w:color w:val="000000"/>
          <w:sz w:val="28"/>
        </w:rPr>
        <w:t>
</w:t>
      </w:r>
      <w:r>
        <w:rPr>
          <w:rFonts w:ascii="Times New Roman"/>
          <w:b w:val="false"/>
          <w:i w:val="false"/>
          <w:color w:val="000000"/>
          <w:sz w:val="28"/>
        </w:rPr>
        <w:t>
      3) подготовка отчета о результатах мониторинга БИП (далее - Отчет по мониторингу).</w:t>
      </w:r>
      <w:r>
        <w:br/>
      </w:r>
      <w:r>
        <w:rPr>
          <w:rFonts w:ascii="Times New Roman"/>
          <w:b w:val="false"/>
          <w:i w:val="false"/>
          <w:color w:val="000000"/>
          <w:sz w:val="28"/>
        </w:rPr>
        <w:t>
</w:t>
      </w: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r>
        <w:br/>
      </w:r>
      <w:r>
        <w:rPr>
          <w:rFonts w:ascii="Times New Roman"/>
          <w:b w:val="false"/>
          <w:i w:val="false"/>
          <w:color w:val="000000"/>
          <w:sz w:val="28"/>
        </w:rPr>
        <w:t>
</w:t>
      </w:r>
      <w:r>
        <w:rPr>
          <w:rFonts w:ascii="Times New Roman"/>
          <w:b w:val="false"/>
          <w:i w:val="false"/>
          <w:color w:val="000000"/>
          <w:sz w:val="28"/>
        </w:rPr>
        <w:t>
      87. Для проведения мониторинга реализации проектов администраторами бюджетных программ и местными уполномоченными органами по бюджетному планированию представляется в центральный уполномоченный орган по бюджетному планированию информация в составе следующей отчетности:</w:t>
      </w:r>
      <w:r>
        <w:br/>
      </w:r>
      <w:r>
        <w:rPr>
          <w:rFonts w:ascii="Times New Roman"/>
          <w:b w:val="false"/>
          <w:i w:val="false"/>
          <w:color w:val="000000"/>
          <w:sz w:val="28"/>
        </w:rPr>
        <w:t>
</w:t>
      </w:r>
      <w:r>
        <w:rPr>
          <w:rFonts w:ascii="Times New Roman"/>
          <w:b w:val="false"/>
          <w:i w:val="false"/>
          <w:color w:val="000000"/>
          <w:sz w:val="28"/>
        </w:rPr>
        <w:t>
      1) план-график;</w:t>
      </w:r>
      <w:r>
        <w:br/>
      </w:r>
      <w:r>
        <w:rPr>
          <w:rFonts w:ascii="Times New Roman"/>
          <w:b w:val="false"/>
          <w:i w:val="false"/>
          <w:color w:val="000000"/>
          <w:sz w:val="28"/>
        </w:rPr>
        <w:t>
</w:t>
      </w:r>
      <w:r>
        <w:rPr>
          <w:rFonts w:ascii="Times New Roman"/>
          <w:b w:val="false"/>
          <w:i w:val="false"/>
          <w:color w:val="000000"/>
          <w:sz w:val="28"/>
        </w:rPr>
        <w:t>
      2) отчет по мониторингу;</w:t>
      </w:r>
      <w:r>
        <w:br/>
      </w:r>
      <w:r>
        <w:rPr>
          <w:rFonts w:ascii="Times New Roman"/>
          <w:b w:val="false"/>
          <w:i w:val="false"/>
          <w:color w:val="000000"/>
          <w:sz w:val="28"/>
        </w:rPr>
        <w:t>
</w:t>
      </w:r>
      <w:r>
        <w:rPr>
          <w:rFonts w:ascii="Times New Roman"/>
          <w:b w:val="false"/>
          <w:i w:val="false"/>
          <w:color w:val="000000"/>
          <w:sz w:val="28"/>
        </w:rPr>
        <w:t>
      3) сводная справка по мониторингу;</w:t>
      </w:r>
      <w:r>
        <w:br/>
      </w:r>
      <w:r>
        <w:rPr>
          <w:rFonts w:ascii="Times New Roman"/>
          <w:b w:val="false"/>
          <w:i w:val="false"/>
          <w:color w:val="000000"/>
          <w:sz w:val="28"/>
        </w:rPr>
        <w:t>
</w:t>
      </w:r>
      <w:r>
        <w:rPr>
          <w:rFonts w:ascii="Times New Roman"/>
          <w:b w:val="false"/>
          <w:i w:val="false"/>
          <w:color w:val="000000"/>
          <w:sz w:val="28"/>
        </w:rPr>
        <w:t>
      4) паспорт БИП;</w:t>
      </w:r>
      <w:r>
        <w:br/>
      </w:r>
      <w:r>
        <w:rPr>
          <w:rFonts w:ascii="Times New Roman"/>
          <w:b w:val="false"/>
          <w:i w:val="false"/>
          <w:color w:val="000000"/>
          <w:sz w:val="28"/>
        </w:rPr>
        <w:t>
</w:t>
      </w:r>
      <w:r>
        <w:rPr>
          <w:rFonts w:ascii="Times New Roman"/>
          <w:b w:val="false"/>
          <w:i w:val="false"/>
          <w:color w:val="000000"/>
          <w:sz w:val="28"/>
        </w:rPr>
        <w:t>
      5) паспорт проекта, не требующего разработки ТЭО;</w:t>
      </w:r>
      <w:r>
        <w:br/>
      </w:r>
      <w:r>
        <w:rPr>
          <w:rFonts w:ascii="Times New Roman"/>
          <w:b w:val="false"/>
          <w:i w:val="false"/>
          <w:color w:val="000000"/>
          <w:sz w:val="28"/>
        </w:rPr>
        <w:t>
</w:t>
      </w:r>
      <w:r>
        <w:rPr>
          <w:rFonts w:ascii="Times New Roman"/>
          <w:b w:val="false"/>
          <w:i w:val="false"/>
          <w:color w:val="000000"/>
          <w:sz w:val="28"/>
        </w:rPr>
        <w:t>
      6) информация для построения диаграммы Ганта;</w:t>
      </w:r>
      <w:r>
        <w:br/>
      </w:r>
      <w:r>
        <w:rPr>
          <w:rFonts w:ascii="Times New Roman"/>
          <w:b w:val="false"/>
          <w:i w:val="false"/>
          <w:color w:val="000000"/>
          <w:sz w:val="28"/>
        </w:rPr>
        <w:t>
</w:t>
      </w:r>
      <w:r>
        <w:rPr>
          <w:rFonts w:ascii="Times New Roman"/>
          <w:b w:val="false"/>
          <w:i w:val="false"/>
          <w:color w:val="000000"/>
          <w:sz w:val="28"/>
        </w:rPr>
        <w:t>
      7) ресурсное и инфраструктурное обеспечение БИП;</w:t>
      </w:r>
      <w:r>
        <w:br/>
      </w:r>
      <w:r>
        <w:rPr>
          <w:rFonts w:ascii="Times New Roman"/>
          <w:b w:val="false"/>
          <w:i w:val="false"/>
          <w:color w:val="000000"/>
          <w:sz w:val="28"/>
        </w:rPr>
        <w:t>
</w:t>
      </w:r>
      <w:r>
        <w:rPr>
          <w:rFonts w:ascii="Times New Roman"/>
          <w:b w:val="false"/>
          <w:i w:val="false"/>
          <w:color w:val="000000"/>
          <w:sz w:val="28"/>
        </w:rPr>
        <w:t>
      8) источники финансирования по бюджетным инвестициям.</w:t>
      </w:r>
      <w:r>
        <w:br/>
      </w:r>
      <w:r>
        <w:rPr>
          <w:rFonts w:ascii="Times New Roman"/>
          <w:b w:val="false"/>
          <w:i w:val="false"/>
          <w:color w:val="000000"/>
          <w:sz w:val="28"/>
        </w:rPr>
        <w:t>
</w:t>
      </w:r>
      <w:r>
        <w:rPr>
          <w:rFonts w:ascii="Times New Roman"/>
          <w:b w:val="false"/>
          <w:i w:val="false"/>
          <w:color w:val="000000"/>
          <w:sz w:val="28"/>
        </w:rPr>
        <w:t>
      88. План-график является документом, определяющим отчетные показатели по каждому проекту и представляется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Электронный портал БИП, а также на бумажном и электронном носителях в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По мере уточнения информации по БИП или уточнении перечня реализуемых БИП, утвержденных постановлением Правительства Республики Казахстан (местных исполнительных органов) о реализации решения законодательного органа (местных представительных органов) о бюджете на соответствующий период, администратор бюджетных программ вместе с отчетом по БИП представляет уточненный План-график.</w:t>
      </w:r>
      <w:r>
        <w:br/>
      </w:r>
      <w:r>
        <w:rPr>
          <w:rFonts w:ascii="Times New Roman"/>
          <w:b w:val="false"/>
          <w:i w:val="false"/>
          <w:color w:val="000000"/>
          <w:sz w:val="28"/>
        </w:rPr>
        <w:t>
</w:t>
      </w:r>
      <w:r>
        <w:rPr>
          <w:rFonts w:ascii="Times New Roman"/>
          <w:b w:val="false"/>
          <w:i w:val="false"/>
          <w:color w:val="000000"/>
          <w:sz w:val="28"/>
        </w:rPr>
        <w:t>
      План-график содержит утвержденные в установленном порядке плановые объемы выполнения работ и финансирования по всему проекту, по его компонентам и по мероприятиям (видам работ) для каждого компонента.</w:t>
      </w:r>
      <w:r>
        <w:br/>
      </w:r>
      <w:r>
        <w:rPr>
          <w:rFonts w:ascii="Times New Roman"/>
          <w:b w:val="false"/>
          <w:i w:val="false"/>
          <w:color w:val="000000"/>
          <w:sz w:val="28"/>
        </w:rPr>
        <w:t>
</w:t>
      </w:r>
      <w:r>
        <w:rPr>
          <w:rFonts w:ascii="Times New Roman"/>
          <w:b w:val="false"/>
          <w:i w:val="false"/>
          <w:color w:val="000000"/>
          <w:sz w:val="28"/>
        </w:rPr>
        <w:t>
      При этом объемы выполнения и финансирования на планируемый год согласуются с соответствующей бюджетной программой и имеют поквартальную разбивку.</w:t>
      </w:r>
      <w:r>
        <w:br/>
      </w:r>
      <w:r>
        <w:rPr>
          <w:rFonts w:ascii="Times New Roman"/>
          <w:b w:val="false"/>
          <w:i w:val="false"/>
          <w:color w:val="000000"/>
          <w:sz w:val="28"/>
        </w:rPr>
        <w:t>
</w:t>
      </w:r>
      <w:r>
        <w:rPr>
          <w:rFonts w:ascii="Times New Roman"/>
          <w:b w:val="false"/>
          <w:i w:val="false"/>
          <w:color w:val="000000"/>
          <w:sz w:val="28"/>
        </w:rPr>
        <w:t>
      89. В Плане-графике отражаются также фактические объемы на период до начала планируемого года и прогнозные объемы на второй год после планируемого и на последующие годы.</w:t>
      </w:r>
      <w:r>
        <w:br/>
      </w:r>
      <w:r>
        <w:rPr>
          <w:rFonts w:ascii="Times New Roman"/>
          <w:b w:val="false"/>
          <w:i w:val="false"/>
          <w:color w:val="000000"/>
          <w:sz w:val="28"/>
        </w:rPr>
        <w:t>
</w:t>
      </w:r>
      <w:r>
        <w:rPr>
          <w:rFonts w:ascii="Times New Roman"/>
          <w:b w:val="false"/>
          <w:i w:val="false"/>
          <w:color w:val="000000"/>
          <w:sz w:val="28"/>
        </w:rPr>
        <w:t>
      План-график формируется на основании утвержденного ТЭО БИП и одобренной бюджетной заявкой, а по проектам, не требующим разработки ТЭО, основанием подготовки План-графика является ПСД и одобренная бюджетная заявка.</w:t>
      </w:r>
      <w:r>
        <w:br/>
      </w:r>
      <w:r>
        <w:rPr>
          <w:rFonts w:ascii="Times New Roman"/>
          <w:b w:val="false"/>
          <w:i w:val="false"/>
          <w:color w:val="000000"/>
          <w:sz w:val="28"/>
        </w:rPr>
        <w:t>
</w:t>
      </w:r>
      <w:r>
        <w:rPr>
          <w:rFonts w:ascii="Times New Roman"/>
          <w:b w:val="false"/>
          <w:i w:val="false"/>
          <w:color w:val="000000"/>
          <w:sz w:val="28"/>
        </w:rPr>
        <w:t>
      Период реализации проекта в Плане-графике указывается в соответствии с бюджетной заявкой, одобренной соответствующей бюджетной комиссией, и согласно которой осуществляется финансирование проекта в отчетном периоде.</w:t>
      </w:r>
      <w:r>
        <w:br/>
      </w:r>
      <w:r>
        <w:rPr>
          <w:rFonts w:ascii="Times New Roman"/>
          <w:b w:val="false"/>
          <w:i w:val="false"/>
          <w:color w:val="000000"/>
          <w:sz w:val="28"/>
        </w:rPr>
        <w:t>
</w:t>
      </w:r>
      <w:r>
        <w:rPr>
          <w:rFonts w:ascii="Times New Roman"/>
          <w:b w:val="false"/>
          <w:i w:val="false"/>
          <w:color w:val="000000"/>
          <w:sz w:val="28"/>
        </w:rPr>
        <w:t>
      Перечень проектов, включенных в План-график, в Отчет по мониторингу, соответствует Перечню проектов, утвержденных постановлениями Правительства (местных исполнительных органов) к закону (решениям местных представительных органов) о реализации бюджета на соответствующий финансовый период.</w:t>
      </w:r>
      <w:r>
        <w:br/>
      </w:r>
      <w:r>
        <w:rPr>
          <w:rFonts w:ascii="Times New Roman"/>
          <w:b w:val="false"/>
          <w:i w:val="false"/>
          <w:color w:val="000000"/>
          <w:sz w:val="28"/>
        </w:rPr>
        <w:t>
</w:t>
      </w:r>
      <w:r>
        <w:rPr>
          <w:rFonts w:ascii="Times New Roman"/>
          <w:b w:val="false"/>
          <w:i w:val="false"/>
          <w:color w:val="000000"/>
          <w:sz w:val="28"/>
        </w:rPr>
        <w:t>
      Ответственные сотрудники государственных органов, осуществляющие мониторинг и подготовку Плана-графика, Отчета по мониторингу и Сводную справку по мониторингу несут ответственность в соответствии с законодательством за качество и полноту информации, отраженной в Плане-графике, Отчете по мониторингу и Сводной справке по мониторингу.</w:t>
      </w:r>
      <w:r>
        <w:br/>
      </w:r>
      <w:r>
        <w:rPr>
          <w:rFonts w:ascii="Times New Roman"/>
          <w:b w:val="false"/>
          <w:i w:val="false"/>
          <w:color w:val="000000"/>
          <w:sz w:val="28"/>
        </w:rPr>
        <w:t>
</w:t>
      </w:r>
      <w:r>
        <w:rPr>
          <w:rFonts w:ascii="Times New Roman"/>
          <w:b w:val="false"/>
          <w:i w:val="false"/>
          <w:color w:val="000000"/>
          <w:sz w:val="28"/>
        </w:rPr>
        <w:t>
      90. Отчет по мониторингу содержит информацию о фактических и плановых объемах выполненных работ и сумм освоения финансовых средств по БИП за отчетный период и представляется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Электронный портал БИП, а также на бумажном и электронном носителях в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При этом плановые показатели Отчета по мониторингу соответствуют показателям Плана-графика.</w:t>
      </w:r>
      <w:r>
        <w:br/>
      </w:r>
      <w:r>
        <w:rPr>
          <w:rFonts w:ascii="Times New Roman"/>
          <w:b w:val="false"/>
          <w:i w:val="false"/>
          <w:color w:val="000000"/>
          <w:sz w:val="28"/>
        </w:rPr>
        <w:t>
</w:t>
      </w:r>
      <w:r>
        <w:rPr>
          <w:rFonts w:ascii="Times New Roman"/>
          <w:b w:val="false"/>
          <w:i w:val="false"/>
          <w:color w:val="000000"/>
          <w:sz w:val="28"/>
        </w:rPr>
        <w:t>
      91. Сводная справка по мониторингу предоставляется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92. Информация по реализации республиканских БИП, предоставляется соответствующим центральным уполномоченным органом, выступающим администратором республиканских бюджетных программ, в центральный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93. Информация по реализации местных БИП, финансируемых из средств местного бюджета, а также БИП, планируемых к финансированию за счет целевых трансфертов на развитие и кредитов из вышестоящего бюджета, предоставляется соответствующими местными уполномоченными органами по бюджетному планированию, в центральный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Областной бюджет, бюджеты города республиканского значения, столицы, бюджет района (города областного значения) относятся к местным бюджетам.</w:t>
      </w:r>
      <w:r>
        <w:br/>
      </w:r>
      <w:r>
        <w:rPr>
          <w:rFonts w:ascii="Times New Roman"/>
          <w:b w:val="false"/>
          <w:i w:val="false"/>
          <w:color w:val="000000"/>
          <w:sz w:val="28"/>
        </w:rPr>
        <w:t>
</w:t>
      </w:r>
      <w:r>
        <w:rPr>
          <w:rFonts w:ascii="Times New Roman"/>
          <w:b w:val="false"/>
          <w:i w:val="false"/>
          <w:color w:val="000000"/>
          <w:sz w:val="28"/>
        </w:rPr>
        <w:t>
      94. При проведении мониторинга БИП уполномоченный орган по бюджетному планированию вправе привлекать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95. Необходимая информация предоставляется администраторами бюджетных программ и местными уполномоченными органами по бюджетному планированию, в Электронный портал БИП, а также на бумажном и электронном носителях в центральный уполномоченный орган по бюджетному планированию, в следующие сроки:</w:t>
      </w:r>
      <w:r>
        <w:br/>
      </w:r>
      <w:r>
        <w:rPr>
          <w:rFonts w:ascii="Times New Roman"/>
          <w:b w:val="false"/>
          <w:i w:val="false"/>
          <w:color w:val="000000"/>
          <w:sz w:val="28"/>
        </w:rPr>
        <w:t>
</w:t>
      </w:r>
      <w:r>
        <w:rPr>
          <w:rFonts w:ascii="Times New Roman"/>
          <w:b w:val="false"/>
          <w:i w:val="false"/>
          <w:color w:val="000000"/>
          <w:sz w:val="28"/>
        </w:rPr>
        <w:t>
      план-график предоставляется ежегодно, не позднее 1 февраля отчетного года;</w:t>
      </w:r>
      <w:r>
        <w:br/>
      </w:r>
      <w:r>
        <w:rPr>
          <w:rFonts w:ascii="Times New Roman"/>
          <w:b w:val="false"/>
          <w:i w:val="false"/>
          <w:color w:val="000000"/>
          <w:sz w:val="28"/>
        </w:rPr>
        <w:t>
</w:t>
      </w:r>
      <w:r>
        <w:rPr>
          <w:rFonts w:ascii="Times New Roman"/>
          <w:b w:val="false"/>
          <w:i w:val="false"/>
          <w:color w:val="000000"/>
          <w:sz w:val="28"/>
        </w:rPr>
        <w:t>
      Отчет по мониторингу и Сводная справка по мониторингу предоставляются раз в полугодие, не позднее 20 августа и 20 февраля,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паспорт БИП предоставляется раз в полугодие, не позднее 20 августа и 20 февраля, следующего за отчетным периодом,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паспорт проекта, не требующего разработки ТЭО предоставляется раз в полугодие, не позднее 20 августа и 20 февраля, следующего за отчетным периодом,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информация для построения диаграммы Ганта предоставляется раз в полугодие, не позднее 20 августа и 20 февраля, следующего за отчетным периодом,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ресурсное и инфраструктурное обеспечение инвестиционного проекта представляется раз в полугодие, не позднее 20 августа и 20 февраля, следующего за отчетным периодом,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источники финансирования по бюджетным инвестициям представляются раз в полугодие не позднее 20 августа и 20 февраля, следующего за отчетным периодом,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96. Сводная информация о ходе реализации БИП, осуществляемых за счет средств республиканского и местных бюджетов, предоставляется уполномоченным органом по бюджетному планированию раз в полугодие в Правительство Республики Казахстан не позднее 30 сентября и 30 марта, следующим за отчетным периодом.</w:t>
      </w:r>
    </w:p>
    <w:bookmarkEnd w:id="23"/>
    <w:bookmarkStart w:name="z301" w:id="24"/>
    <w:p>
      <w:pPr>
        <w:spacing w:after="0"/>
        <w:ind w:left="0"/>
        <w:jc w:val="left"/>
      </w:pPr>
      <w:r>
        <w:rPr>
          <w:rFonts w:ascii="Times New Roman"/>
          <w:b/>
          <w:i w:val="false"/>
          <w:color w:val="000000"/>
        </w:rPr>
        <w:t xml:space="preserve"> 
3. Порядок оценки реализации бюджетных инвестиционных проектов</w:t>
      </w:r>
    </w:p>
    <w:bookmarkEnd w:id="24"/>
    <w:bookmarkStart w:name="z302" w:id="25"/>
    <w:p>
      <w:pPr>
        <w:spacing w:after="0"/>
        <w:ind w:left="0"/>
        <w:jc w:val="both"/>
      </w:pPr>
      <w:r>
        <w:rPr>
          <w:rFonts w:ascii="Times New Roman"/>
          <w:b w:val="false"/>
          <w:i w:val="false"/>
          <w:color w:val="000000"/>
          <w:sz w:val="28"/>
        </w:rPr>
        <w:t>
      97. Оценка реализации БИП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w:t>
      </w:r>
      <w:r>
        <w:br/>
      </w:r>
      <w:r>
        <w:rPr>
          <w:rFonts w:ascii="Times New Roman"/>
          <w:b w:val="false"/>
          <w:i w:val="false"/>
          <w:color w:val="000000"/>
          <w:sz w:val="28"/>
        </w:rPr>
        <w:t>
</w:t>
      </w:r>
      <w:r>
        <w:rPr>
          <w:rFonts w:ascii="Times New Roman"/>
          <w:b w:val="false"/>
          <w:i w:val="false"/>
          <w:color w:val="000000"/>
          <w:sz w:val="28"/>
        </w:rPr>
        <w:t>
      98. Оценка реализации проектов проводится один раз на следующий год после введения объекта в эксплуатацию.</w:t>
      </w:r>
      <w:r>
        <w:br/>
      </w:r>
      <w:r>
        <w:rPr>
          <w:rFonts w:ascii="Times New Roman"/>
          <w:b w:val="false"/>
          <w:i w:val="false"/>
          <w:color w:val="000000"/>
          <w:sz w:val="28"/>
        </w:rPr>
        <w:t>
</w:t>
      </w:r>
      <w:r>
        <w:rPr>
          <w:rFonts w:ascii="Times New Roman"/>
          <w:b w:val="false"/>
          <w:i w:val="false"/>
          <w:color w:val="000000"/>
          <w:sz w:val="28"/>
        </w:rPr>
        <w:t>
      99. Оценка реализации БИП предусматривает:</w:t>
      </w:r>
      <w:r>
        <w:br/>
      </w:r>
      <w:r>
        <w:rPr>
          <w:rFonts w:ascii="Times New Roman"/>
          <w:b w:val="false"/>
          <w:i w:val="false"/>
          <w:color w:val="000000"/>
          <w:sz w:val="28"/>
        </w:rPr>
        <w:t>
</w:t>
      </w:r>
      <w:r>
        <w:rPr>
          <w:rFonts w:ascii="Times New Roman"/>
          <w:b w:val="false"/>
          <w:i w:val="false"/>
          <w:color w:val="000000"/>
          <w:sz w:val="28"/>
        </w:rPr>
        <w:t>
      1) сбор информации о ходе реализации БИП от администраторов бюджетных программ;</w:t>
      </w:r>
      <w:r>
        <w:br/>
      </w:r>
      <w:r>
        <w:rPr>
          <w:rFonts w:ascii="Times New Roman"/>
          <w:b w:val="false"/>
          <w:i w:val="false"/>
          <w:color w:val="000000"/>
          <w:sz w:val="28"/>
        </w:rPr>
        <w:t>
</w:t>
      </w:r>
      <w:r>
        <w:rPr>
          <w:rFonts w:ascii="Times New Roman"/>
          <w:b w:val="false"/>
          <w:i w:val="false"/>
          <w:color w:val="000000"/>
          <w:sz w:val="28"/>
        </w:rPr>
        <w:t>
      2) анализ достигнутых прямых результатов БИП (выпуск продукции, предоставление услуг) путем сопоставления их с показателями, предусмотренными стратегическими планами государственного органа и/или ТЭО БИП;</w:t>
      </w:r>
      <w:r>
        <w:br/>
      </w:r>
      <w:r>
        <w:rPr>
          <w:rFonts w:ascii="Times New Roman"/>
          <w:b w:val="false"/>
          <w:i w:val="false"/>
          <w:color w:val="000000"/>
          <w:sz w:val="28"/>
        </w:rPr>
        <w:t>
</w:t>
      </w:r>
      <w:r>
        <w:rPr>
          <w:rFonts w:ascii="Times New Roman"/>
          <w:b w:val="false"/>
          <w:i w:val="false"/>
          <w:color w:val="000000"/>
          <w:sz w:val="28"/>
        </w:rPr>
        <w:t>
      3) подготовка сводного отчета по оценке реализации БИП.</w:t>
      </w:r>
      <w:r>
        <w:br/>
      </w:r>
      <w:r>
        <w:rPr>
          <w:rFonts w:ascii="Times New Roman"/>
          <w:b w:val="false"/>
          <w:i w:val="false"/>
          <w:color w:val="000000"/>
          <w:sz w:val="28"/>
        </w:rPr>
        <w:t>
</w:t>
      </w:r>
      <w:r>
        <w:rPr>
          <w:rFonts w:ascii="Times New Roman"/>
          <w:b w:val="false"/>
          <w:i w:val="false"/>
          <w:color w:val="000000"/>
          <w:sz w:val="28"/>
        </w:rPr>
        <w:t>
      По БИП, в которых выявлены отклонения фактических показателей от ранее запланированных в стратегических планах государственного органа и/или ТЭО БИП, формируются рекомендации по системным и оперативным мерам в целях эффективного управления БИП.</w:t>
      </w:r>
      <w:r>
        <w:br/>
      </w:r>
      <w:r>
        <w:rPr>
          <w:rFonts w:ascii="Times New Roman"/>
          <w:b w:val="false"/>
          <w:i w:val="false"/>
          <w:color w:val="000000"/>
          <w:sz w:val="28"/>
        </w:rPr>
        <w:t>
</w:t>
      </w:r>
      <w:r>
        <w:rPr>
          <w:rFonts w:ascii="Times New Roman"/>
          <w:b w:val="false"/>
          <w:i w:val="false"/>
          <w:color w:val="000000"/>
          <w:sz w:val="28"/>
        </w:rPr>
        <w:t>
      100. Для проведения оценки реализации БИП администраторами бюджетных программ и местными уполномоченными органами по бюджетному планированию предоставляется в центральный уполномоченный орган по бюджетному планированию, информация в составе следующей отчетности:</w:t>
      </w:r>
      <w:r>
        <w:br/>
      </w:r>
      <w:r>
        <w:rPr>
          <w:rFonts w:ascii="Times New Roman"/>
          <w:b w:val="false"/>
          <w:i w:val="false"/>
          <w:color w:val="000000"/>
          <w:sz w:val="28"/>
        </w:rPr>
        <w:t>
</w:t>
      </w:r>
      <w:r>
        <w:rPr>
          <w:rFonts w:ascii="Times New Roman"/>
          <w:b w:val="false"/>
          <w:i w:val="false"/>
          <w:color w:val="000000"/>
          <w:sz w:val="28"/>
        </w:rPr>
        <w:t>
      1) отчет о ходе реализации БИП;</w:t>
      </w:r>
      <w:r>
        <w:br/>
      </w:r>
      <w:r>
        <w:rPr>
          <w:rFonts w:ascii="Times New Roman"/>
          <w:b w:val="false"/>
          <w:i w:val="false"/>
          <w:color w:val="000000"/>
          <w:sz w:val="28"/>
        </w:rPr>
        <w:t>
</w:t>
      </w:r>
      <w:r>
        <w:rPr>
          <w:rFonts w:ascii="Times New Roman"/>
          <w:b w:val="false"/>
          <w:i w:val="false"/>
          <w:color w:val="000000"/>
          <w:sz w:val="28"/>
        </w:rPr>
        <w:t>
      2) сводная справка о ходе реализации БИП.</w:t>
      </w:r>
      <w:r>
        <w:br/>
      </w:r>
      <w:r>
        <w:rPr>
          <w:rFonts w:ascii="Times New Roman"/>
          <w:b w:val="false"/>
          <w:i w:val="false"/>
          <w:color w:val="000000"/>
          <w:sz w:val="28"/>
        </w:rPr>
        <w:t>
</w:t>
      </w:r>
      <w:r>
        <w:rPr>
          <w:rFonts w:ascii="Times New Roman"/>
          <w:b w:val="false"/>
          <w:i w:val="false"/>
          <w:color w:val="000000"/>
          <w:sz w:val="28"/>
        </w:rPr>
        <w:t>
      101. Отчет о ходе реализации БИП содержит информацию о фактических и плановых объемах продукции (услуг) за отчетный период и предоставляется в Электронный портал БИП, а также на бумажном и электронном носителях,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в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В отчете о ходе реализации указывается информация по балансодержателю объекта строительства, вводу в эксплуатацию объекта государственной собственности, регистрации объекта государственной собственности в уполномоченных органах.</w:t>
      </w:r>
      <w:r>
        <w:br/>
      </w:r>
      <w:r>
        <w:rPr>
          <w:rFonts w:ascii="Times New Roman"/>
          <w:b w:val="false"/>
          <w:i w:val="false"/>
          <w:color w:val="000000"/>
          <w:sz w:val="28"/>
        </w:rPr>
        <w:t>
</w:t>
      </w:r>
      <w:r>
        <w:rPr>
          <w:rFonts w:ascii="Times New Roman"/>
          <w:b w:val="false"/>
          <w:i w:val="false"/>
          <w:color w:val="000000"/>
          <w:sz w:val="28"/>
        </w:rPr>
        <w:t>
      В случае отсутствия информации в графе "Примечания" необходимо указать причину отсутствия данной информации.</w:t>
      </w:r>
      <w:r>
        <w:br/>
      </w:r>
      <w:r>
        <w:rPr>
          <w:rFonts w:ascii="Times New Roman"/>
          <w:b w:val="false"/>
          <w:i w:val="false"/>
          <w:color w:val="000000"/>
          <w:sz w:val="28"/>
        </w:rPr>
        <w:t>
</w:t>
      </w:r>
      <w:r>
        <w:rPr>
          <w:rFonts w:ascii="Times New Roman"/>
          <w:b w:val="false"/>
          <w:i w:val="false"/>
          <w:color w:val="000000"/>
          <w:sz w:val="28"/>
        </w:rPr>
        <w:t>
      Сводная справка о ходе реализации предоставляется на бумажном носителе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102. Информация по эксплуатации БИП, находящихся в республиканской собственности, а также по БИП, планируемым к завершению, но не завершенных в запланированном периоде финансируемых за счет средств республиканского бюджета, предоставляется соответствующим центральным уполномоченным органом.</w:t>
      </w:r>
      <w:r>
        <w:br/>
      </w:r>
      <w:r>
        <w:rPr>
          <w:rFonts w:ascii="Times New Roman"/>
          <w:b w:val="false"/>
          <w:i w:val="false"/>
          <w:color w:val="000000"/>
          <w:sz w:val="28"/>
        </w:rPr>
        <w:t>
</w:t>
      </w:r>
      <w:r>
        <w:rPr>
          <w:rFonts w:ascii="Times New Roman"/>
          <w:b w:val="false"/>
          <w:i w:val="false"/>
          <w:color w:val="000000"/>
          <w:sz w:val="28"/>
        </w:rPr>
        <w:t>
      103. Информация по эксплуатации БИП, находящихся в коммунальной собственности, а также по БИП, планируемым к завершению, но не завершенных в запланированном периоде финансируемых за счет средств местного бюджета предоставляется соответствующим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104. При проведении оценки реализации БИП уполномоченный орган по бюджетному планированию вправе привлекать юридическое лицо, определяемое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105. Информация по оценке реализации республиканских БИП предоставляется соответствующим центральным уполномоченным органом, выступающим администратором республиканских бюджетных программ, в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106. Информация по оценке реализации местных БИП, финансируемых из средств местного бюджета, а также БИП, планируемых к финансированию за счет целевых трансфертов на развитие и кредитов из вышестоящего бюджета, предоставляется соответствующими местными уполномоченными органами по бюджетному планированию, в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107. Отчет о ходе реализации и сводная справка предоставляются в Электронный портал БИП, а также на бумажном и электронном носителях, один раз в год, не позднее 1 апреля,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108. Сводный отчет по оценке реализации БИП, осуществляемых за счет средств республиканского и местных бюджетов, предоставляется уполномоченным органом по бюджетному планированию, ежегодно в Правительство Республики Казахстан до 15 мая, следующего за отчетным годом.</w:t>
      </w:r>
      <w:r>
        <w:br/>
      </w:r>
      <w:r>
        <w:rPr>
          <w:rFonts w:ascii="Times New Roman"/>
          <w:b w:val="false"/>
          <w:i w:val="false"/>
          <w:color w:val="000000"/>
          <w:sz w:val="28"/>
        </w:rPr>
        <w:t>
</w:t>
      </w:r>
      <w:r>
        <w:rPr>
          <w:rFonts w:ascii="Times New Roman"/>
          <w:b w:val="false"/>
          <w:i w:val="false"/>
          <w:color w:val="000000"/>
          <w:sz w:val="28"/>
        </w:rPr>
        <w:t>
      109. На основании данных мониторинга и оценки реализации БИП, с учетом текущей и прогнозируемой социально-экономической и политической ситуации уполномоченный орган по бюджетному планированию, может вносить в Правительство Республики Казахстан и местные исполнительные органы предложения и рекомендации по реализации мер эффективного осуществления БИП.</w:t>
      </w:r>
    </w:p>
    <w:bookmarkEnd w:id="25"/>
    <w:bookmarkStart w:name="z324" w:id="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26"/>
    <w:bookmarkStart w:name="z325" w:id="27"/>
    <w:p>
      <w:pPr>
        <w:spacing w:after="0"/>
        <w:ind w:left="0"/>
        <w:jc w:val="both"/>
      </w:pPr>
      <w:r>
        <w:rPr>
          <w:rFonts w:ascii="Times New Roman"/>
          <w:b w:val="false"/>
          <w:i w:val="false"/>
          <w:color w:val="000000"/>
          <w:sz w:val="28"/>
        </w:rPr>
        <w:t>
            </w:t>
      </w:r>
      <w:r>
        <w:rPr>
          <w:rFonts w:ascii="Times New Roman"/>
          <w:b/>
          <w:i w:val="false"/>
          <w:color w:val="000000"/>
          <w:sz w:val="28"/>
        </w:rPr>
        <w:t>ИНФОРМАЦИОННЫЙ ЛИСТ ИНВЕСТИЦИОННОГО ПРЕДЛОЖЕНИЯ</w:t>
      </w:r>
    </w:p>
    <w:bookmarkEnd w:id="27"/>
    <w:bookmarkStart w:name="z326" w:id="28"/>
    <w:p>
      <w:pPr>
        <w:spacing w:after="0"/>
        <w:ind w:left="0"/>
        <w:jc w:val="both"/>
      </w:pPr>
      <w:r>
        <w:rPr>
          <w:rFonts w:ascii="Times New Roman"/>
          <w:b w:val="false"/>
          <w:i w:val="false"/>
          <w:color w:val="000000"/>
          <w:sz w:val="28"/>
        </w:rPr>
        <w:t>
</w:t>
      </w:r>
      <w:r>
        <w:rPr>
          <w:rFonts w:ascii="Times New Roman"/>
          <w:b w:val="false"/>
          <w:i/>
          <w:color w:val="000000"/>
          <w:sz w:val="28"/>
        </w:rPr>
        <w:t>ОСНОВНАЯ ИНФОРМАЦИЯ ПО ПРОЕКТУ</w:t>
      </w:r>
    </w:p>
    <w:bookmarkEnd w:id="28"/>
    <w:p>
      <w:pPr>
        <w:spacing w:after="0"/>
        <w:ind w:left="0"/>
        <w:jc w:val="both"/>
      </w:pPr>
      <w:r>
        <w:rPr>
          <w:rFonts w:ascii="Times New Roman"/>
          <w:b w:val="false"/>
          <w:i w:val="false"/>
          <w:color w:val="000000"/>
          <w:sz w:val="28"/>
        </w:rPr>
        <w:t>1. Наименование           ________________________________</w:t>
      </w:r>
      <w:r>
        <w:br/>
      </w:r>
      <w:r>
        <w:rPr>
          <w:rFonts w:ascii="Times New Roman"/>
          <w:b w:val="false"/>
          <w:i w:val="false"/>
          <w:color w:val="000000"/>
          <w:sz w:val="28"/>
        </w:rPr>
        <w:t>
проекта:                 |________________________________|</w:t>
      </w:r>
    </w:p>
    <w:p>
      <w:pPr>
        <w:spacing w:after="0"/>
        <w:ind w:left="0"/>
        <w:jc w:val="both"/>
      </w:pPr>
      <w:r>
        <w:rPr>
          <w:rFonts w:ascii="Times New Roman"/>
          <w:b w:val="false"/>
          <w:i w:val="false"/>
          <w:color w:val="000000"/>
          <w:sz w:val="28"/>
        </w:rPr>
        <w:t>2. Администратор          ________________________________</w:t>
      </w:r>
      <w:r>
        <w:br/>
      </w:r>
      <w:r>
        <w:rPr>
          <w:rFonts w:ascii="Times New Roman"/>
          <w:b w:val="false"/>
          <w:i w:val="false"/>
          <w:color w:val="000000"/>
          <w:sz w:val="28"/>
        </w:rPr>
        <w:t>
бюджетной программы:     |________________________________|</w:t>
      </w:r>
    </w:p>
    <w:p>
      <w:pPr>
        <w:spacing w:after="0"/>
        <w:ind w:left="0"/>
        <w:jc w:val="both"/>
      </w:pPr>
      <w:r>
        <w:rPr>
          <w:rFonts w:ascii="Times New Roman"/>
          <w:b w:val="false"/>
          <w:i w:val="false"/>
          <w:color w:val="000000"/>
          <w:sz w:val="28"/>
        </w:rPr>
        <w:t>3. Наименование          __________________________________</w:t>
      </w:r>
      <w:r>
        <w:br/>
      </w:r>
      <w:r>
        <w:rPr>
          <w:rFonts w:ascii="Times New Roman"/>
          <w:b w:val="false"/>
          <w:i w:val="false"/>
          <w:color w:val="000000"/>
          <w:sz w:val="28"/>
        </w:rPr>
        <w:t>
установленных            |                                 |</w:t>
      </w:r>
      <w:r>
        <w:br/>
      </w:r>
      <w:r>
        <w:rPr>
          <w:rFonts w:ascii="Times New Roman"/>
          <w:b w:val="false"/>
          <w:i w:val="false"/>
          <w:color w:val="000000"/>
          <w:sz w:val="28"/>
        </w:rPr>
        <w:t>
стратегических           |                                 |</w:t>
      </w:r>
      <w:r>
        <w:br/>
      </w:r>
      <w:r>
        <w:rPr>
          <w:rFonts w:ascii="Times New Roman"/>
          <w:b w:val="false"/>
          <w:i w:val="false"/>
          <w:color w:val="000000"/>
          <w:sz w:val="28"/>
        </w:rPr>
        <w:t>
программных документов   |                                 |</w:t>
      </w:r>
      <w:r>
        <w:br/>
      </w:r>
      <w:r>
        <w:rPr>
          <w:rFonts w:ascii="Times New Roman"/>
          <w:b w:val="false"/>
          <w:i w:val="false"/>
          <w:color w:val="000000"/>
          <w:sz w:val="28"/>
        </w:rPr>
        <w:t>
Республики Казахстан, в  |                                 |</w:t>
      </w:r>
      <w:r>
        <w:br/>
      </w:r>
      <w:r>
        <w:rPr>
          <w:rFonts w:ascii="Times New Roman"/>
          <w:b w:val="false"/>
          <w:i w:val="false"/>
          <w:color w:val="000000"/>
          <w:sz w:val="28"/>
        </w:rPr>
        <w:t>
составе которой          |                                 |</w:t>
      </w:r>
      <w:r>
        <w:br/>
      </w:r>
      <w:r>
        <w:rPr>
          <w:rFonts w:ascii="Times New Roman"/>
          <w:b w:val="false"/>
          <w:i w:val="false"/>
          <w:color w:val="000000"/>
          <w:sz w:val="28"/>
        </w:rPr>
        <w:t>
предусмотрена реализация |                                 |</w:t>
      </w:r>
      <w:r>
        <w:br/>
      </w:r>
      <w:r>
        <w:rPr>
          <w:rFonts w:ascii="Times New Roman"/>
          <w:b w:val="false"/>
          <w:i w:val="false"/>
          <w:color w:val="000000"/>
          <w:sz w:val="28"/>
        </w:rPr>
        <w:t>
проекта:                 |_________________________________|</w:t>
      </w:r>
    </w:p>
    <w:p>
      <w:pPr>
        <w:spacing w:after="0"/>
        <w:ind w:left="0"/>
        <w:jc w:val="both"/>
      </w:pPr>
      <w:r>
        <w:rPr>
          <w:rFonts w:ascii="Times New Roman"/>
          <w:b w:val="false"/>
          <w:i w:val="false"/>
          <w:color w:val="000000"/>
          <w:sz w:val="28"/>
        </w:rPr>
        <w:t>4. Сектор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5. Отрасль экономики:     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6. Даты               (Если не неизвестны, указать приблизительно)</w:t>
      </w:r>
      <w:r>
        <w:br/>
      </w:r>
      <w:r>
        <w:rPr>
          <w:rFonts w:ascii="Times New Roman"/>
          <w:b w:val="false"/>
          <w:i w:val="false"/>
          <w:color w:val="000000"/>
          <w:sz w:val="28"/>
        </w:rPr>
        <w:t>
проекта:</w:t>
      </w:r>
    </w:p>
    <w:p>
      <w:pPr>
        <w:spacing w:after="0"/>
        <w:ind w:left="0"/>
        <w:jc w:val="both"/>
      </w:pPr>
      <w:r>
        <w:rPr>
          <w:rFonts w:ascii="Times New Roman"/>
          <w:b w:val="false"/>
          <w:i w:val="false"/>
          <w:color w:val="000000"/>
          <w:sz w:val="28"/>
        </w:rPr>
        <w:t>      Продолжительность реализации: ____________    месяцев</w:t>
      </w:r>
      <w:r>
        <w:br/>
      </w: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Начало проекта:                 год: ________  месяц: ________</w:t>
      </w:r>
      <w:r>
        <w:br/>
      </w:r>
      <w:r>
        <w:rPr>
          <w:rFonts w:ascii="Times New Roman"/>
          <w:b w:val="false"/>
          <w:i w:val="false"/>
          <w:color w:val="000000"/>
          <w:sz w:val="28"/>
        </w:rPr>
        <w:t>
                                          |________|       |________|</w:t>
      </w:r>
    </w:p>
    <w:p>
      <w:pPr>
        <w:spacing w:after="0"/>
        <w:ind w:left="0"/>
        <w:jc w:val="both"/>
      </w:pPr>
      <w:r>
        <w:rPr>
          <w:rFonts w:ascii="Times New Roman"/>
          <w:b w:val="false"/>
          <w:i w:val="false"/>
          <w:color w:val="000000"/>
          <w:sz w:val="28"/>
        </w:rPr>
        <w:t>      Предполагаемое завершение,      год: ________  месяц: ________</w:t>
      </w:r>
      <w:r>
        <w:br/>
      </w:r>
      <w:r>
        <w:rPr>
          <w:rFonts w:ascii="Times New Roman"/>
          <w:b w:val="false"/>
          <w:i w:val="false"/>
          <w:color w:val="000000"/>
          <w:sz w:val="28"/>
        </w:rPr>
        <w:t>
      создание объекта (строительства,    |________|       |________|</w:t>
      </w:r>
      <w:r>
        <w:br/>
      </w:r>
      <w:r>
        <w:rPr>
          <w:rFonts w:ascii="Times New Roman"/>
          <w:b w:val="false"/>
          <w:i w:val="false"/>
          <w:color w:val="000000"/>
          <w:sz w:val="28"/>
        </w:rPr>
        <w:t>
      реконструкции, модернизация):</w:t>
      </w:r>
    </w:p>
    <w:p>
      <w:pPr>
        <w:spacing w:after="0"/>
        <w:ind w:left="0"/>
        <w:jc w:val="both"/>
      </w:pPr>
      <w:r>
        <w:rPr>
          <w:rFonts w:ascii="Times New Roman"/>
          <w:b w:val="false"/>
          <w:i w:val="false"/>
          <w:color w:val="000000"/>
          <w:sz w:val="28"/>
        </w:rPr>
        <w:t>7. Общая стоимость                 _______________</w:t>
      </w:r>
      <w:r>
        <w:br/>
      </w:r>
      <w:r>
        <w:rPr>
          <w:rFonts w:ascii="Times New Roman"/>
          <w:b w:val="false"/>
          <w:i w:val="false"/>
          <w:color w:val="000000"/>
          <w:sz w:val="28"/>
        </w:rPr>
        <w:t>
проекта                           |_______________|  тыс. тенге</w:t>
      </w:r>
    </w:p>
    <w:p>
      <w:pPr>
        <w:spacing w:after="0"/>
        <w:ind w:left="0"/>
        <w:jc w:val="both"/>
      </w:pPr>
      <w:r>
        <w:rPr>
          <w:rFonts w:ascii="Times New Roman"/>
          <w:b w:val="false"/>
          <w:i w:val="false"/>
          <w:color w:val="000000"/>
          <w:sz w:val="28"/>
        </w:rPr>
        <w:t>8. Стоимость разработки            _______________</w:t>
      </w:r>
      <w:r>
        <w:br/>
      </w:r>
      <w:r>
        <w:rPr>
          <w:rFonts w:ascii="Times New Roman"/>
          <w:b w:val="false"/>
          <w:i w:val="false"/>
          <w:color w:val="000000"/>
          <w:sz w:val="28"/>
        </w:rPr>
        <w:t>
ТЭО                               |_______________|  тыс. тенге</w:t>
      </w:r>
    </w:p>
    <w:p>
      <w:pPr>
        <w:spacing w:after="0"/>
        <w:ind w:left="0"/>
        <w:jc w:val="both"/>
      </w:pPr>
      <w:r>
        <w:rPr>
          <w:rFonts w:ascii="Times New Roman"/>
          <w:b w:val="false"/>
          <w:i w:val="false"/>
          <w:color w:val="000000"/>
          <w:sz w:val="28"/>
        </w:rPr>
        <w:t>9. Стоимость                       _______________</w:t>
      </w:r>
      <w:r>
        <w:br/>
      </w:r>
      <w:r>
        <w:rPr>
          <w:rFonts w:ascii="Times New Roman"/>
          <w:b w:val="false"/>
          <w:i w:val="false"/>
          <w:color w:val="000000"/>
          <w:sz w:val="28"/>
        </w:rPr>
        <w:t>
корректировки ТЭО                 |_______________|  тыс. тенге</w:t>
      </w:r>
    </w:p>
    <w:bookmarkStart w:name="z327" w:id="29"/>
    <w:p>
      <w:pPr>
        <w:spacing w:after="0"/>
        <w:ind w:left="0"/>
        <w:jc w:val="both"/>
      </w:pPr>
      <w:r>
        <w:rPr>
          <w:rFonts w:ascii="Times New Roman"/>
          <w:b w:val="false"/>
          <w:i w:val="false"/>
          <w:color w:val="000000"/>
          <w:sz w:val="28"/>
        </w:rPr>
        <w:t>
</w:t>
      </w:r>
      <w:r>
        <w:rPr>
          <w:rFonts w:ascii="Times New Roman"/>
          <w:b w:val="false"/>
          <w:i/>
          <w:color w:val="000000"/>
          <w:sz w:val="28"/>
        </w:rPr>
        <w:t>ДЕТАЛЬНАЯ ИНФОРМАЦИЯ ПО ПРОЕКТУ</w:t>
      </w:r>
    </w:p>
    <w:bookmarkEnd w:id="29"/>
    <w:bookmarkStart w:name="z328" w:id="30"/>
    <w:p>
      <w:pPr>
        <w:spacing w:after="0"/>
        <w:ind w:left="0"/>
        <w:jc w:val="both"/>
      </w:pPr>
      <w:r>
        <w:rPr>
          <w:rFonts w:ascii="Times New Roman"/>
          <w:b w:val="false"/>
          <w:i w:val="false"/>
          <w:color w:val="000000"/>
          <w:sz w:val="28"/>
        </w:rPr>
        <w:t>
</w:t>
      </w:r>
      <w:r>
        <w:rPr>
          <w:rFonts w:ascii="Times New Roman"/>
          <w:b/>
          <w:i w:val="false"/>
          <w:color w:val="000000"/>
          <w:sz w:val="28"/>
        </w:rPr>
        <w:t>10. МЕСТО РЕАЛИЗАЦИИ ПРОЕКТА:</w:t>
      </w:r>
      <w:r>
        <w:br/>
      </w:r>
      <w:r>
        <w:rPr>
          <w:rFonts w:ascii="Times New Roman"/>
          <w:b w:val="false"/>
          <w:i w:val="false"/>
          <w:color w:val="000000"/>
          <w:sz w:val="28"/>
        </w:rPr>
        <w:t>
(Укажите место реализации проекта, его основных компонентов и</w:t>
      </w:r>
      <w:r>
        <w:br/>
      </w:r>
      <w:r>
        <w:rPr>
          <w:rFonts w:ascii="Times New Roman"/>
          <w:b w:val="false"/>
          <w:i w:val="false"/>
          <w:color w:val="000000"/>
          <w:sz w:val="28"/>
        </w:rPr>
        <w:t>
распределение затрат по проекту по регионам)</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Населенный пункт (село, район, город, область, страна)</w:t>
            </w:r>
          </w:p>
          <w:p>
            <w:pPr>
              <w:spacing w:after="20"/>
              <w:ind w:left="20"/>
              <w:jc w:val="both"/>
            </w:pPr>
            <w:r>
              <w:rPr>
                <w:rFonts w:ascii="Times New Roman"/>
                <w:b w:val="false"/>
                <w:i w:val="false"/>
                <w:color w:val="000000"/>
                <w:sz w:val="20"/>
              </w:rPr>
              <w:t>10.2. Балансодержатель*</w:t>
            </w:r>
          </w:p>
          <w:p>
            <w:pPr>
              <w:spacing w:after="20"/>
              <w:ind w:left="20"/>
              <w:jc w:val="both"/>
            </w:pPr>
            <w:r>
              <w:rPr>
                <w:rFonts w:ascii="Times New Roman"/>
                <w:b w:val="false"/>
                <w:i w:val="false"/>
                <w:color w:val="000000"/>
                <w:sz w:val="20"/>
              </w:rPr>
              <w:t>10.3. Наличие отведенной земли для проекта:</w:t>
            </w:r>
            <w:r>
              <w:br/>
            </w:r>
            <w:r>
              <w:rPr>
                <w:rFonts w:ascii="Times New Roman"/>
                <w:b w:val="false"/>
                <w:i w:val="false"/>
                <w:color w:val="000000"/>
                <w:sz w:val="20"/>
              </w:rPr>
              <w:t>
           да (указывается дата и номер решения, в соответствии с</w:t>
            </w:r>
            <w:r>
              <w:br/>
            </w:r>
            <w:r>
              <w:rPr>
                <w:rFonts w:ascii="Times New Roman"/>
                <w:b w:val="false"/>
                <w:i w:val="false"/>
                <w:color w:val="000000"/>
                <w:sz w:val="20"/>
              </w:rPr>
              <w:t>
которым выделен земельный участок и недвижимое имущество</w:t>
            </w:r>
            <w:r>
              <w:br/>
            </w:r>
            <w:r>
              <w:rPr>
                <w:rFonts w:ascii="Times New Roman"/>
                <w:b w:val="false"/>
                <w:i w:val="false"/>
                <w:color w:val="000000"/>
                <w:sz w:val="20"/>
              </w:rPr>
              <w:t>
находящегося на нем)</w:t>
            </w:r>
            <w:r>
              <w:br/>
            </w:r>
            <w:r>
              <w:rPr>
                <w:rFonts w:ascii="Times New Roman"/>
                <w:b w:val="false"/>
                <w:i w:val="false"/>
                <w:color w:val="000000"/>
                <w:sz w:val="20"/>
              </w:rPr>
              <w:t>
           нет (указывается сумма, которая необходима для выкупа</w:t>
            </w:r>
            <w:r>
              <w:br/>
            </w:r>
            <w:r>
              <w:rPr>
                <w:rFonts w:ascii="Times New Roman"/>
                <w:b w:val="false"/>
                <w:i w:val="false"/>
                <w:color w:val="000000"/>
                <w:sz w:val="20"/>
              </w:rPr>
              <w:t>
земельного участка)</w:t>
            </w:r>
          </w:p>
          <w:p>
            <w:pPr>
              <w:spacing w:after="20"/>
              <w:ind w:left="20"/>
              <w:jc w:val="both"/>
            </w:pPr>
            <w:r>
              <w:rPr>
                <w:rFonts w:ascii="Times New Roman"/>
                <w:b w:val="false"/>
                <w:i w:val="false"/>
                <w:color w:val="000000"/>
                <w:sz w:val="20"/>
              </w:rPr>
              <w:t>10.4. Обеспеченность инфраструктурой:</w:t>
            </w:r>
            <w:r>
              <w:br/>
            </w:r>
            <w:r>
              <w:rPr>
                <w:rFonts w:ascii="Times New Roman"/>
                <w:b w:val="false"/>
                <w:i w:val="false"/>
                <w:color w:val="000000"/>
                <w:sz w:val="20"/>
              </w:rPr>
              <w:t>
           да (указывается какой именно)</w:t>
            </w:r>
            <w:r>
              <w:br/>
            </w:r>
            <w:r>
              <w:rPr>
                <w:rFonts w:ascii="Times New Roman"/>
                <w:b w:val="false"/>
                <w:i w:val="false"/>
                <w:color w:val="000000"/>
                <w:sz w:val="20"/>
              </w:rPr>
              <w:t>
           нет (указывается сколько необходимо дополнительных</w:t>
            </w:r>
            <w:r>
              <w:br/>
            </w:r>
            <w:r>
              <w:rPr>
                <w:rFonts w:ascii="Times New Roman"/>
                <w:b w:val="false"/>
                <w:i w:val="false"/>
                <w:color w:val="000000"/>
                <w:sz w:val="20"/>
              </w:rPr>
              <w:t>
затрат)</w:t>
            </w:r>
          </w:p>
        </w:tc>
      </w:tr>
    </w:tbl>
    <w:p>
      <w:pPr>
        <w:spacing w:after="0"/>
        <w:ind w:left="0"/>
        <w:jc w:val="both"/>
      </w:pPr>
      <w:r>
        <w:rPr>
          <w:rFonts w:ascii="Times New Roman"/>
          <w:b w:val="false"/>
          <w:i w:val="false"/>
          <w:color w:val="000000"/>
          <w:sz w:val="28"/>
        </w:rPr>
        <w:t>* в случае создания (строительства) нового объекта указывается будущий собственник,</w:t>
      </w:r>
      <w:r>
        <w:br/>
      </w:r>
      <w:r>
        <w:rPr>
          <w:rFonts w:ascii="Times New Roman"/>
          <w:b w:val="false"/>
          <w:i w:val="false"/>
          <w:color w:val="000000"/>
          <w:sz w:val="28"/>
        </w:rPr>
        <w:t>
в случае реконструкции указывается действующий собственник</w:t>
      </w:r>
    </w:p>
    <w:bookmarkStart w:name="z329" w:id="31"/>
    <w:p>
      <w:pPr>
        <w:spacing w:after="0"/>
        <w:ind w:left="0"/>
        <w:jc w:val="both"/>
      </w:pPr>
      <w:r>
        <w:rPr>
          <w:rFonts w:ascii="Times New Roman"/>
          <w:b w:val="false"/>
          <w:i w:val="false"/>
          <w:color w:val="000000"/>
          <w:sz w:val="28"/>
        </w:rPr>
        <w:t>
</w:t>
      </w:r>
      <w:r>
        <w:rPr>
          <w:rFonts w:ascii="Times New Roman"/>
          <w:b/>
          <w:i w:val="false"/>
          <w:color w:val="000000"/>
          <w:sz w:val="28"/>
        </w:rPr>
        <w:t>11. ЦЕЛЬ И ЗАДАЧИ ПРОЕКТА:</w:t>
      </w:r>
    </w:p>
    <w:bookmarkEnd w:id="31"/>
    <w:bookmarkStart w:name="z330" w:id="32"/>
    <w:p>
      <w:pPr>
        <w:spacing w:after="0"/>
        <w:ind w:left="0"/>
        <w:jc w:val="both"/>
      </w:pPr>
      <w:r>
        <w:rPr>
          <w:rFonts w:ascii="Times New Roman"/>
          <w:b w:val="false"/>
          <w:i w:val="false"/>
          <w:color w:val="000000"/>
          <w:sz w:val="28"/>
        </w:rPr>
        <w:t>
      </w:t>
      </w:r>
      <w:r>
        <w:rPr>
          <w:rFonts w:ascii="Times New Roman"/>
          <w:b/>
          <w:i w:val="false"/>
          <w:color w:val="000000"/>
          <w:sz w:val="28"/>
        </w:rPr>
        <w:t>а) цель</w:t>
      </w:r>
      <w:r>
        <w:br/>
      </w:r>
      <w:r>
        <w:rPr>
          <w:rFonts w:ascii="Times New Roman"/>
          <w:b w:val="false"/>
          <w:i w:val="false"/>
          <w:color w:val="000000"/>
          <w:sz w:val="28"/>
        </w:rPr>
        <w:t>
      </w:t>
      </w:r>
      <w:r>
        <w:rPr>
          <w:rFonts w:ascii="Times New Roman"/>
          <w:b w:val="false"/>
          <w:i/>
          <w:color w:val="000000"/>
          <w:sz w:val="28"/>
        </w:rPr>
        <w:t>(Цель должна отражать более широкие задачи/приоритеты развития</w:t>
      </w:r>
      <w:r>
        <w:br/>
      </w:r>
      <w:r>
        <w:rPr>
          <w:rFonts w:ascii="Times New Roman"/>
          <w:b w:val="false"/>
          <w:i w:val="false"/>
          <w:color w:val="000000"/>
          <w:sz w:val="28"/>
        </w:rPr>
        <w:t>
      </w:t>
      </w:r>
      <w:r>
        <w:rPr>
          <w:rFonts w:ascii="Times New Roman"/>
          <w:b w:val="false"/>
          <w:i/>
          <w:color w:val="000000"/>
          <w:sz w:val="28"/>
        </w:rPr>
        <w:t>отрасли (сферы) экономики, установленные стратегическими</w:t>
      </w:r>
      <w:r>
        <w:br/>
      </w:r>
      <w:r>
        <w:rPr>
          <w:rFonts w:ascii="Times New Roman"/>
          <w:b w:val="false"/>
          <w:i w:val="false"/>
          <w:color w:val="000000"/>
          <w:sz w:val="28"/>
        </w:rPr>
        <w:t>
      </w:t>
      </w:r>
      <w:r>
        <w:rPr>
          <w:rFonts w:ascii="Times New Roman"/>
          <w:b w:val="false"/>
          <w:i/>
          <w:color w:val="000000"/>
          <w:sz w:val="28"/>
        </w:rPr>
        <w:t>программными документами Республики Казахстан)</w:t>
      </w:r>
    </w:p>
    <w:bookmarkEnd w:id="32"/>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|________________________________________________________________|</w:t>
      </w:r>
    </w:p>
    <w:bookmarkStart w:name="z331" w:id="33"/>
    <w:p>
      <w:pPr>
        <w:spacing w:after="0"/>
        <w:ind w:left="0"/>
        <w:jc w:val="both"/>
      </w:pPr>
      <w:r>
        <w:rPr>
          <w:rFonts w:ascii="Times New Roman"/>
          <w:b w:val="false"/>
          <w:i w:val="false"/>
          <w:color w:val="000000"/>
          <w:sz w:val="28"/>
        </w:rPr>
        <w:t>
      </w:t>
      </w:r>
      <w:r>
        <w:rPr>
          <w:rFonts w:ascii="Times New Roman"/>
          <w:b/>
          <w:i w:val="false"/>
          <w:color w:val="000000"/>
          <w:sz w:val="28"/>
        </w:rPr>
        <w:t>б) количественные задачи</w:t>
      </w:r>
      <w:r>
        <w:br/>
      </w:r>
      <w:r>
        <w:rPr>
          <w:rFonts w:ascii="Times New Roman"/>
          <w:b w:val="false"/>
          <w:i w:val="false"/>
          <w:color w:val="000000"/>
          <w:sz w:val="28"/>
        </w:rPr>
        <w:t>
      </w:t>
      </w:r>
      <w:r>
        <w:rPr>
          <w:rFonts w:ascii="Times New Roman"/>
          <w:b w:val="false"/>
          <w:i/>
          <w:color w:val="000000"/>
          <w:sz w:val="28"/>
        </w:rPr>
        <w:t>(Укажите количественно измеряемые задачи проекта, посредством</w:t>
      </w:r>
      <w:r>
        <w:br/>
      </w:r>
      <w:r>
        <w:rPr>
          <w:rFonts w:ascii="Times New Roman"/>
          <w:b w:val="false"/>
          <w:i w:val="false"/>
          <w:color w:val="000000"/>
          <w:sz w:val="28"/>
        </w:rPr>
        <w:t>
</w:t>
      </w:r>
      <w:r>
        <w:rPr>
          <w:rFonts w:ascii="Times New Roman"/>
          <w:b w:val="false"/>
          <w:i/>
          <w:color w:val="000000"/>
          <w:sz w:val="28"/>
        </w:rPr>
        <w:t>которых можно определить масштаб проекта</w:t>
      </w:r>
      <w:r>
        <w:br/>
      </w:r>
      <w:r>
        <w:rPr>
          <w:rFonts w:ascii="Times New Roman"/>
          <w:b w:val="false"/>
          <w:i w:val="false"/>
          <w:color w:val="000000"/>
          <w:sz w:val="28"/>
        </w:rPr>
        <w:t>
      </w:t>
      </w:r>
      <w:r>
        <w:rPr>
          <w:rFonts w:ascii="Times New Roman"/>
          <w:b w:val="false"/>
          <w:i/>
          <w:color w:val="000000"/>
          <w:sz w:val="28"/>
        </w:rPr>
        <w:t>Представьте определенные числовые показатели, например,</w:t>
      </w:r>
      <w:r>
        <w:br/>
      </w:r>
      <w:r>
        <w:rPr>
          <w:rFonts w:ascii="Times New Roman"/>
          <w:b w:val="false"/>
          <w:i w:val="false"/>
          <w:color w:val="000000"/>
          <w:sz w:val="28"/>
        </w:rPr>
        <w:t>
</w:t>
      </w:r>
      <w:r>
        <w:rPr>
          <w:rFonts w:ascii="Times New Roman"/>
          <w:b w:val="false"/>
          <w:i/>
          <w:color w:val="000000"/>
          <w:sz w:val="28"/>
        </w:rPr>
        <w:t>проектная мощность, и т.д.)</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w:t>
      </w:r>
    </w:p>
    <w:bookmarkEnd w:id="33"/>
    <w:bookmarkStart w:name="z332" w:id="34"/>
    <w:p>
      <w:pPr>
        <w:spacing w:after="0"/>
        <w:ind w:left="0"/>
        <w:jc w:val="both"/>
      </w:pPr>
      <w:r>
        <w:rPr>
          <w:rFonts w:ascii="Times New Roman"/>
          <w:b w:val="false"/>
          <w:i w:val="false"/>
          <w:color w:val="000000"/>
          <w:sz w:val="28"/>
        </w:rPr>
        <w:t>
</w:t>
      </w:r>
      <w:r>
        <w:rPr>
          <w:rFonts w:ascii="Times New Roman"/>
          <w:b/>
          <w:i w:val="false"/>
          <w:color w:val="000000"/>
          <w:sz w:val="28"/>
        </w:rPr>
        <w:t>12. ОПИСАНИЕ ПРОЕКТА:</w:t>
      </w:r>
      <w:r>
        <w:br/>
      </w:r>
      <w:r>
        <w:rPr>
          <w:rFonts w:ascii="Times New Roman"/>
          <w:b w:val="false"/>
          <w:i w:val="false"/>
          <w:color w:val="000000"/>
          <w:sz w:val="28"/>
        </w:rPr>
        <w:t>
</w:t>
      </w:r>
      <w:r>
        <w:rPr>
          <w:rFonts w:ascii="Times New Roman"/>
          <w:b w:val="false"/>
          <w:i/>
          <w:color w:val="000000"/>
          <w:sz w:val="28"/>
        </w:rPr>
        <w:t>(Опишите содержание проекта и всех его компонентов)</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color w:val="000000"/>
          <w:sz w:val="28"/>
        </w:rPr>
        <w:t>(Дайте разбивку по компонентам)</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6276"/>
        <w:gridCol w:w="2083"/>
        <w:gridCol w:w="1871"/>
        <w:gridCol w:w="2107"/>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c>
          <w:tcPr>
            <w:tcW w:w="6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Отдельные компоненты и</w:t>
            </w:r>
            <w:r>
              <w:br/>
            </w:r>
            <w:r>
              <w:rPr>
                <w:rFonts w:ascii="Times New Roman"/>
                <w:b w:val="false"/>
                <w:i w:val="false"/>
                <w:color w:val="000000"/>
                <w:sz w:val="20"/>
              </w:rPr>
              <w:t>
</w:t>
            </w:r>
            <w:r>
              <w:rPr>
                <w:rFonts w:ascii="Times New Roman"/>
                <w:b w:val="false"/>
                <w:i/>
                <w:color w:val="000000"/>
                <w:sz w:val="20"/>
              </w:rPr>
              <w:t>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Количественные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Ед.</w:t>
            </w:r>
            <w:r>
              <w:br/>
            </w:r>
            <w:r>
              <w:rPr>
                <w:rFonts w:ascii="Times New Roman"/>
                <w:b w:val="false"/>
                <w:i w:val="false"/>
                <w:color w:val="000000"/>
                <w:sz w:val="20"/>
              </w:rPr>
              <w:t>
</w:t>
            </w:r>
            <w:r>
              <w:rPr>
                <w:rFonts w:ascii="Times New Roman"/>
                <w:b w:val="false"/>
                <w:i/>
                <w:color w:val="000000"/>
                <w:sz w:val="20"/>
              </w:rPr>
              <w:t>измерения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w:t>
            </w:r>
            <w:r>
              <w:br/>
            </w:r>
            <w:r>
              <w:rPr>
                <w:rFonts w:ascii="Times New Roman"/>
                <w:b w:val="false"/>
                <w:i w:val="false"/>
                <w:color w:val="000000"/>
                <w:sz w:val="20"/>
              </w:rPr>
              <w:t>
</w:t>
            </w:r>
            <w:r>
              <w:rPr>
                <w:rFonts w:ascii="Times New Roman"/>
                <w:b w:val="false"/>
                <w:i/>
                <w:color w:val="000000"/>
                <w:sz w:val="20"/>
              </w:rPr>
              <w:t>проекту</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Стоимость</w:t>
            </w:r>
            <w:r>
              <w:br/>
            </w:r>
            <w:r>
              <w:rPr>
                <w:rFonts w:ascii="Times New Roman"/>
                <w:b w:val="false"/>
                <w:i w:val="false"/>
                <w:color w:val="000000"/>
                <w:sz w:val="20"/>
              </w:rPr>
              <w:t>
</w:t>
            </w:r>
            <w:r>
              <w:rPr>
                <w:rFonts w:ascii="Times New Roman"/>
                <w:b w:val="false"/>
                <w:i/>
                <w:color w:val="000000"/>
                <w:sz w:val="20"/>
              </w:rPr>
              <w:t>(тыс.</w:t>
            </w:r>
            <w:r>
              <w:br/>
            </w:r>
            <w:r>
              <w:rPr>
                <w:rFonts w:ascii="Times New Roman"/>
                <w:b w:val="false"/>
                <w:i w:val="false"/>
                <w:color w:val="000000"/>
                <w:sz w:val="20"/>
              </w:rPr>
              <w:t>
</w:t>
            </w:r>
            <w:r>
              <w:rPr>
                <w:rFonts w:ascii="Times New Roman"/>
                <w:b w:val="false"/>
                <w:i/>
                <w:color w:val="000000"/>
                <w:sz w:val="20"/>
              </w:rPr>
              <w:t>тенге)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35"/>
    <w:p>
      <w:pPr>
        <w:spacing w:after="0"/>
        <w:ind w:left="0"/>
        <w:jc w:val="both"/>
      </w:pPr>
      <w:r>
        <w:rPr>
          <w:rFonts w:ascii="Times New Roman"/>
          <w:b w:val="false"/>
          <w:i w:val="false"/>
          <w:color w:val="000000"/>
          <w:sz w:val="28"/>
        </w:rPr>
        <w:t>
</w:t>
      </w:r>
      <w:r>
        <w:rPr>
          <w:rFonts w:ascii="Times New Roman"/>
          <w:b/>
          <w:i w:val="false"/>
          <w:color w:val="000000"/>
          <w:sz w:val="28"/>
        </w:rPr>
        <w:t>13. ОБОСНОВАНИЕ ПРОЕКТА:</w:t>
      </w:r>
      <w:r>
        <w:br/>
      </w:r>
      <w:r>
        <w:rPr>
          <w:rFonts w:ascii="Times New Roman"/>
          <w:b w:val="false"/>
          <w:i w:val="false"/>
          <w:color w:val="000000"/>
          <w:sz w:val="28"/>
        </w:rPr>
        <w:t>
</w:t>
      </w:r>
      <w:r>
        <w:rPr>
          <w:rFonts w:ascii="Times New Roman"/>
          <w:b w:val="false"/>
          <w:i/>
          <w:color w:val="000000"/>
          <w:sz w:val="28"/>
        </w:rPr>
        <w:t>(Обоснуйте необходимость реализации данного проекта</w:t>
      </w:r>
      <w:r>
        <w:br/>
      </w:r>
      <w:r>
        <w:rPr>
          <w:rFonts w:ascii="Times New Roman"/>
          <w:b w:val="false"/>
          <w:i w:val="false"/>
          <w:color w:val="000000"/>
          <w:sz w:val="28"/>
        </w:rPr>
        <w:t>
</w:t>
      </w:r>
      <w:r>
        <w:rPr>
          <w:rFonts w:ascii="Times New Roman"/>
          <w:b w:val="false"/>
          <w:i/>
          <w:color w:val="000000"/>
          <w:sz w:val="28"/>
        </w:rPr>
        <w:t>Опишите последствия в случае не реализации проекта)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w:t>
      </w:r>
    </w:p>
    <w:bookmarkEnd w:id="35"/>
    <w:bookmarkStart w:name="z334" w:id="36"/>
    <w:p>
      <w:pPr>
        <w:spacing w:after="0"/>
        <w:ind w:left="0"/>
        <w:jc w:val="both"/>
      </w:pPr>
      <w:r>
        <w:rPr>
          <w:rFonts w:ascii="Times New Roman"/>
          <w:b w:val="false"/>
          <w:i w:val="false"/>
          <w:color w:val="000000"/>
          <w:sz w:val="28"/>
        </w:rPr>
        <w:t>
</w:t>
      </w:r>
      <w:r>
        <w:rPr>
          <w:rFonts w:ascii="Times New Roman"/>
          <w:b/>
          <w:i w:val="false"/>
          <w:color w:val="000000"/>
          <w:sz w:val="28"/>
        </w:rPr>
        <w:t>14. ВЫГОДЫ: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 кто выиграет о реализации проекта?</w:t>
      </w:r>
      <w:r>
        <w:br/>
      </w:r>
      <w:r>
        <w:rPr>
          <w:rFonts w:ascii="Times New Roman"/>
          <w:b w:val="false"/>
          <w:i w:val="false"/>
          <w:color w:val="000000"/>
          <w:sz w:val="28"/>
        </w:rPr>
        <w:t>
      </w:t>
      </w:r>
      <w:r>
        <w:rPr>
          <w:rFonts w:ascii="Times New Roman"/>
          <w:b w:val="false"/>
          <w:i/>
          <w:color w:val="000000"/>
          <w:sz w:val="28"/>
        </w:rPr>
        <w:t>(Укажите количество людей и целевые группы, которые, скорее</w:t>
      </w:r>
      <w:r>
        <w:br/>
      </w:r>
      <w:r>
        <w:rPr>
          <w:rFonts w:ascii="Times New Roman"/>
          <w:b w:val="false"/>
          <w:i w:val="false"/>
          <w:color w:val="000000"/>
          <w:sz w:val="28"/>
        </w:rPr>
        <w:t>
</w:t>
      </w:r>
      <w:r>
        <w:rPr>
          <w:rFonts w:ascii="Times New Roman"/>
          <w:b w:val="false"/>
          <w:i/>
          <w:color w:val="000000"/>
          <w:sz w:val="28"/>
        </w:rPr>
        <w:t>всего, выиграют от реализации проекта.</w:t>
      </w:r>
      <w:r>
        <w:br/>
      </w:r>
      <w:r>
        <w:rPr>
          <w:rFonts w:ascii="Times New Roman"/>
          <w:b w:val="false"/>
          <w:i w:val="false"/>
          <w:color w:val="000000"/>
          <w:sz w:val="28"/>
        </w:rPr>
        <w:t>
      </w:t>
      </w:r>
      <w:r>
        <w:rPr>
          <w:rFonts w:ascii="Times New Roman"/>
          <w:b w:val="false"/>
          <w:i/>
          <w:color w:val="000000"/>
          <w:sz w:val="28"/>
        </w:rPr>
        <w:t>Также представьте оценку количества людей, которые прямо или</w:t>
      </w:r>
      <w:r>
        <w:br/>
      </w:r>
      <w:r>
        <w:rPr>
          <w:rFonts w:ascii="Times New Roman"/>
          <w:b w:val="false"/>
          <w:i w:val="false"/>
          <w:color w:val="000000"/>
          <w:sz w:val="28"/>
        </w:rPr>
        <w:t>
</w:t>
      </w:r>
      <w:r>
        <w:rPr>
          <w:rFonts w:ascii="Times New Roman"/>
          <w:b w:val="false"/>
          <w:i/>
          <w:color w:val="000000"/>
          <w:sz w:val="28"/>
        </w:rPr>
        <w:t>косвенно будут задействованы в реализации проекта.</w:t>
      </w:r>
      <w:r>
        <w:br/>
      </w:r>
      <w:r>
        <w:rPr>
          <w:rFonts w:ascii="Times New Roman"/>
          <w:b w:val="false"/>
          <w:i w:val="false"/>
          <w:color w:val="000000"/>
          <w:sz w:val="28"/>
        </w:rPr>
        <w:t>
      </w:t>
      </w:r>
      <w:r>
        <w:rPr>
          <w:rFonts w:ascii="Times New Roman"/>
          <w:b w:val="false"/>
          <w:i/>
          <w:color w:val="000000"/>
          <w:sz w:val="28"/>
        </w:rPr>
        <w:t>Сколько будет создано постоянных рабочих мест?</w:t>
      </w:r>
      <w:r>
        <w:br/>
      </w:r>
      <w:r>
        <w:rPr>
          <w:rFonts w:ascii="Times New Roman"/>
          <w:b w:val="false"/>
          <w:i w:val="false"/>
          <w:color w:val="000000"/>
          <w:sz w:val="28"/>
        </w:rPr>
        <w:t>
      </w:t>
      </w:r>
      <w:r>
        <w:rPr>
          <w:rFonts w:ascii="Times New Roman"/>
          <w:b w:val="false"/>
          <w:i/>
          <w:color w:val="000000"/>
          <w:sz w:val="28"/>
        </w:rPr>
        <w:t>Как проект повлияет на занятость, систему социального</w:t>
      </w:r>
      <w:r>
        <w:br/>
      </w:r>
      <w:r>
        <w:rPr>
          <w:rFonts w:ascii="Times New Roman"/>
          <w:b w:val="false"/>
          <w:i w:val="false"/>
          <w:color w:val="000000"/>
          <w:sz w:val="28"/>
        </w:rPr>
        <w:t>
</w:t>
      </w:r>
      <w:r>
        <w:rPr>
          <w:rFonts w:ascii="Times New Roman"/>
          <w:b w:val="false"/>
          <w:i/>
          <w:color w:val="000000"/>
          <w:sz w:val="28"/>
        </w:rPr>
        <w:t>обеспечения, развития бизнеса и так далее?)</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w:t>
      </w:r>
    </w:p>
    <w:bookmarkEnd w:id="36"/>
    <w:bookmarkStart w:name="z336" w:id="37"/>
    <w:p>
      <w:pPr>
        <w:spacing w:after="0"/>
        <w:ind w:left="0"/>
        <w:jc w:val="both"/>
      </w:pPr>
      <w:r>
        <w:rPr>
          <w:rFonts w:ascii="Times New Roman"/>
          <w:b w:val="false"/>
          <w:i w:val="false"/>
          <w:color w:val="000000"/>
          <w:sz w:val="28"/>
        </w:rPr>
        <w:t>
      </w:t>
      </w:r>
      <w:r>
        <w:rPr>
          <w:rFonts w:ascii="Times New Roman"/>
          <w:b/>
          <w:i w:val="false"/>
          <w:color w:val="000000"/>
          <w:sz w:val="28"/>
        </w:rPr>
        <w:t>б) укажите ожидаемые результаты от реализации проекта</w:t>
      </w:r>
      <w:r>
        <w:br/>
      </w:r>
      <w:r>
        <w:rPr>
          <w:rFonts w:ascii="Times New Roman"/>
          <w:b w:val="false"/>
          <w:i w:val="false"/>
          <w:color w:val="000000"/>
          <w:sz w:val="28"/>
        </w:rPr>
        <w:t>
      </w:t>
      </w:r>
      <w:r>
        <w:rPr>
          <w:rFonts w:ascii="Times New Roman"/>
          <w:b w:val="false"/>
          <w:i/>
          <w:color w:val="000000"/>
          <w:sz w:val="28"/>
        </w:rPr>
        <w:t>(Эффект от производимой продукции для их получателей в</w:t>
      </w:r>
      <w:r>
        <w:br/>
      </w:r>
      <w:r>
        <w:rPr>
          <w:rFonts w:ascii="Times New Roman"/>
          <w:b w:val="false"/>
          <w:i w:val="false"/>
          <w:color w:val="000000"/>
          <w:sz w:val="28"/>
        </w:rPr>
        <w:t>
</w:t>
      </w:r>
      <w:r>
        <w:rPr>
          <w:rFonts w:ascii="Times New Roman"/>
          <w:b w:val="false"/>
          <w:i/>
          <w:color w:val="000000"/>
          <w:sz w:val="28"/>
        </w:rPr>
        <w:t>результате реализации проекта)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w:t>
      </w:r>
    </w:p>
    <w:bookmarkEnd w:id="37"/>
    <w:bookmarkStart w:name="z337" w:id="38"/>
    <w:p>
      <w:pPr>
        <w:spacing w:after="0"/>
        <w:ind w:left="0"/>
        <w:jc w:val="both"/>
      </w:pPr>
      <w:r>
        <w:rPr>
          <w:rFonts w:ascii="Times New Roman"/>
          <w:b w:val="false"/>
          <w:i w:val="false"/>
          <w:color w:val="000000"/>
          <w:sz w:val="28"/>
        </w:rPr>
        <w:t>
</w:t>
      </w:r>
      <w:r>
        <w:rPr>
          <w:rFonts w:ascii="Times New Roman"/>
          <w:b/>
          <w:i w:val="false"/>
          <w:color w:val="000000"/>
          <w:sz w:val="28"/>
        </w:rPr>
        <w:t>15. СОЦИАЛЬНОЕ И ЭКОЛОГИЧЕСКОЕ ВОЗДЕЙСТВИЕ:</w:t>
      </w:r>
      <w:r>
        <w:br/>
      </w:r>
      <w:r>
        <w:rPr>
          <w:rFonts w:ascii="Times New Roman"/>
          <w:b w:val="false"/>
          <w:i w:val="false"/>
          <w:color w:val="000000"/>
          <w:sz w:val="28"/>
        </w:rPr>
        <w:t>
</w:t>
      </w:r>
      <w:r>
        <w:rPr>
          <w:rFonts w:ascii="Times New Roman"/>
          <w:b w:val="false"/>
          <w:i/>
          <w:color w:val="000000"/>
          <w:sz w:val="28"/>
        </w:rPr>
        <w:t>(Кратко опишите, воздействие проекта на людей и окружающую среду)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w:t>
      </w:r>
    </w:p>
    <w:bookmarkEnd w:id="38"/>
    <w:bookmarkStart w:name="z338" w:id="39"/>
    <w:p>
      <w:pPr>
        <w:spacing w:after="0"/>
        <w:ind w:left="0"/>
        <w:jc w:val="both"/>
      </w:pPr>
      <w:r>
        <w:rPr>
          <w:rFonts w:ascii="Times New Roman"/>
          <w:b w:val="false"/>
          <w:i w:val="false"/>
          <w:color w:val="000000"/>
          <w:sz w:val="28"/>
        </w:rPr>
        <w:t>
</w:t>
      </w:r>
      <w:r>
        <w:rPr>
          <w:rFonts w:ascii="Times New Roman"/>
          <w:b/>
          <w:i w:val="false"/>
          <w:color w:val="000000"/>
          <w:sz w:val="28"/>
        </w:rPr>
        <w:t>16. СТАДИЯ ПРОЕКТА:</w:t>
      </w:r>
      <w:r>
        <w:br/>
      </w:r>
      <w:r>
        <w:rPr>
          <w:rFonts w:ascii="Times New Roman"/>
          <w:b w:val="false"/>
          <w:i w:val="false"/>
          <w:color w:val="000000"/>
          <w:sz w:val="28"/>
        </w:rPr>
        <w:t>
</w:t>
      </w:r>
      <w:r>
        <w:rPr>
          <w:rFonts w:ascii="Times New Roman"/>
          <w:b w:val="false"/>
          <w:i/>
          <w:color w:val="000000"/>
          <w:sz w:val="28"/>
        </w:rPr>
        <w:t>(Укажите, является ли проект новым или реализуемым. Дайте краткую</w:t>
      </w:r>
      <w:r>
        <w:br/>
      </w:r>
      <w:r>
        <w:rPr>
          <w:rFonts w:ascii="Times New Roman"/>
          <w:b w:val="false"/>
          <w:i w:val="false"/>
          <w:color w:val="000000"/>
          <w:sz w:val="28"/>
        </w:rPr>
        <w:t>
</w:t>
      </w:r>
      <w:r>
        <w:rPr>
          <w:rFonts w:ascii="Times New Roman"/>
          <w:b w:val="false"/>
          <w:i/>
          <w:color w:val="000000"/>
          <w:sz w:val="28"/>
        </w:rPr>
        <w:t>информацию о ходе подготовки и реализации проекта. Укажите на главные</w:t>
      </w:r>
      <w:r>
        <w:br/>
      </w:r>
      <w:r>
        <w:rPr>
          <w:rFonts w:ascii="Times New Roman"/>
          <w:b w:val="false"/>
          <w:i w:val="false"/>
          <w:color w:val="000000"/>
          <w:sz w:val="28"/>
        </w:rPr>
        <w:t>
</w:t>
      </w:r>
      <w:r>
        <w:rPr>
          <w:rFonts w:ascii="Times New Roman"/>
          <w:b w:val="false"/>
          <w:i/>
          <w:color w:val="000000"/>
          <w:sz w:val="28"/>
        </w:rPr>
        <w:t>проблемы, препятствующие подготовке или реализации проекта, и</w:t>
      </w:r>
      <w:r>
        <w:br/>
      </w:r>
      <w:r>
        <w:rPr>
          <w:rFonts w:ascii="Times New Roman"/>
          <w:b w:val="false"/>
          <w:i w:val="false"/>
          <w:color w:val="000000"/>
          <w:sz w:val="28"/>
        </w:rPr>
        <w:t>
</w:t>
      </w:r>
      <w:r>
        <w:rPr>
          <w:rFonts w:ascii="Times New Roman"/>
          <w:b w:val="false"/>
          <w:i/>
          <w:color w:val="000000"/>
          <w:sz w:val="28"/>
        </w:rPr>
        <w:t>предпринимаемые меры решений проблем.)</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w:t>
      </w:r>
    </w:p>
    <w:bookmarkEnd w:id="39"/>
    <w:bookmarkStart w:name="z339" w:id="40"/>
    <w:p>
      <w:pPr>
        <w:spacing w:after="0"/>
        <w:ind w:left="0"/>
        <w:jc w:val="both"/>
      </w:pPr>
      <w:r>
        <w:rPr>
          <w:rFonts w:ascii="Times New Roman"/>
          <w:b w:val="false"/>
          <w:i w:val="false"/>
          <w:color w:val="000000"/>
          <w:sz w:val="28"/>
        </w:rPr>
        <w:t>
</w:t>
      </w:r>
      <w:r>
        <w:rPr>
          <w:rFonts w:ascii="Times New Roman"/>
          <w:b/>
          <w:i w:val="false"/>
          <w:color w:val="000000"/>
          <w:sz w:val="28"/>
        </w:rPr>
        <w:t>17. НАИМЕНОВАНИЕ ПРОДУКЦИИ И/ИЛИ УСЛУГИ:</w:t>
      </w:r>
      <w:r>
        <w:br/>
      </w:r>
      <w:r>
        <w:rPr>
          <w:rFonts w:ascii="Times New Roman"/>
          <w:b w:val="false"/>
          <w:i w:val="false"/>
          <w:color w:val="000000"/>
          <w:sz w:val="28"/>
        </w:rPr>
        <w:t>
</w:t>
      </w:r>
      <w:r>
        <w:rPr>
          <w:rFonts w:ascii="Times New Roman"/>
          <w:b w:val="false"/>
          <w:i/>
          <w:color w:val="000000"/>
          <w:sz w:val="28"/>
        </w:rPr>
        <w:t>(Укажите, основную производимую продукцию, товары и/или услугу)</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w:t>
      </w:r>
    </w:p>
    <w:bookmarkEnd w:id="40"/>
    <w:bookmarkStart w:name="z340" w:id="41"/>
    <w:p>
      <w:pPr>
        <w:spacing w:after="0"/>
        <w:ind w:left="0"/>
        <w:jc w:val="both"/>
      </w:pPr>
      <w:r>
        <w:rPr>
          <w:rFonts w:ascii="Times New Roman"/>
          <w:b w:val="false"/>
          <w:i w:val="false"/>
          <w:color w:val="000000"/>
          <w:sz w:val="28"/>
        </w:rPr>
        <w:t>
</w:t>
      </w:r>
      <w:r>
        <w:rPr>
          <w:rFonts w:ascii="Times New Roman"/>
          <w:b/>
          <w:i w:val="false"/>
          <w:color w:val="000000"/>
          <w:sz w:val="28"/>
        </w:rPr>
        <w:t>18. СТОИМОСТЬ ПРОЕКТА И ИСТОЧНИКИ ФИНАНСИРОВАНИЯ: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Срок эксплуатации (службы) объекта</w:t>
            </w:r>
          </w:p>
          <w:p>
            <w:pPr>
              <w:spacing w:after="20"/>
              <w:ind w:left="20"/>
              <w:jc w:val="both"/>
            </w:pPr>
            <w:r>
              <w:rPr>
                <w:rFonts w:ascii="Times New Roman"/>
                <w:b w:val="false"/>
                <w:i w:val="false"/>
                <w:color w:val="000000"/>
                <w:sz w:val="20"/>
              </w:rPr>
              <w:t>18.2. Ежегодные затраты на содержание объекта (с указанием уровня</w:t>
            </w:r>
            <w:r>
              <w:br/>
            </w:r>
            <w:r>
              <w:rPr>
                <w:rFonts w:ascii="Times New Roman"/>
                <w:b w:val="false"/>
                <w:i w:val="false"/>
                <w:color w:val="000000"/>
                <w:sz w:val="20"/>
              </w:rPr>
              <w:t>
бюджета)</w:t>
            </w:r>
          </w:p>
        </w:tc>
      </w:tr>
    </w:tbl>
    <w:bookmarkStart w:name="z341" w:id="42"/>
    <w:p>
      <w:pPr>
        <w:spacing w:after="0"/>
        <w:ind w:left="0"/>
        <w:jc w:val="both"/>
      </w:pPr>
      <w:r>
        <w:rPr>
          <w:rFonts w:ascii="Times New Roman"/>
          <w:b w:val="false"/>
          <w:i w:val="false"/>
          <w:color w:val="000000"/>
          <w:sz w:val="28"/>
        </w:rPr>
        <w:t>
</w:t>
      </w:r>
      <w:r>
        <w:rPr>
          <w:rFonts w:ascii="Times New Roman"/>
          <w:b w:val="false"/>
          <w:i/>
          <w:color w:val="000000"/>
          <w:sz w:val="28"/>
        </w:rPr>
        <w:t>РЕКВИЗИТЫ КОНТАКТНОГО ЛИЦА</w:t>
      </w:r>
    </w:p>
    <w:bookmarkEnd w:id="42"/>
    <w:p>
      <w:pPr>
        <w:spacing w:after="0"/>
        <w:ind w:left="0"/>
        <w:jc w:val="both"/>
      </w:pPr>
      <w:r>
        <w:rPr>
          <w:rFonts w:ascii="Times New Roman"/>
          <w:b w:val="false"/>
          <w:i w:val="false"/>
          <w:color w:val="000000"/>
          <w:sz w:val="28"/>
        </w:rPr>
        <w:t>ФИО: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Должность: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Подразделение/Организация: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Адрес: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Контактный телефон: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Факс: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Электронная почта:              ___________________________________</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__________________________________________________    М.П. _______</w:t>
      </w:r>
      <w:r>
        <w:br/>
      </w:r>
      <w:r>
        <w:rPr>
          <w:rFonts w:ascii="Times New Roman"/>
          <w:b w:val="false"/>
          <w:i w:val="false"/>
          <w:color w:val="000000"/>
          <w:sz w:val="28"/>
        </w:rPr>
        <w:t>
Ф.И.О. первого руководителя государственного органа        роспись</w:t>
      </w:r>
    </w:p>
    <w:bookmarkStart w:name="z342" w:id="4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рассмотрения,</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43"/>
    <w:bookmarkStart w:name="z343" w:id="44"/>
    <w:p>
      <w:pPr>
        <w:spacing w:after="0"/>
        <w:ind w:left="0"/>
        <w:jc w:val="both"/>
      </w:pPr>
      <w:r>
        <w:rPr>
          <w:rFonts w:ascii="Times New Roman"/>
          <w:b w:val="false"/>
          <w:i w:val="false"/>
          <w:color w:val="000000"/>
          <w:sz w:val="28"/>
        </w:rPr>
        <w:t>
         </w:t>
      </w:r>
      <w:r>
        <w:rPr>
          <w:rFonts w:ascii="Times New Roman"/>
          <w:b/>
          <w:i w:val="false"/>
          <w:color w:val="000000"/>
          <w:sz w:val="28"/>
        </w:rPr>
        <w:t>Экономическое заключение на инвестиционное предложение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113"/>
        <w:gridCol w:w="3670"/>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строительства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стратегическим программным</w:t>
            </w:r>
            <w:r>
              <w:br/>
            </w:r>
            <w:r>
              <w:rPr>
                <w:rFonts w:ascii="Times New Roman"/>
                <w:b w:val="false"/>
                <w:i w:val="false"/>
                <w:color w:val="000000"/>
                <w:sz w:val="20"/>
              </w:rPr>
              <w:t>
документам</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реквизиты</w:t>
            </w:r>
            <w:r>
              <w:br/>
            </w:r>
            <w:r>
              <w:rPr>
                <w:rFonts w:ascii="Times New Roman"/>
                <w:b w:val="false"/>
                <w:i w:val="false"/>
                <w:color w:val="000000"/>
                <w:sz w:val="20"/>
              </w:rPr>
              <w:t>
документа</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выполнения задач,</w:t>
            </w:r>
            <w:r>
              <w:br/>
            </w:r>
            <w:r>
              <w:rPr>
                <w:rFonts w:ascii="Times New Roman"/>
                <w:b w:val="false"/>
                <w:i w:val="false"/>
                <w:color w:val="000000"/>
                <w:sz w:val="20"/>
              </w:rPr>
              <w:t>
определенных стратегическим планом</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индикаторы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(все затраты до ввода в</w:t>
            </w:r>
            <w:r>
              <w:br/>
            </w:r>
            <w:r>
              <w:rPr>
                <w:rFonts w:ascii="Times New Roman"/>
                <w:b w:val="false"/>
                <w:i w:val="false"/>
                <w:color w:val="000000"/>
                <w:sz w:val="20"/>
              </w:rPr>
              <w:t>
эксплуатацию)</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размер прибыли/убытков в период</w:t>
            </w:r>
            <w:r>
              <w:br/>
            </w:r>
            <w:r>
              <w:rPr>
                <w:rFonts w:ascii="Times New Roman"/>
                <w:b w:val="false"/>
                <w:i w:val="false"/>
                <w:color w:val="000000"/>
                <w:sz w:val="20"/>
              </w:rPr>
              <w:t>
эксплуатации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 объемы финансирования</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необходимой документации</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приоритетам бюджетных инвестиций</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проработанность институциональной схемы</w:t>
            </w:r>
            <w:r>
              <w:br/>
            </w:r>
            <w:r>
              <w:rPr>
                <w:rFonts w:ascii="Times New Roman"/>
                <w:b w:val="false"/>
                <w:i w:val="false"/>
                <w:color w:val="000000"/>
                <w:sz w:val="20"/>
              </w:rPr>
              <w:t>
управления проектом (информация обо всех</w:t>
            </w:r>
            <w:r>
              <w:br/>
            </w:r>
            <w:r>
              <w:rPr>
                <w:rFonts w:ascii="Times New Roman"/>
                <w:b w:val="false"/>
                <w:i w:val="false"/>
                <w:color w:val="000000"/>
                <w:sz w:val="20"/>
              </w:rPr>
              <w:t>
участниках проекта, как в ходе реализации, так</w:t>
            </w:r>
            <w:r>
              <w:br/>
            </w:r>
            <w:r>
              <w:rPr>
                <w:rFonts w:ascii="Times New Roman"/>
                <w:b w:val="false"/>
                <w:i w:val="false"/>
                <w:color w:val="000000"/>
                <w:sz w:val="20"/>
              </w:rPr>
              <w:t>
и в постинвестиционный период, их</w:t>
            </w:r>
            <w:r>
              <w:br/>
            </w:r>
            <w:r>
              <w:rPr>
                <w:rFonts w:ascii="Times New Roman"/>
                <w:b w:val="false"/>
                <w:i w:val="false"/>
                <w:color w:val="000000"/>
                <w:sz w:val="20"/>
              </w:rPr>
              <w:t>
взаимодействие);</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измеримых (количественных) показателей</w:t>
            </w:r>
            <w:r>
              <w:br/>
            </w:r>
            <w:r>
              <w:rPr>
                <w:rFonts w:ascii="Times New Roman"/>
                <w:b w:val="false"/>
                <w:i w:val="false"/>
                <w:color w:val="000000"/>
                <w:sz w:val="20"/>
              </w:rPr>
              <w:t>
прямого результата;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реализации проекта с точки зрения</w:t>
            </w:r>
            <w:r>
              <w:br/>
            </w:r>
            <w:r>
              <w:rPr>
                <w:rFonts w:ascii="Times New Roman"/>
                <w:b w:val="false"/>
                <w:i w:val="false"/>
                <w:color w:val="000000"/>
                <w:sz w:val="20"/>
              </w:rPr>
              <w:t>
оценки рисков;</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расчетов стоимости разработки</w:t>
            </w:r>
            <w:r>
              <w:br/>
            </w:r>
            <w:r>
              <w:rPr>
                <w:rFonts w:ascii="Times New Roman"/>
                <w:b w:val="false"/>
                <w:i w:val="false"/>
                <w:color w:val="000000"/>
                <w:sz w:val="20"/>
              </w:rPr>
              <w:t>
или корректировки, а также проведения</w:t>
            </w:r>
            <w:r>
              <w:br/>
            </w:r>
            <w:r>
              <w:rPr>
                <w:rFonts w:ascii="Times New Roman"/>
                <w:b w:val="false"/>
                <w:i w:val="false"/>
                <w:color w:val="000000"/>
                <w:sz w:val="20"/>
              </w:rPr>
              <w:t>
необходимых экспертиз ТЭО БИП (обоснованность</w:t>
            </w:r>
            <w:r>
              <w:br/>
            </w:r>
            <w:r>
              <w:rPr>
                <w:rFonts w:ascii="Times New Roman"/>
                <w:b w:val="false"/>
                <w:i w:val="false"/>
                <w:color w:val="000000"/>
                <w:sz w:val="20"/>
              </w:rPr>
              <w:t>
расчетов стоимости по разработке (привязке) и</w:t>
            </w:r>
            <w:r>
              <w:br/>
            </w:r>
            <w:r>
              <w:rPr>
                <w:rFonts w:ascii="Times New Roman"/>
                <w:b w:val="false"/>
                <w:i w:val="false"/>
                <w:color w:val="000000"/>
                <w:sz w:val="20"/>
              </w:rPr>
              <w:t>
проведению экспертиз ПСД)</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приоритетность реализации Проекта</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Расчет затрат на выполнение стратегических задач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5"/>
        <w:gridCol w:w="3095"/>
      </w:tblGrid>
      <w:tr>
        <w:trPr>
          <w:trHeight w:val="30" w:hRule="atLeast"/>
        </w:trPr>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выполнения задач, определенных</w:t>
            </w:r>
            <w:r>
              <w:br/>
            </w:r>
            <w:r>
              <w:rPr>
                <w:rFonts w:ascii="Times New Roman"/>
                <w:b w:val="false"/>
                <w:i w:val="false"/>
                <w:color w:val="000000"/>
                <w:sz w:val="20"/>
              </w:rPr>
              <w:t>
стратегическим планом = среднегодовой размер</w:t>
            </w:r>
            <w:r>
              <w:br/>
            </w:r>
            <w:r>
              <w:rPr>
                <w:rFonts w:ascii="Times New Roman"/>
                <w:b w:val="false"/>
                <w:i w:val="false"/>
                <w:color w:val="000000"/>
                <w:sz w:val="20"/>
              </w:rPr>
              <w:t>
прибыли/убытков в период эксплуатации * период</w:t>
            </w:r>
            <w:r>
              <w:br/>
            </w:r>
            <w:r>
              <w:rPr>
                <w:rFonts w:ascii="Times New Roman"/>
                <w:b w:val="false"/>
                <w:i w:val="false"/>
                <w:color w:val="000000"/>
                <w:sz w:val="20"/>
              </w:rPr>
              <w:t>
эксплуатации + стоимость проекта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i w:val="false"/>
          <w:color w:val="000000"/>
          <w:sz w:val="28"/>
        </w:rPr>
        <w:t>Выводы: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Уполномоченное лицо</w:t>
      </w:r>
      <w:r>
        <w:br/>
      </w:r>
      <w:r>
        <w:rPr>
          <w:rFonts w:ascii="Times New Roman"/>
          <w:b w:val="false"/>
          <w:i w:val="false"/>
          <w:color w:val="000000"/>
          <w:sz w:val="28"/>
        </w:rPr>
        <w:t>
министерства экономического</w:t>
      </w:r>
      <w:r>
        <w:br/>
      </w:r>
      <w:r>
        <w:rPr>
          <w:rFonts w:ascii="Times New Roman"/>
          <w:b w:val="false"/>
          <w:i w:val="false"/>
          <w:color w:val="000000"/>
          <w:sz w:val="28"/>
        </w:rPr>
        <w:t>
развития и торговли</w:t>
      </w:r>
      <w:r>
        <w:br/>
      </w:r>
      <w:r>
        <w:rPr>
          <w:rFonts w:ascii="Times New Roman"/>
          <w:b w:val="false"/>
          <w:i w:val="false"/>
          <w:color w:val="000000"/>
          <w:sz w:val="28"/>
        </w:rPr>
        <w:t>
Республики Казахстан         подпись          Ф.И.О.</w:t>
      </w:r>
    </w:p>
    <w:bookmarkStart w:name="z344" w:id="4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рассмотрения,</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45"/>
    <w:bookmarkStart w:name="z345" w:id="46"/>
    <w:p>
      <w:pPr>
        <w:spacing w:after="0"/>
        <w:ind w:left="0"/>
        <w:jc w:val="both"/>
      </w:pPr>
      <w:r>
        <w:rPr>
          <w:rFonts w:ascii="Times New Roman"/>
          <w:b w:val="false"/>
          <w:i w:val="false"/>
          <w:color w:val="000000"/>
          <w:sz w:val="28"/>
        </w:rPr>
        <w:t>
             </w:t>
      </w:r>
      <w:r>
        <w:rPr>
          <w:rFonts w:ascii="Times New Roman"/>
          <w:b/>
          <w:i w:val="false"/>
          <w:color w:val="000000"/>
          <w:sz w:val="28"/>
        </w:rPr>
        <w:t>Экономическое заключение на бюджетный</w:t>
      </w:r>
      <w:r>
        <w:br/>
      </w:r>
      <w:r>
        <w:rPr>
          <w:rFonts w:ascii="Times New Roman"/>
          <w:b w:val="false"/>
          <w:i w:val="false"/>
          <w:color w:val="000000"/>
          <w:sz w:val="28"/>
        </w:rPr>
        <w:t>
                     </w:t>
      </w:r>
      <w:r>
        <w:rPr>
          <w:rFonts w:ascii="Times New Roman"/>
          <w:b/>
          <w:i w:val="false"/>
          <w:color w:val="000000"/>
          <w:sz w:val="28"/>
        </w:rPr>
        <w:t>инвестиционный проект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8756"/>
        <w:gridCol w:w="3413"/>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проекта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измерения</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строительства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стратегическим программным</w:t>
            </w:r>
            <w:r>
              <w:br/>
            </w:r>
            <w:r>
              <w:rPr>
                <w:rFonts w:ascii="Times New Roman"/>
                <w:b w:val="false"/>
                <w:i w:val="false"/>
                <w:color w:val="000000"/>
                <w:sz w:val="20"/>
              </w:rPr>
              <w:t>
документам</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реквизиты</w:t>
            </w:r>
            <w:r>
              <w:br/>
            </w:r>
            <w:r>
              <w:rPr>
                <w:rFonts w:ascii="Times New Roman"/>
                <w:b w:val="false"/>
                <w:i w:val="false"/>
                <w:color w:val="000000"/>
                <w:sz w:val="20"/>
              </w:rPr>
              <w:t>
документа</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Ожидаемый результат выполнения задач,</w:t>
            </w:r>
            <w:r>
              <w:br/>
            </w:r>
            <w:r>
              <w:rPr>
                <w:rFonts w:ascii="Times New Roman"/>
                <w:b w:val="false"/>
                <w:i w:val="false"/>
                <w:color w:val="000000"/>
                <w:sz w:val="20"/>
              </w:rPr>
              <w:t>
определенных стратегическим планом</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индикаторы</w:t>
            </w:r>
            <w:r>
              <w:br/>
            </w:r>
            <w:r>
              <w:rPr>
                <w:rFonts w:ascii="Times New Roman"/>
                <w:b w:val="false"/>
                <w:i w:val="false"/>
                <w:color w:val="000000"/>
                <w:sz w:val="20"/>
              </w:rPr>
              <w:t>
(количественное</w:t>
            </w:r>
            <w:r>
              <w:br/>
            </w:r>
            <w:r>
              <w:rPr>
                <w:rFonts w:ascii="Times New Roman"/>
                <w:b w:val="false"/>
                <w:i w:val="false"/>
                <w:color w:val="000000"/>
                <w:sz w:val="20"/>
              </w:rPr>
              <w:t>
значение цели,</w:t>
            </w:r>
            <w:r>
              <w:br/>
            </w:r>
            <w:r>
              <w:rPr>
                <w:rFonts w:ascii="Times New Roman"/>
                <w:b w:val="false"/>
                <w:i w:val="false"/>
                <w:color w:val="000000"/>
                <w:sz w:val="20"/>
              </w:rPr>
              <w:t>
позволяющий</w:t>
            </w:r>
            <w:r>
              <w:br/>
            </w:r>
            <w:r>
              <w:rPr>
                <w:rFonts w:ascii="Times New Roman"/>
                <w:b w:val="false"/>
                <w:i w:val="false"/>
                <w:color w:val="000000"/>
                <w:sz w:val="20"/>
              </w:rPr>
              <w:t>
измерять уровень</w:t>
            </w:r>
            <w:r>
              <w:br/>
            </w:r>
            <w:r>
              <w:rPr>
                <w:rFonts w:ascii="Times New Roman"/>
                <w:b w:val="false"/>
                <w:i w:val="false"/>
                <w:color w:val="000000"/>
                <w:sz w:val="20"/>
              </w:rPr>
              <w:t>
ее достижения)</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 (все затраты до ввода в</w:t>
            </w:r>
            <w:r>
              <w:br/>
            </w:r>
            <w:r>
              <w:rPr>
                <w:rFonts w:ascii="Times New Roman"/>
                <w:b w:val="false"/>
                <w:i w:val="false"/>
                <w:color w:val="000000"/>
                <w:sz w:val="20"/>
              </w:rPr>
              <w:t>
эксплуатацию)</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выкупа земли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Среднегодовой размер прибыли/убытков в период</w:t>
            </w:r>
            <w:r>
              <w:br/>
            </w:r>
            <w:r>
              <w:rPr>
                <w:rFonts w:ascii="Times New Roman"/>
                <w:b w:val="false"/>
                <w:i w:val="false"/>
                <w:color w:val="000000"/>
                <w:sz w:val="20"/>
              </w:rPr>
              <w:t>
эксплуатации</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 документации по проекту, в том числе</w:t>
            </w:r>
            <w:r>
              <w:br/>
            </w:r>
            <w:r>
              <w:rPr>
                <w:rFonts w:ascii="Times New Roman"/>
                <w:b w:val="false"/>
                <w:i w:val="false"/>
                <w:color w:val="000000"/>
                <w:sz w:val="20"/>
              </w:rPr>
              <w:t>
заключение экономической экспертизы АО</w:t>
            </w:r>
            <w:r>
              <w:br/>
            </w:r>
            <w:r>
              <w:rPr>
                <w:rFonts w:ascii="Times New Roman"/>
                <w:b w:val="false"/>
                <w:i w:val="false"/>
                <w:color w:val="000000"/>
                <w:sz w:val="20"/>
              </w:rPr>
              <w:t>
«Казахстанский центр государственно-частного</w:t>
            </w:r>
            <w:r>
              <w:br/>
            </w:r>
            <w:r>
              <w:rPr>
                <w:rFonts w:ascii="Times New Roman"/>
                <w:b w:val="false"/>
                <w:i w:val="false"/>
                <w:color w:val="000000"/>
                <w:sz w:val="20"/>
              </w:rPr>
              <w:t>
партнерства»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w:t>
            </w:r>
            <w:r>
              <w:br/>
            </w:r>
            <w:r>
              <w:rPr>
                <w:rFonts w:ascii="Times New Roman"/>
                <w:b w:val="false"/>
                <w:i w:val="false"/>
                <w:color w:val="000000"/>
                <w:sz w:val="20"/>
              </w:rPr>
              <w:t>
документы и</w:t>
            </w:r>
            <w:r>
              <w:br/>
            </w:r>
            <w:r>
              <w:rPr>
                <w:rFonts w:ascii="Times New Roman"/>
                <w:b w:val="false"/>
                <w:i w:val="false"/>
                <w:color w:val="000000"/>
                <w:sz w:val="20"/>
              </w:rPr>
              <w:t>
материалы,</w:t>
            </w:r>
            <w:r>
              <w:br/>
            </w:r>
            <w:r>
              <w:rPr>
                <w:rFonts w:ascii="Times New Roman"/>
                <w:b w:val="false"/>
                <w:i w:val="false"/>
                <w:color w:val="000000"/>
                <w:sz w:val="20"/>
              </w:rPr>
              <w:t>
принятые во</w:t>
            </w:r>
            <w:r>
              <w:br/>
            </w:r>
            <w:r>
              <w:rPr>
                <w:rFonts w:ascii="Times New Roman"/>
                <w:b w:val="false"/>
                <w:i w:val="false"/>
                <w:color w:val="000000"/>
                <w:sz w:val="20"/>
              </w:rPr>
              <w:t>
внимание при</w:t>
            </w:r>
            <w:r>
              <w:br/>
            </w:r>
            <w:r>
              <w:rPr>
                <w:rFonts w:ascii="Times New Roman"/>
                <w:b w:val="false"/>
                <w:i w:val="false"/>
                <w:color w:val="000000"/>
                <w:sz w:val="20"/>
              </w:rPr>
              <w:t>
проведении</w:t>
            </w:r>
            <w:r>
              <w:br/>
            </w:r>
            <w:r>
              <w:rPr>
                <w:rFonts w:ascii="Times New Roman"/>
                <w:b w:val="false"/>
                <w:i w:val="false"/>
                <w:color w:val="000000"/>
                <w:sz w:val="20"/>
              </w:rPr>
              <w:t>
экономической</w:t>
            </w:r>
            <w:r>
              <w:br/>
            </w:r>
            <w:r>
              <w:rPr>
                <w:rFonts w:ascii="Times New Roman"/>
                <w:b w:val="false"/>
                <w:i w:val="false"/>
                <w:color w:val="000000"/>
                <w:sz w:val="20"/>
              </w:rPr>
              <w:t>
экспертизы;</w:t>
            </w:r>
            <w:r>
              <w:br/>
            </w:r>
            <w:r>
              <w:rPr>
                <w:rFonts w:ascii="Times New Roman"/>
                <w:b w:val="false"/>
                <w:i w:val="false"/>
                <w:color w:val="000000"/>
                <w:sz w:val="20"/>
              </w:rPr>
              <w:t>
замечания к</w:t>
            </w:r>
            <w:r>
              <w:br/>
            </w:r>
            <w:r>
              <w:rPr>
                <w:rFonts w:ascii="Times New Roman"/>
                <w:b w:val="false"/>
                <w:i w:val="false"/>
                <w:color w:val="000000"/>
                <w:sz w:val="20"/>
              </w:rPr>
              <w:t>
составу</w:t>
            </w:r>
            <w:r>
              <w:br/>
            </w:r>
            <w:r>
              <w:rPr>
                <w:rFonts w:ascii="Times New Roman"/>
                <w:b w:val="false"/>
                <w:i w:val="false"/>
                <w:color w:val="000000"/>
                <w:sz w:val="20"/>
              </w:rPr>
              <w:t>
представленных</w:t>
            </w:r>
            <w:r>
              <w:br/>
            </w:r>
            <w:r>
              <w:rPr>
                <w:rFonts w:ascii="Times New Roman"/>
                <w:b w:val="false"/>
                <w:i w:val="false"/>
                <w:color w:val="000000"/>
                <w:sz w:val="20"/>
              </w:rPr>
              <w:t>
документов.</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технико-технологических решений,</w:t>
            </w:r>
            <w:r>
              <w:br/>
            </w:r>
            <w:r>
              <w:rPr>
                <w:rFonts w:ascii="Times New Roman"/>
                <w:b w:val="false"/>
                <w:i w:val="false"/>
                <w:color w:val="000000"/>
                <w:sz w:val="20"/>
              </w:rPr>
              <w:t>
в т.ч:</w:t>
            </w:r>
            <w:r>
              <w:br/>
            </w:r>
            <w:r>
              <w:rPr>
                <w:rFonts w:ascii="Times New Roman"/>
                <w:b w:val="false"/>
                <w:i w:val="false"/>
                <w:color w:val="000000"/>
                <w:sz w:val="20"/>
              </w:rPr>
              <w:t>
1) Оценка обоснованности наилучшего</w:t>
            </w:r>
            <w:r>
              <w:br/>
            </w:r>
            <w:r>
              <w:rPr>
                <w:rFonts w:ascii="Times New Roman"/>
                <w:b w:val="false"/>
                <w:i w:val="false"/>
                <w:color w:val="000000"/>
                <w:sz w:val="20"/>
              </w:rPr>
              <w:t>
варианта реализации проекта;</w:t>
            </w:r>
            <w:r>
              <w:br/>
            </w:r>
            <w:r>
              <w:rPr>
                <w:rFonts w:ascii="Times New Roman"/>
                <w:b w:val="false"/>
                <w:i w:val="false"/>
                <w:color w:val="000000"/>
                <w:sz w:val="20"/>
              </w:rPr>
              <w:t>
2) Оценка обоснованности выбранного</w:t>
            </w:r>
            <w:r>
              <w:br/>
            </w:r>
            <w:r>
              <w:rPr>
                <w:rFonts w:ascii="Times New Roman"/>
                <w:b w:val="false"/>
                <w:i w:val="false"/>
                <w:color w:val="000000"/>
                <w:sz w:val="20"/>
              </w:rPr>
              <w:t>
месторасположения реализации проекта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институциональных решений, в т.ч:</w:t>
            </w:r>
            <w:r>
              <w:br/>
            </w:r>
            <w:r>
              <w:rPr>
                <w:rFonts w:ascii="Times New Roman"/>
                <w:b w:val="false"/>
                <w:i w:val="false"/>
                <w:color w:val="000000"/>
                <w:sz w:val="20"/>
              </w:rPr>
              <w:t>
1) Оценка альтернативных вариантов схемы</w:t>
            </w:r>
            <w:r>
              <w:br/>
            </w:r>
            <w:r>
              <w:rPr>
                <w:rFonts w:ascii="Times New Roman"/>
                <w:b w:val="false"/>
                <w:i w:val="false"/>
                <w:color w:val="000000"/>
                <w:sz w:val="20"/>
              </w:rPr>
              <w:t>
управления проектом на каждом этапе</w:t>
            </w:r>
            <w:r>
              <w:br/>
            </w:r>
            <w:r>
              <w:rPr>
                <w:rFonts w:ascii="Times New Roman"/>
                <w:b w:val="false"/>
                <w:i w:val="false"/>
                <w:color w:val="000000"/>
                <w:sz w:val="20"/>
              </w:rPr>
              <w:t>
реализации, структуры управления, выработка</w:t>
            </w:r>
            <w:r>
              <w:br/>
            </w:r>
            <w:r>
              <w:rPr>
                <w:rFonts w:ascii="Times New Roman"/>
                <w:b w:val="false"/>
                <w:i w:val="false"/>
                <w:color w:val="000000"/>
                <w:sz w:val="20"/>
              </w:rPr>
              <w:t>
оптимальной схемы управления</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рисков, в т.ч:</w:t>
            </w:r>
            <w:r>
              <w:br/>
            </w:r>
            <w:r>
              <w:rPr>
                <w:rFonts w:ascii="Times New Roman"/>
                <w:b w:val="false"/>
                <w:i w:val="false"/>
                <w:color w:val="000000"/>
                <w:sz w:val="20"/>
              </w:rPr>
              <w:t>
1) оценка социальных рисков, определяющие</w:t>
            </w:r>
            <w:r>
              <w:br/>
            </w:r>
            <w:r>
              <w:rPr>
                <w:rFonts w:ascii="Times New Roman"/>
                <w:b w:val="false"/>
                <w:i w:val="false"/>
                <w:color w:val="000000"/>
                <w:sz w:val="20"/>
              </w:rPr>
              <w:t>
основные факторы риска;</w:t>
            </w:r>
            <w:r>
              <w:br/>
            </w:r>
            <w:r>
              <w:rPr>
                <w:rFonts w:ascii="Times New Roman"/>
                <w:b w:val="false"/>
                <w:i w:val="false"/>
                <w:color w:val="000000"/>
                <w:sz w:val="20"/>
              </w:rPr>
              <w:t>
2) оценка экономических рисков, определяющие</w:t>
            </w:r>
            <w:r>
              <w:br/>
            </w:r>
            <w:r>
              <w:rPr>
                <w:rFonts w:ascii="Times New Roman"/>
                <w:b w:val="false"/>
                <w:i w:val="false"/>
                <w:color w:val="000000"/>
                <w:sz w:val="20"/>
              </w:rPr>
              <w:t>
основные факторы риска, предположительный</w:t>
            </w:r>
            <w:r>
              <w:br/>
            </w:r>
            <w:r>
              <w:rPr>
                <w:rFonts w:ascii="Times New Roman"/>
                <w:b w:val="false"/>
                <w:i w:val="false"/>
                <w:color w:val="000000"/>
                <w:sz w:val="20"/>
              </w:rPr>
              <w:t>
характер и диапазон изменений, предполагаемые</w:t>
            </w:r>
            <w:r>
              <w:br/>
            </w:r>
            <w:r>
              <w:rPr>
                <w:rFonts w:ascii="Times New Roman"/>
                <w:b w:val="false"/>
                <w:i w:val="false"/>
                <w:color w:val="000000"/>
                <w:sz w:val="20"/>
              </w:rPr>
              <w:t>
мероприятия по снижению рисков;</w:t>
            </w:r>
            <w:r>
              <w:br/>
            </w:r>
            <w:r>
              <w:rPr>
                <w:rFonts w:ascii="Times New Roman"/>
                <w:b w:val="false"/>
                <w:i w:val="false"/>
                <w:color w:val="000000"/>
                <w:sz w:val="20"/>
              </w:rPr>
              <w:t>
3) оценка технических рисков, определяющие</w:t>
            </w:r>
            <w:r>
              <w:br/>
            </w:r>
            <w:r>
              <w:rPr>
                <w:rFonts w:ascii="Times New Roman"/>
                <w:b w:val="false"/>
                <w:i w:val="false"/>
                <w:color w:val="000000"/>
                <w:sz w:val="20"/>
              </w:rPr>
              <w:t>
основные факторы риска, предположительный</w:t>
            </w:r>
            <w:r>
              <w:br/>
            </w:r>
            <w:r>
              <w:rPr>
                <w:rFonts w:ascii="Times New Roman"/>
                <w:b w:val="false"/>
                <w:i w:val="false"/>
                <w:color w:val="000000"/>
                <w:sz w:val="20"/>
              </w:rPr>
              <w:t>
характер и диапазон изменений, предполагаемые</w:t>
            </w:r>
            <w:r>
              <w:br/>
            </w:r>
            <w:r>
              <w:rPr>
                <w:rFonts w:ascii="Times New Roman"/>
                <w:b w:val="false"/>
                <w:i w:val="false"/>
                <w:color w:val="000000"/>
                <w:sz w:val="20"/>
              </w:rPr>
              <w:t>
мероприятия по снижению рисков.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925"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социального влияния, в т.ч:</w:t>
            </w:r>
            <w:r>
              <w:br/>
            </w:r>
            <w:r>
              <w:rPr>
                <w:rFonts w:ascii="Times New Roman"/>
                <w:b w:val="false"/>
                <w:i w:val="false"/>
                <w:color w:val="000000"/>
                <w:sz w:val="20"/>
              </w:rPr>
              <w:t>
1) оценка социальной ситуации в регионе и</w:t>
            </w:r>
            <w:r>
              <w:br/>
            </w:r>
            <w:r>
              <w:rPr>
                <w:rFonts w:ascii="Times New Roman"/>
                <w:b w:val="false"/>
                <w:i w:val="false"/>
                <w:color w:val="000000"/>
                <w:sz w:val="20"/>
              </w:rPr>
              <w:t>
перспективы развития с учетом нереализации</w:t>
            </w:r>
            <w:r>
              <w:br/>
            </w:r>
            <w:r>
              <w:rPr>
                <w:rFonts w:ascii="Times New Roman"/>
                <w:b w:val="false"/>
                <w:i w:val="false"/>
                <w:color w:val="000000"/>
                <w:sz w:val="20"/>
              </w:rPr>
              <w:t>
проекта в отрасли, должны быть указаны</w:t>
            </w:r>
            <w:r>
              <w:br/>
            </w:r>
            <w:r>
              <w:rPr>
                <w:rFonts w:ascii="Times New Roman"/>
                <w:b w:val="false"/>
                <w:i w:val="false"/>
                <w:color w:val="000000"/>
                <w:sz w:val="20"/>
              </w:rPr>
              <w:t>
значения основных показателей уровня жизни</w:t>
            </w:r>
            <w:r>
              <w:br/>
            </w:r>
            <w:r>
              <w:rPr>
                <w:rFonts w:ascii="Times New Roman"/>
                <w:b w:val="false"/>
                <w:i w:val="false"/>
                <w:color w:val="000000"/>
                <w:sz w:val="20"/>
              </w:rPr>
              <w:t>
населения Казахстана и региона, где</w:t>
            </w:r>
            <w:r>
              <w:br/>
            </w:r>
            <w:r>
              <w:rPr>
                <w:rFonts w:ascii="Times New Roman"/>
                <w:b w:val="false"/>
                <w:i w:val="false"/>
                <w:color w:val="000000"/>
                <w:sz w:val="20"/>
              </w:rPr>
              <w:t>
предполагается реализация проекта (доходы</w:t>
            </w:r>
            <w:r>
              <w:br/>
            </w:r>
            <w:r>
              <w:rPr>
                <w:rFonts w:ascii="Times New Roman"/>
                <w:b w:val="false"/>
                <w:i w:val="false"/>
                <w:color w:val="000000"/>
                <w:sz w:val="20"/>
              </w:rPr>
              <w:t>
населения, уровень занятости), их динамика за</w:t>
            </w:r>
            <w:r>
              <w:br/>
            </w:r>
            <w:r>
              <w:rPr>
                <w:rFonts w:ascii="Times New Roman"/>
                <w:b w:val="false"/>
                <w:i w:val="false"/>
                <w:color w:val="000000"/>
                <w:sz w:val="20"/>
              </w:rPr>
              <w:t>
последние три года и их прогнозируемое</w:t>
            </w:r>
            <w:r>
              <w:br/>
            </w:r>
            <w:r>
              <w:rPr>
                <w:rFonts w:ascii="Times New Roman"/>
                <w:b w:val="false"/>
                <w:i w:val="false"/>
                <w:color w:val="000000"/>
                <w:sz w:val="20"/>
              </w:rPr>
              <w:t>
значение в будущем;</w:t>
            </w:r>
            <w:r>
              <w:br/>
            </w:r>
            <w:r>
              <w:rPr>
                <w:rFonts w:ascii="Times New Roman"/>
                <w:b w:val="false"/>
                <w:i w:val="false"/>
                <w:color w:val="000000"/>
                <w:sz w:val="20"/>
              </w:rPr>
              <w:t>
анализ перспектив развития социальной ситуации</w:t>
            </w:r>
            <w:r>
              <w:br/>
            </w:r>
            <w:r>
              <w:rPr>
                <w:rFonts w:ascii="Times New Roman"/>
                <w:b w:val="false"/>
                <w:i w:val="false"/>
                <w:color w:val="000000"/>
                <w:sz w:val="20"/>
              </w:rPr>
              <w:t>
с учетом реализации проекта;</w:t>
            </w:r>
            <w:r>
              <w:br/>
            </w:r>
            <w:r>
              <w:rPr>
                <w:rFonts w:ascii="Times New Roman"/>
                <w:b w:val="false"/>
                <w:i w:val="false"/>
                <w:color w:val="000000"/>
                <w:sz w:val="20"/>
              </w:rPr>
              <w:t>
2) провести оценку обоснованности проекта с</w:t>
            </w:r>
            <w:r>
              <w:br/>
            </w:r>
            <w:r>
              <w:rPr>
                <w:rFonts w:ascii="Times New Roman"/>
                <w:b w:val="false"/>
                <w:i w:val="false"/>
                <w:color w:val="000000"/>
                <w:sz w:val="20"/>
              </w:rPr>
              <w:t>
точки зрения социально-культурных и</w:t>
            </w:r>
            <w:r>
              <w:br/>
            </w:r>
            <w:r>
              <w:rPr>
                <w:rFonts w:ascii="Times New Roman"/>
                <w:b w:val="false"/>
                <w:i w:val="false"/>
                <w:color w:val="000000"/>
                <w:sz w:val="20"/>
              </w:rPr>
              <w:t>
демографических характеристик населения, в том</w:t>
            </w:r>
            <w:r>
              <w:br/>
            </w:r>
            <w:r>
              <w:rPr>
                <w:rFonts w:ascii="Times New Roman"/>
                <w:b w:val="false"/>
                <w:i w:val="false"/>
                <w:color w:val="000000"/>
                <w:sz w:val="20"/>
              </w:rPr>
              <w:t>
числе готовности населения оплачивать за</w:t>
            </w:r>
            <w:r>
              <w:br/>
            </w:r>
            <w:r>
              <w:rPr>
                <w:rFonts w:ascii="Times New Roman"/>
                <w:b w:val="false"/>
                <w:i w:val="false"/>
                <w:color w:val="000000"/>
                <w:sz w:val="20"/>
              </w:rPr>
              <w:t>
потребление продукции (товара/услуги) при</w:t>
            </w:r>
            <w:r>
              <w:br/>
            </w:r>
            <w:r>
              <w:rPr>
                <w:rFonts w:ascii="Times New Roman"/>
                <w:b w:val="false"/>
                <w:i w:val="false"/>
                <w:color w:val="000000"/>
                <w:sz w:val="20"/>
              </w:rPr>
              <w:t>
реализации проекта по схеме концессии;</w:t>
            </w:r>
            <w:r>
              <w:br/>
            </w:r>
            <w:r>
              <w:rPr>
                <w:rFonts w:ascii="Times New Roman"/>
                <w:b w:val="false"/>
                <w:i w:val="false"/>
                <w:color w:val="000000"/>
                <w:sz w:val="20"/>
              </w:rPr>
              <w:t>
3) провести оценку потребности проекта в</w:t>
            </w:r>
            <w:r>
              <w:br/>
            </w:r>
            <w:r>
              <w:rPr>
                <w:rFonts w:ascii="Times New Roman"/>
                <w:b w:val="false"/>
                <w:i w:val="false"/>
                <w:color w:val="000000"/>
                <w:sz w:val="20"/>
              </w:rPr>
              <w:t>
трудовых ресурсах по категориям работников,</w:t>
            </w:r>
            <w:r>
              <w:br/>
            </w:r>
            <w:r>
              <w:rPr>
                <w:rFonts w:ascii="Times New Roman"/>
                <w:b w:val="false"/>
                <w:i w:val="false"/>
                <w:color w:val="000000"/>
                <w:sz w:val="20"/>
              </w:rPr>
              <w:t>
требования к их квалификации на каждом этапе и</w:t>
            </w:r>
            <w:r>
              <w:br/>
            </w:r>
            <w:r>
              <w:rPr>
                <w:rFonts w:ascii="Times New Roman"/>
                <w:b w:val="false"/>
                <w:i w:val="false"/>
                <w:color w:val="000000"/>
                <w:sz w:val="20"/>
              </w:rPr>
              <w:t>
его влияние на занятость населения Республики</w:t>
            </w:r>
            <w:r>
              <w:br/>
            </w:r>
            <w:r>
              <w:rPr>
                <w:rFonts w:ascii="Times New Roman"/>
                <w:b w:val="false"/>
                <w:i w:val="false"/>
                <w:color w:val="000000"/>
                <w:sz w:val="20"/>
              </w:rPr>
              <w:t>
Казахстан;</w:t>
            </w:r>
            <w:r>
              <w:br/>
            </w:r>
            <w:r>
              <w:rPr>
                <w:rFonts w:ascii="Times New Roman"/>
                <w:b w:val="false"/>
                <w:i w:val="false"/>
                <w:color w:val="000000"/>
                <w:sz w:val="20"/>
              </w:rPr>
              <w:t>
4) провести оценку программы обучения и</w:t>
            </w:r>
            <w:r>
              <w:br/>
            </w:r>
            <w:r>
              <w:rPr>
                <w:rFonts w:ascii="Times New Roman"/>
                <w:b w:val="false"/>
                <w:i w:val="false"/>
                <w:color w:val="000000"/>
                <w:sz w:val="20"/>
              </w:rPr>
              <w:t>
переподготовки рабочих и специалистов в рамках</w:t>
            </w:r>
            <w:r>
              <w:br/>
            </w:r>
            <w:r>
              <w:rPr>
                <w:rFonts w:ascii="Times New Roman"/>
                <w:b w:val="false"/>
                <w:i w:val="false"/>
                <w:color w:val="000000"/>
                <w:sz w:val="20"/>
              </w:rPr>
              <w:t>
реализации проекта;</w:t>
            </w:r>
            <w:r>
              <w:br/>
            </w:r>
            <w:r>
              <w:rPr>
                <w:rFonts w:ascii="Times New Roman"/>
                <w:b w:val="false"/>
                <w:i w:val="false"/>
                <w:color w:val="000000"/>
                <w:sz w:val="20"/>
              </w:rPr>
              <w:t>
5) провести оценку целесообразности</w:t>
            </w:r>
            <w:r>
              <w:br/>
            </w:r>
            <w:r>
              <w:rPr>
                <w:rFonts w:ascii="Times New Roman"/>
                <w:b w:val="false"/>
                <w:i w:val="false"/>
                <w:color w:val="000000"/>
                <w:sz w:val="20"/>
              </w:rPr>
              <w:t>
(необходимости) развития социальной</w:t>
            </w:r>
            <w:r>
              <w:br/>
            </w:r>
            <w:r>
              <w:rPr>
                <w:rFonts w:ascii="Times New Roman"/>
                <w:b w:val="false"/>
                <w:i w:val="false"/>
                <w:color w:val="000000"/>
                <w:sz w:val="20"/>
              </w:rPr>
              <w:t>
инфраструктуры;</w:t>
            </w:r>
            <w:r>
              <w:br/>
            </w:r>
            <w:r>
              <w:rPr>
                <w:rFonts w:ascii="Times New Roman"/>
                <w:b w:val="false"/>
                <w:i w:val="false"/>
                <w:color w:val="000000"/>
                <w:sz w:val="20"/>
              </w:rPr>
              <w:t>
6) провести оценку общественной</w:t>
            </w:r>
            <w:r>
              <w:br/>
            </w:r>
            <w:r>
              <w:rPr>
                <w:rFonts w:ascii="Times New Roman"/>
                <w:b w:val="false"/>
                <w:i w:val="false"/>
                <w:color w:val="000000"/>
                <w:sz w:val="20"/>
              </w:rPr>
              <w:t>
(социально-экономической) необходимости</w:t>
            </w:r>
            <w:r>
              <w:br/>
            </w:r>
            <w:r>
              <w:rPr>
                <w:rFonts w:ascii="Times New Roman"/>
                <w:b w:val="false"/>
                <w:i w:val="false"/>
                <w:color w:val="000000"/>
                <w:sz w:val="20"/>
              </w:rPr>
              <w:t>
проекта.</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u w:val="single"/>
        </w:rPr>
        <w:t>Расчет затрат на выполнение стратегических задач</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7"/>
        <w:gridCol w:w="3493"/>
      </w:tblGrid>
      <w:tr>
        <w:trPr>
          <w:trHeight w:val="30" w:hRule="atLeast"/>
        </w:trPr>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выполнения задач, определенных</w:t>
            </w:r>
            <w:r>
              <w:br/>
            </w:r>
            <w:r>
              <w:rPr>
                <w:rFonts w:ascii="Times New Roman"/>
                <w:b w:val="false"/>
                <w:i w:val="false"/>
                <w:color w:val="000000"/>
                <w:sz w:val="20"/>
              </w:rPr>
              <w:t>
стратегическим планом = среднегодовой размер</w:t>
            </w:r>
            <w:r>
              <w:br/>
            </w:r>
            <w:r>
              <w:rPr>
                <w:rFonts w:ascii="Times New Roman"/>
                <w:b w:val="false"/>
                <w:i w:val="false"/>
                <w:color w:val="000000"/>
                <w:sz w:val="20"/>
              </w:rPr>
              <w:t>
прибыли/убытков в период эксплуатации * период</w:t>
            </w:r>
            <w:r>
              <w:br/>
            </w:r>
            <w:r>
              <w:rPr>
                <w:rFonts w:ascii="Times New Roman"/>
                <w:b w:val="false"/>
                <w:i w:val="false"/>
                <w:color w:val="000000"/>
                <w:sz w:val="20"/>
              </w:rPr>
              <w:t>
эксплуатации + стоимость проекта</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bl>
    <w:p>
      <w:pPr>
        <w:spacing w:after="0"/>
        <w:ind w:left="0"/>
        <w:jc w:val="both"/>
      </w:pPr>
      <w:r>
        <w:rPr>
          <w:rFonts w:ascii="Times New Roman"/>
          <w:b/>
          <w:i w:val="false"/>
          <w:color w:val="000000"/>
          <w:sz w:val="28"/>
        </w:rPr>
        <w:t>Выводы:</w:t>
      </w:r>
      <w:r>
        <w:br/>
      </w:r>
      <w:r>
        <w:rPr>
          <w:rFonts w:ascii="Times New Roman"/>
          <w:b w:val="false"/>
          <w:i w:val="false"/>
          <w:color w:val="000000"/>
          <w:sz w:val="28"/>
        </w:rPr>
        <w:t>
(Выводы должны быть конкретными и ясными. Указывается отрицательное</w:t>
      </w:r>
      <w:r>
        <w:br/>
      </w:r>
      <w:r>
        <w:rPr>
          <w:rFonts w:ascii="Times New Roman"/>
          <w:b w:val="false"/>
          <w:i w:val="false"/>
          <w:color w:val="000000"/>
          <w:sz w:val="28"/>
        </w:rPr>
        <w:t>
или положительное влияние проекта на выполнение стратегических</w:t>
      </w:r>
      <w:r>
        <w:br/>
      </w:r>
      <w:r>
        <w:rPr>
          <w:rFonts w:ascii="Times New Roman"/>
          <w:b w:val="false"/>
          <w:i w:val="false"/>
          <w:color w:val="000000"/>
          <w:sz w:val="28"/>
        </w:rPr>
        <w:t>
направлений развития отрасли)</w:t>
      </w:r>
    </w:p>
    <w:p>
      <w:pPr>
        <w:spacing w:after="0"/>
        <w:ind w:left="0"/>
        <w:jc w:val="both"/>
      </w:pPr>
      <w:r>
        <w:rPr>
          <w:rFonts w:ascii="Times New Roman"/>
          <w:b w:val="false"/>
          <w:i w:val="false"/>
          <w:color w:val="000000"/>
          <w:sz w:val="28"/>
        </w:rPr>
        <w:t>      Уполномоченное лицо</w:t>
      </w:r>
      <w:r>
        <w:br/>
      </w:r>
      <w:r>
        <w:rPr>
          <w:rFonts w:ascii="Times New Roman"/>
          <w:b w:val="false"/>
          <w:i w:val="false"/>
          <w:color w:val="000000"/>
          <w:sz w:val="28"/>
        </w:rPr>
        <w:t>
      министерства экономического</w:t>
      </w:r>
      <w:r>
        <w:br/>
      </w:r>
      <w:r>
        <w:rPr>
          <w:rFonts w:ascii="Times New Roman"/>
          <w:b w:val="false"/>
          <w:i w:val="false"/>
          <w:color w:val="000000"/>
          <w:sz w:val="28"/>
        </w:rPr>
        <w:t>
      развития и торговли</w:t>
      </w:r>
      <w:r>
        <w:br/>
      </w:r>
      <w:r>
        <w:rPr>
          <w:rFonts w:ascii="Times New Roman"/>
          <w:b w:val="false"/>
          <w:i w:val="false"/>
          <w:color w:val="000000"/>
          <w:sz w:val="28"/>
        </w:rPr>
        <w:t>
      Республики Казахстан          подпись            Ф.И.О.</w:t>
      </w:r>
    </w:p>
    <w:bookmarkStart w:name="z346" w:id="4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47"/>
    <w:bookmarkStart w:name="z347" w:id="48"/>
    <w:p>
      <w:pPr>
        <w:spacing w:after="0"/>
        <w:ind w:left="0"/>
        <w:jc w:val="both"/>
      </w:pPr>
      <w:r>
        <w:rPr>
          <w:rFonts w:ascii="Times New Roman"/>
          <w:b w:val="false"/>
          <w:i w:val="false"/>
          <w:color w:val="000000"/>
          <w:sz w:val="28"/>
        </w:rPr>
        <w:t>
            </w:t>
      </w:r>
      <w:r>
        <w:rPr>
          <w:rFonts w:ascii="Times New Roman"/>
          <w:b/>
          <w:i w:val="false"/>
          <w:color w:val="000000"/>
          <w:sz w:val="28"/>
        </w:rPr>
        <w:t>Сравнительная таблица по проекту, предполагающему</w:t>
      </w:r>
      <w:r>
        <w:br/>
      </w:r>
      <w:r>
        <w:rPr>
          <w:rFonts w:ascii="Times New Roman"/>
          <w:b w:val="false"/>
          <w:i w:val="false"/>
          <w:color w:val="000000"/>
          <w:sz w:val="28"/>
        </w:rPr>
        <w:t>
                       </w:t>
      </w:r>
      <w:r>
        <w:rPr>
          <w:rFonts w:ascii="Times New Roman"/>
          <w:b/>
          <w:i w:val="false"/>
          <w:color w:val="000000"/>
          <w:sz w:val="28"/>
        </w:rPr>
        <w:t>увеличение сметной стоимости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157"/>
        <w:gridCol w:w="1215"/>
        <w:gridCol w:w="714"/>
        <w:gridCol w:w="849"/>
        <w:gridCol w:w="1119"/>
        <w:gridCol w:w="714"/>
        <w:gridCol w:w="942"/>
        <w:gridCol w:w="1062"/>
        <w:gridCol w:w="772"/>
        <w:gridCol w:w="792"/>
        <w:gridCol w:w="1158"/>
        <w:gridCol w:w="1178"/>
        <w:gridCol w:w="1004"/>
      </w:tblGrid>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w:t>
            </w:r>
            <w:r>
              <w:br/>
            </w:r>
            <w:r>
              <w:rPr>
                <w:rFonts w:ascii="Times New Roman"/>
                <w:b w:val="false"/>
                <w:i w:val="false"/>
                <w:color w:val="000000"/>
                <w:sz w:val="20"/>
              </w:rPr>
              <w:t>
</w:t>
            </w:r>
            <w:r>
              <w:rPr>
                <w:rFonts w:ascii="Times New Roman"/>
                <w:b w:val="false"/>
                <w:i w:val="false"/>
                <w:color w:val="000000"/>
                <w:sz w:val="20"/>
              </w:rPr>
              <w:t>п</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компо-</w:t>
            </w:r>
            <w:r>
              <w:br/>
            </w:r>
            <w:r>
              <w:rPr>
                <w:rFonts w:ascii="Times New Roman"/>
                <w:b w:val="false"/>
                <w:i w:val="false"/>
                <w:color w:val="000000"/>
                <w:sz w:val="20"/>
              </w:rPr>
              <w:t>
</w:t>
            </w:r>
            <w:r>
              <w:rPr>
                <w:rFonts w:ascii="Times New Roman"/>
                <w:b w:val="false"/>
                <w:i w:val="false"/>
                <w:color w:val="000000"/>
                <w:sz w:val="20"/>
              </w:rPr>
              <w:t>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w:t>
            </w:r>
            <w:r>
              <w:br/>
            </w:r>
            <w:r>
              <w:rPr>
                <w:rFonts w:ascii="Times New Roman"/>
                <w:b w:val="false"/>
                <w:i w:val="false"/>
                <w:color w:val="000000"/>
                <w:sz w:val="20"/>
              </w:rPr>
              <w:t>
</w:t>
            </w:r>
            <w:r>
              <w:rPr>
                <w:rFonts w:ascii="Times New Roman"/>
                <w:b w:val="false"/>
                <w:i w:val="false"/>
                <w:color w:val="000000"/>
                <w:sz w:val="20"/>
              </w:rPr>
              <w:t xml:space="preserve">тыс. </w:t>
            </w:r>
            <w:r>
              <w:rPr>
                <w:rFonts w:ascii="Times New Roman"/>
                <w:b w:val="false"/>
                <w:i w:val="false"/>
                <w:color w:val="000000"/>
                <w:sz w:val="20"/>
              </w:rPr>
              <w:t>тенге</w:t>
            </w:r>
            <w:r>
              <w:br/>
            </w:r>
            <w:r>
              <w:rPr>
                <w:rFonts w:ascii="Times New Roman"/>
                <w:b w:val="false"/>
                <w:i w:val="false"/>
                <w:color w:val="000000"/>
                <w:sz w:val="20"/>
              </w:rPr>
              <w:t>
</w:t>
            </w:r>
            <w:r>
              <w:rPr>
                <w:rFonts w:ascii="Times New Roman"/>
                <w:b w:val="false"/>
                <w:i w:val="false"/>
                <w:color w:val="000000"/>
                <w:sz w:val="20"/>
              </w:rPr>
              <w:t xml:space="preserve">(+) - </w:t>
            </w:r>
            <w:r>
              <w:rPr>
                <w:rFonts w:ascii="Times New Roman"/>
                <w:b w:val="false"/>
                <w:i w:val="false"/>
                <w:color w:val="000000"/>
                <w:sz w:val="20"/>
              </w:rPr>
              <w:t>увеличение,</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 снижение</w:t>
            </w: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удоро-</w:t>
            </w:r>
            <w:r>
              <w:br/>
            </w:r>
            <w:r>
              <w:rPr>
                <w:rFonts w:ascii="Times New Roman"/>
                <w:b w:val="false"/>
                <w:i w:val="false"/>
                <w:color w:val="000000"/>
                <w:sz w:val="20"/>
              </w:rPr>
              <w:t>
</w:t>
            </w:r>
            <w:r>
              <w:rPr>
                <w:rFonts w:ascii="Times New Roman"/>
                <w:b w:val="false"/>
                <w:i w:val="false"/>
                <w:color w:val="000000"/>
                <w:sz w:val="20"/>
              </w:rPr>
              <w:t>жания</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СМР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дования</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СМР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w:t>
            </w:r>
            <w:r>
              <w:br/>
            </w:r>
            <w:r>
              <w:rPr>
                <w:rFonts w:ascii="Times New Roman"/>
                <w:b w:val="false"/>
                <w:i w:val="false"/>
                <w:color w:val="000000"/>
                <w:sz w:val="20"/>
              </w:rPr>
              <w:t>
</w:t>
            </w:r>
            <w:r>
              <w:rPr>
                <w:rFonts w:ascii="Times New Roman"/>
                <w:b w:val="false"/>
                <w:i w:val="false"/>
                <w:color w:val="000000"/>
                <w:sz w:val="20"/>
              </w:rPr>
              <w:t>ния</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w:t>
            </w:r>
            <w:r>
              <w:br/>
            </w:r>
            <w:r>
              <w:rPr>
                <w:rFonts w:ascii="Times New Roman"/>
                <w:b w:val="false"/>
                <w:i w:val="false"/>
                <w:color w:val="000000"/>
                <w:sz w:val="20"/>
              </w:rPr>
              <w:t>
</w:t>
            </w:r>
            <w:r>
              <w:rPr>
                <w:rFonts w:ascii="Times New Roman"/>
                <w:b w:val="false"/>
                <w:i w:val="false"/>
                <w:color w:val="000000"/>
                <w:sz w:val="20"/>
              </w:rPr>
              <w:t>ле</w:t>
            </w:r>
            <w:r>
              <w:br/>
            </w:r>
            <w:r>
              <w:rPr>
                <w:rFonts w:ascii="Times New Roman"/>
                <w:b w:val="false"/>
                <w:i w:val="false"/>
                <w:color w:val="000000"/>
                <w:sz w:val="20"/>
              </w:rPr>
              <w:t>
</w:t>
            </w:r>
            <w:r>
              <w:rPr>
                <w:rFonts w:ascii="Times New Roman"/>
                <w:b w:val="false"/>
                <w:i w:val="false"/>
                <w:color w:val="000000"/>
                <w:sz w:val="20"/>
              </w:rPr>
              <w:t>СМР</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обору-</w:t>
            </w:r>
            <w:r>
              <w:br/>
            </w:r>
            <w:r>
              <w:rPr>
                <w:rFonts w:ascii="Times New Roman"/>
                <w:b w:val="false"/>
                <w:i w:val="false"/>
                <w:color w:val="000000"/>
                <w:sz w:val="20"/>
              </w:rPr>
              <w:t>
</w:t>
            </w:r>
            <w:r>
              <w:rPr>
                <w:rFonts w:ascii="Times New Roman"/>
                <w:b w:val="false"/>
                <w:i w:val="false"/>
                <w:color w:val="000000"/>
                <w:sz w:val="20"/>
              </w:rPr>
              <w:t>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        М.П. _______________</w:t>
      </w:r>
      <w:r>
        <w:br/>
      </w:r>
      <w:r>
        <w:rPr>
          <w:rFonts w:ascii="Times New Roman"/>
          <w:b w:val="false"/>
          <w:i w:val="false"/>
          <w:color w:val="000000"/>
          <w:sz w:val="28"/>
        </w:rPr>
        <w:t>
Ф.И.О. первого руководителя государственного органа        роспись</w:t>
      </w:r>
    </w:p>
    <w:bookmarkStart w:name="z348" w:id="4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рассмотрения,</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49"/>
    <w:bookmarkStart w:name="z349" w:id="50"/>
    <w:p>
      <w:pPr>
        <w:spacing w:after="0"/>
        <w:ind w:left="0"/>
        <w:jc w:val="both"/>
      </w:pPr>
      <w:r>
        <w:rPr>
          <w:rFonts w:ascii="Times New Roman"/>
          <w:b w:val="false"/>
          <w:i w:val="false"/>
          <w:color w:val="000000"/>
          <w:sz w:val="28"/>
        </w:rPr>
        <w:t>
          </w:t>
      </w:r>
      <w:r>
        <w:rPr>
          <w:rFonts w:ascii="Times New Roman"/>
          <w:b/>
          <w:i w:val="false"/>
          <w:color w:val="000000"/>
          <w:sz w:val="28"/>
        </w:rPr>
        <w:t>Перечень документации по проектам, предполагающих</w:t>
      </w:r>
      <w:r>
        <w:br/>
      </w:r>
      <w:r>
        <w:rPr>
          <w:rFonts w:ascii="Times New Roman"/>
          <w:b w:val="false"/>
          <w:i w:val="false"/>
          <w:color w:val="000000"/>
          <w:sz w:val="28"/>
        </w:rPr>
        <w:t>
                 </w:t>
      </w:r>
      <w:r>
        <w:rPr>
          <w:rFonts w:ascii="Times New Roman"/>
          <w:b/>
          <w:i w:val="false"/>
          <w:color w:val="000000"/>
          <w:sz w:val="28"/>
        </w:rPr>
        <w:t>увеличение сметной стоимости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782"/>
        <w:gridCol w:w="1370"/>
        <w:gridCol w:w="1841"/>
        <w:gridCol w:w="1743"/>
        <w:gridCol w:w="1743"/>
        <w:gridCol w:w="1959"/>
        <w:gridCol w:w="1842"/>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документации (№ и дата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заключе-</w:t>
            </w:r>
            <w:r>
              <w:br/>
            </w:r>
            <w:r>
              <w:rPr>
                <w:rFonts w:ascii="Times New Roman"/>
                <w:b w:val="false"/>
                <w:i w:val="false"/>
                <w:color w:val="000000"/>
                <w:sz w:val="20"/>
              </w:rPr>
              <w:t>
</w:t>
            </w:r>
            <w:r>
              <w:rPr>
                <w:rFonts w:ascii="Times New Roman"/>
                <w:b w:val="false"/>
                <w:i w:val="false"/>
                <w:color w:val="000000"/>
                <w:sz w:val="20"/>
              </w:rPr>
              <w:t>ние</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органа</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венного</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 по делам</w:t>
            </w:r>
            <w:r>
              <w:br/>
            </w:r>
            <w:r>
              <w:rPr>
                <w:rFonts w:ascii="Times New Roman"/>
                <w:b w:val="false"/>
                <w:i w:val="false"/>
                <w:color w:val="000000"/>
                <w:sz w:val="20"/>
              </w:rPr>
              <w:t>
</w:t>
            </w:r>
            <w:r>
              <w:rPr>
                <w:rFonts w:ascii="Times New Roman"/>
                <w:b w:val="false"/>
                <w:i w:val="false"/>
                <w:color w:val="000000"/>
                <w:sz w:val="20"/>
              </w:rPr>
              <w:t>архитектуры,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экспертизы на ПСД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первона-</w:t>
            </w:r>
            <w:r>
              <w:br/>
            </w:r>
            <w:r>
              <w:rPr>
                <w:rFonts w:ascii="Times New Roman"/>
                <w:b w:val="false"/>
                <w:i w:val="false"/>
                <w:color w:val="000000"/>
                <w:sz w:val="20"/>
              </w:rPr>
              <w:t>
</w:t>
            </w:r>
            <w:r>
              <w:rPr>
                <w:rFonts w:ascii="Times New Roman"/>
                <w:b w:val="false"/>
                <w:i w:val="false"/>
                <w:color w:val="000000"/>
                <w:sz w:val="20"/>
              </w:rPr>
              <w:t>чальную</w:t>
            </w:r>
            <w:r>
              <w:br/>
            </w:r>
            <w:r>
              <w:rPr>
                <w:rFonts w:ascii="Times New Roman"/>
                <w:b w:val="false"/>
                <w:i w:val="false"/>
                <w:color w:val="000000"/>
                <w:sz w:val="20"/>
              </w:rPr>
              <w:t>
</w:t>
            </w:r>
            <w:r>
              <w:rPr>
                <w:rFonts w:ascii="Times New Roman"/>
                <w:b w:val="false"/>
                <w:i w:val="false"/>
                <w:color w:val="000000"/>
                <w:sz w:val="20"/>
              </w:rPr>
              <w:t>стоимость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скорректи-</w:t>
            </w:r>
            <w:r>
              <w:br/>
            </w:r>
            <w:r>
              <w:rPr>
                <w:rFonts w:ascii="Times New Roman"/>
                <w:b w:val="false"/>
                <w:i w:val="false"/>
                <w:color w:val="000000"/>
                <w:sz w:val="20"/>
              </w:rPr>
              <w:t>
</w:t>
            </w:r>
            <w:r>
              <w:rPr>
                <w:rFonts w:ascii="Times New Roman"/>
                <w:b w:val="false"/>
                <w:i w:val="false"/>
                <w:color w:val="000000"/>
                <w:sz w:val="20"/>
              </w:rPr>
              <w:t>рованную</w:t>
            </w:r>
            <w:r>
              <w:br/>
            </w:r>
            <w:r>
              <w:rPr>
                <w:rFonts w:ascii="Times New Roman"/>
                <w:b w:val="false"/>
                <w:i w:val="false"/>
                <w:color w:val="000000"/>
                <w:sz w:val="20"/>
              </w:rPr>
              <w:t>
</w:t>
            </w:r>
            <w:r>
              <w:rPr>
                <w:rFonts w:ascii="Times New Roman"/>
                <w:b w:val="false"/>
                <w:i w:val="false"/>
                <w:color w:val="000000"/>
                <w:sz w:val="20"/>
              </w:rPr>
              <w:t>стоимость</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первоначаль-</w:t>
            </w:r>
            <w:r>
              <w:br/>
            </w:r>
            <w:r>
              <w:rPr>
                <w:rFonts w:ascii="Times New Roman"/>
                <w:b w:val="false"/>
                <w:i w:val="false"/>
                <w:color w:val="000000"/>
                <w:sz w:val="20"/>
              </w:rPr>
              <w:t>
</w:t>
            </w:r>
            <w:r>
              <w:rPr>
                <w:rFonts w:ascii="Times New Roman"/>
                <w:b w:val="false"/>
                <w:i w:val="false"/>
                <w:color w:val="000000"/>
                <w:sz w:val="20"/>
              </w:rPr>
              <w:t>ную</w:t>
            </w:r>
            <w:r>
              <w:br/>
            </w:r>
            <w:r>
              <w:rPr>
                <w:rFonts w:ascii="Times New Roman"/>
                <w:b w:val="false"/>
                <w:i w:val="false"/>
                <w:color w:val="000000"/>
                <w:sz w:val="20"/>
              </w:rPr>
              <w:t>
</w:t>
            </w:r>
            <w:r>
              <w:rPr>
                <w:rFonts w:ascii="Times New Roman"/>
                <w:b w:val="false"/>
                <w:i w:val="false"/>
                <w:color w:val="000000"/>
                <w:sz w:val="20"/>
              </w:rPr>
              <w:t>стоимость</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скорректи-</w:t>
            </w:r>
            <w:r>
              <w:br/>
            </w:r>
            <w:r>
              <w:rPr>
                <w:rFonts w:ascii="Times New Roman"/>
                <w:b w:val="false"/>
                <w:i w:val="false"/>
                <w:color w:val="000000"/>
                <w:sz w:val="20"/>
              </w:rPr>
              <w:t>
</w:t>
            </w:r>
            <w:r>
              <w:rPr>
                <w:rFonts w:ascii="Times New Roman"/>
                <w:b w:val="false"/>
                <w:i w:val="false"/>
                <w:color w:val="000000"/>
                <w:sz w:val="20"/>
              </w:rPr>
              <w:t>рованную</w:t>
            </w:r>
            <w:r>
              <w:br/>
            </w:r>
            <w:r>
              <w:rPr>
                <w:rFonts w:ascii="Times New Roman"/>
                <w:b w:val="false"/>
                <w:i w:val="false"/>
                <w:color w:val="000000"/>
                <w:sz w:val="20"/>
              </w:rPr>
              <w:t>
</w:t>
            </w:r>
            <w:r>
              <w:rPr>
                <w:rFonts w:ascii="Times New Roman"/>
                <w:b w:val="false"/>
                <w:i w:val="false"/>
                <w:color w:val="000000"/>
                <w:sz w:val="20"/>
              </w:rPr>
              <w:t>стоимость</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    М.П.     ___________</w:t>
      </w:r>
      <w:r>
        <w:br/>
      </w:r>
      <w:r>
        <w:rPr>
          <w:rFonts w:ascii="Times New Roman"/>
          <w:b w:val="false"/>
          <w:i w:val="false"/>
          <w:color w:val="000000"/>
          <w:sz w:val="28"/>
        </w:rPr>
        <w:t>
Ф.И.О. первого руководителя государственного органа         роспись</w:t>
      </w:r>
    </w:p>
    <w:bookmarkStart w:name="z350" w:id="5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51"/>
    <w:bookmarkStart w:name="z351" w:id="52"/>
    <w:p>
      <w:pPr>
        <w:spacing w:after="0"/>
        <w:ind w:left="0"/>
        <w:jc w:val="both"/>
      </w:pPr>
      <w:r>
        <w:rPr>
          <w:rFonts w:ascii="Times New Roman"/>
          <w:b w:val="false"/>
          <w:i w:val="false"/>
          <w:color w:val="000000"/>
          <w:sz w:val="28"/>
        </w:rPr>
        <w:t>
            </w:t>
      </w:r>
      <w:r>
        <w:rPr>
          <w:rFonts w:ascii="Times New Roman"/>
          <w:b/>
          <w:i w:val="false"/>
          <w:color w:val="000000"/>
          <w:sz w:val="28"/>
        </w:rPr>
        <w:t>Перечень отобранных инвестиционных предложений</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597"/>
        <w:gridCol w:w="1912"/>
        <w:gridCol w:w="2335"/>
        <w:gridCol w:w="2077"/>
        <w:gridCol w:w="1875"/>
        <w:gridCol w:w="2668"/>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проекта</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тора</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w:t>
            </w:r>
            <w:r>
              <w:br/>
            </w:r>
            <w:r>
              <w:rPr>
                <w:rFonts w:ascii="Times New Roman"/>
                <w:b w:val="false"/>
                <w:i w:val="false"/>
                <w:color w:val="000000"/>
                <w:sz w:val="20"/>
              </w:rPr>
              <w:t>
</w:t>
            </w:r>
            <w:r>
              <w:rPr>
                <w:rFonts w:ascii="Times New Roman"/>
                <w:b w:val="false"/>
                <w:i w:val="false"/>
                <w:color w:val="000000"/>
                <w:sz w:val="20"/>
              </w:rPr>
              <w:t>средств на</w:t>
            </w:r>
            <w:r>
              <w:br/>
            </w:r>
            <w:r>
              <w:rPr>
                <w:rFonts w:ascii="Times New Roman"/>
                <w:b w:val="false"/>
                <w:i w:val="false"/>
                <w:color w:val="000000"/>
                <w:sz w:val="20"/>
              </w:rPr>
              <w:t>
</w:t>
            </w:r>
            <w:r>
              <w:rPr>
                <w:rFonts w:ascii="Times New Roman"/>
                <w:b w:val="false"/>
                <w:i w:val="false"/>
                <w:color w:val="000000"/>
                <w:sz w:val="20"/>
              </w:rPr>
              <w:t>разработку или</w:t>
            </w:r>
            <w:r>
              <w:br/>
            </w:r>
            <w:r>
              <w:rPr>
                <w:rFonts w:ascii="Times New Roman"/>
                <w:b w:val="false"/>
                <w:i w:val="false"/>
                <w:color w:val="000000"/>
                <w:sz w:val="20"/>
              </w:rPr>
              <w:t>
</w:t>
            </w:r>
            <w:r>
              <w:rPr>
                <w:rFonts w:ascii="Times New Roman"/>
                <w:b w:val="false"/>
                <w:i w:val="false"/>
                <w:color w:val="000000"/>
                <w:sz w:val="20"/>
              </w:rPr>
              <w:t>корректировки</w:t>
            </w:r>
            <w:r>
              <w:br/>
            </w:r>
            <w:r>
              <w:rPr>
                <w:rFonts w:ascii="Times New Roman"/>
                <w:b w:val="false"/>
                <w:i w:val="false"/>
                <w:color w:val="000000"/>
                <w:sz w:val="20"/>
              </w:rPr>
              <w:t>
</w:t>
            </w:r>
            <w:r>
              <w:rPr>
                <w:rFonts w:ascii="Times New Roman"/>
                <w:b w:val="false"/>
                <w:i w:val="false"/>
                <w:color w:val="000000"/>
                <w:sz w:val="20"/>
              </w:rPr>
              <w:t>ТЭО проекта,</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 ТЭО</w:t>
            </w:r>
            <w:r>
              <w:br/>
            </w:r>
            <w:r>
              <w:rPr>
                <w:rFonts w:ascii="Times New Roman"/>
                <w:b w:val="false"/>
                <w:i w:val="false"/>
                <w:color w:val="000000"/>
                <w:sz w:val="20"/>
              </w:rPr>
              <w:t>
</w:t>
            </w:r>
            <w:r>
              <w:rPr>
                <w:rFonts w:ascii="Times New Roman"/>
                <w:b w:val="false"/>
                <w:i w:val="false"/>
                <w:color w:val="000000"/>
                <w:sz w:val="20"/>
              </w:rPr>
              <w:t>проекта</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w:t>
            </w:r>
            <w:r>
              <w:br/>
            </w:r>
            <w:r>
              <w:rPr>
                <w:rFonts w:ascii="Times New Roman"/>
                <w:b w:val="false"/>
                <w:i w:val="false"/>
                <w:color w:val="000000"/>
                <w:sz w:val="20"/>
              </w:rPr>
              <w:t>
</w:t>
            </w:r>
            <w:r>
              <w:rPr>
                <w:rFonts w:ascii="Times New Roman"/>
                <w:b w:val="false"/>
                <w:i w:val="false"/>
                <w:color w:val="000000"/>
                <w:sz w:val="20"/>
              </w:rPr>
              <w:t>денежных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освоенных при</w:t>
            </w:r>
            <w:r>
              <w:br/>
            </w:r>
            <w:r>
              <w:rPr>
                <w:rFonts w:ascii="Times New Roman"/>
                <w:b w:val="false"/>
                <w:i w:val="false"/>
                <w:color w:val="000000"/>
                <w:sz w:val="20"/>
              </w:rPr>
              <w:t>
</w:t>
            </w:r>
            <w:r>
              <w:rPr>
                <w:rFonts w:ascii="Times New Roman"/>
                <w:b w:val="false"/>
                <w:i w:val="false"/>
                <w:color w:val="000000"/>
                <w:sz w:val="20"/>
              </w:rPr>
              <w:t>разработке</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корректировке</w:t>
            </w:r>
            <w:r>
              <w:br/>
            </w:r>
            <w:r>
              <w:rPr>
                <w:rFonts w:ascii="Times New Roman"/>
                <w:b w:val="false"/>
                <w:i w:val="false"/>
                <w:color w:val="000000"/>
                <w:sz w:val="20"/>
              </w:rPr>
              <w:t>
</w:t>
            </w:r>
            <w:r>
              <w:rPr>
                <w:rFonts w:ascii="Times New Roman"/>
                <w:b w:val="false"/>
                <w:i w:val="false"/>
                <w:color w:val="000000"/>
                <w:sz w:val="20"/>
              </w:rPr>
              <w:t>ТЭО проекта,</w:t>
            </w:r>
            <w:r>
              <w:br/>
            </w:r>
            <w:r>
              <w:rPr>
                <w:rFonts w:ascii="Times New Roman"/>
                <w:b w:val="false"/>
                <w:i w:val="false"/>
                <w:color w:val="000000"/>
                <w:sz w:val="20"/>
              </w:rPr>
              <w:t>
</w:t>
            </w:r>
            <w:r>
              <w:rPr>
                <w:rFonts w:ascii="Times New Roman"/>
                <w:b w:val="false"/>
                <w:i w:val="false"/>
                <w:color w:val="000000"/>
                <w:sz w:val="20"/>
              </w:rPr>
              <w:t>а также</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 ТЭО</w:t>
            </w:r>
            <w:r>
              <w:br/>
            </w:r>
            <w:r>
              <w:rPr>
                <w:rFonts w:ascii="Times New Roman"/>
                <w:b w:val="false"/>
                <w:i w:val="false"/>
                <w:color w:val="000000"/>
                <w:sz w:val="20"/>
              </w:rPr>
              <w:t>
</w:t>
            </w:r>
            <w:r>
              <w:rPr>
                <w:rFonts w:ascii="Times New Roman"/>
                <w:b w:val="false"/>
                <w:i w:val="false"/>
                <w:color w:val="000000"/>
                <w:sz w:val="20"/>
              </w:rPr>
              <w:t>проекта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корректиров-</w:t>
            </w:r>
            <w:r>
              <w:br/>
            </w:r>
            <w:r>
              <w:rPr>
                <w:rFonts w:ascii="Times New Roman"/>
                <w:b w:val="false"/>
                <w:i w:val="false"/>
                <w:color w:val="000000"/>
                <w:sz w:val="20"/>
              </w:rPr>
              <w:t>
</w:t>
            </w:r>
            <w:r>
              <w:rPr>
                <w:rFonts w:ascii="Times New Roman"/>
                <w:b w:val="false"/>
                <w:i w:val="false"/>
                <w:color w:val="000000"/>
                <w:sz w:val="20"/>
              </w:rPr>
              <w:t>ки ТЭО</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 xml:space="preserve">а </w:t>
            </w:r>
            <w:r>
              <w:rPr>
                <w:rFonts w:ascii="Times New Roman"/>
                <w:b w:val="false"/>
                <w:i w:val="false"/>
                <w:color w:val="000000"/>
                <w:sz w:val="20"/>
              </w:rPr>
              <w:t>также</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w:t>
            </w:r>
            <w:r>
              <w:br/>
            </w:r>
            <w:r>
              <w:rPr>
                <w:rFonts w:ascii="Times New Roman"/>
                <w:b w:val="false"/>
                <w:i w:val="false"/>
                <w:color w:val="000000"/>
                <w:sz w:val="20"/>
              </w:rPr>
              <w:t>
</w:t>
            </w:r>
            <w:r>
              <w:rPr>
                <w:rFonts w:ascii="Times New Roman"/>
                <w:b w:val="false"/>
                <w:i w:val="false"/>
                <w:color w:val="000000"/>
                <w:sz w:val="20"/>
              </w:rPr>
              <w:t>ТЭО проекта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Информации о ходе</w:t>
            </w:r>
            <w:r>
              <w:br/>
            </w:r>
            <w:r>
              <w:rPr>
                <w:rFonts w:ascii="Times New Roman"/>
                <w:b w:val="false"/>
                <w:i w:val="false"/>
                <w:color w:val="000000"/>
                <w:sz w:val="20"/>
              </w:rPr>
              <w:t>
</w:t>
            </w:r>
            <w:r>
              <w:rPr>
                <w:rFonts w:ascii="Times New Roman"/>
                <w:b w:val="false"/>
                <w:i w:val="false"/>
                <w:color w:val="000000"/>
                <w:sz w:val="20"/>
              </w:rPr>
              <w:t>разработки</w:t>
            </w:r>
            <w:r>
              <w:br/>
            </w:r>
            <w:r>
              <w:rPr>
                <w:rFonts w:ascii="Times New Roman"/>
                <w:b w:val="false"/>
                <w:i w:val="false"/>
                <w:color w:val="000000"/>
                <w:sz w:val="20"/>
              </w:rPr>
              <w:t>
</w:t>
            </w:r>
            <w:r>
              <w:rPr>
                <w:rFonts w:ascii="Times New Roman"/>
                <w:b w:val="false"/>
                <w:i w:val="false"/>
                <w:color w:val="000000"/>
                <w:sz w:val="20"/>
              </w:rPr>
              <w:t>или корректировки</w:t>
            </w:r>
            <w:r>
              <w:br/>
            </w:r>
            <w:r>
              <w:rPr>
                <w:rFonts w:ascii="Times New Roman"/>
                <w:b w:val="false"/>
                <w:i w:val="false"/>
                <w:color w:val="000000"/>
                <w:sz w:val="20"/>
              </w:rPr>
              <w:t>
</w:t>
            </w:r>
            <w:r>
              <w:rPr>
                <w:rFonts w:ascii="Times New Roman"/>
                <w:b w:val="false"/>
                <w:i w:val="false"/>
                <w:color w:val="000000"/>
                <w:sz w:val="20"/>
              </w:rPr>
              <w:t>ТЭО проекта, а</w:t>
            </w:r>
            <w:r>
              <w:br/>
            </w:r>
            <w:r>
              <w:rPr>
                <w:rFonts w:ascii="Times New Roman"/>
                <w:b w:val="false"/>
                <w:i w:val="false"/>
                <w:color w:val="000000"/>
                <w:sz w:val="20"/>
              </w:rPr>
              <w:t>
</w:t>
            </w:r>
            <w:r>
              <w:rPr>
                <w:rFonts w:ascii="Times New Roman"/>
                <w:b w:val="false"/>
                <w:i w:val="false"/>
                <w:color w:val="000000"/>
                <w:sz w:val="20"/>
              </w:rPr>
              <w:t>также проведения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экспертиз ТЭО</w:t>
            </w:r>
            <w:r>
              <w:br/>
            </w:r>
            <w:r>
              <w:rPr>
                <w:rFonts w:ascii="Times New Roman"/>
                <w:b w:val="false"/>
                <w:i w:val="false"/>
                <w:color w:val="000000"/>
                <w:sz w:val="20"/>
              </w:rPr>
              <w:t>
</w:t>
            </w:r>
            <w:r>
              <w:rPr>
                <w:rFonts w:ascii="Times New Roman"/>
                <w:b w:val="false"/>
                <w:i w:val="false"/>
                <w:color w:val="000000"/>
                <w:sz w:val="20"/>
              </w:rPr>
              <w:t>Проекта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    М.П.     ___________</w:t>
      </w:r>
      <w:r>
        <w:br/>
      </w:r>
      <w:r>
        <w:rPr>
          <w:rFonts w:ascii="Times New Roman"/>
          <w:b w:val="false"/>
          <w:i w:val="false"/>
          <w:color w:val="000000"/>
          <w:sz w:val="28"/>
        </w:rPr>
        <w:t>
Ф.И.О. первого руководителя государственного органа         роспись</w:t>
      </w:r>
    </w:p>
    <w:bookmarkStart w:name="z352" w:id="5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53"/>
    <w:bookmarkStart w:name="z353" w:id="54"/>
    <w:p>
      <w:pPr>
        <w:spacing w:after="0"/>
        <w:ind w:left="0"/>
        <w:jc w:val="both"/>
      </w:pPr>
      <w:r>
        <w:rPr>
          <w:rFonts w:ascii="Times New Roman"/>
          <w:b w:val="false"/>
          <w:i w:val="false"/>
          <w:color w:val="000000"/>
          <w:sz w:val="28"/>
        </w:rPr>
        <w:t>
               </w:t>
      </w:r>
      <w:r>
        <w:rPr>
          <w:rFonts w:ascii="Times New Roman"/>
          <w:b/>
          <w:i w:val="false"/>
          <w:color w:val="000000"/>
          <w:sz w:val="28"/>
        </w:rPr>
        <w:t>План-график подготовки и реализации бюджетных</w:t>
      </w:r>
      <w:r>
        <w:br/>
      </w:r>
      <w:r>
        <w:rPr>
          <w:rFonts w:ascii="Times New Roman"/>
          <w:b w:val="false"/>
          <w:i w:val="false"/>
          <w:color w:val="000000"/>
          <w:sz w:val="28"/>
        </w:rPr>
        <w:t>
                         </w:t>
      </w:r>
      <w:r>
        <w:rPr>
          <w:rFonts w:ascii="Times New Roman"/>
          <w:b/>
          <w:i w:val="false"/>
          <w:color w:val="000000"/>
          <w:sz w:val="28"/>
        </w:rPr>
        <w:t>инвестиционных проектов</w:t>
      </w:r>
    </w:p>
    <w:bookmarkEnd w:id="54"/>
    <w:p>
      <w:pPr>
        <w:spacing w:after="0"/>
        <w:ind w:left="0"/>
        <w:jc w:val="both"/>
      </w:pPr>
      <w:r>
        <w:rPr>
          <w:rFonts w:ascii="Times New Roman"/>
          <w:b w:val="false"/>
          <w:i w:val="false"/>
          <w:color w:val="000000"/>
          <w:sz w:val="28"/>
        </w:rPr>
        <w:t>АРБП или МИО:</w:t>
      </w:r>
      <w:r>
        <w:br/>
      </w:r>
      <w:r>
        <w:rPr>
          <w:rFonts w:ascii="Times New Roman"/>
          <w:b w:val="false"/>
          <w:i w:val="false"/>
          <w:color w:val="000000"/>
          <w:sz w:val="28"/>
        </w:rPr>
        <w:t>
_____________________</w:t>
      </w:r>
      <w:r>
        <w:br/>
      </w:r>
      <w:r>
        <w:rPr>
          <w:rFonts w:ascii="Times New Roman"/>
          <w:b w:val="false"/>
          <w:i w:val="false"/>
          <w:color w:val="000000"/>
          <w:sz w:val="28"/>
        </w:rPr>
        <w:t>
Отчетный период: 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863"/>
        <w:gridCol w:w="863"/>
        <w:gridCol w:w="1048"/>
        <w:gridCol w:w="1049"/>
        <w:gridCol w:w="975"/>
        <w:gridCol w:w="919"/>
        <w:gridCol w:w="1886"/>
        <w:gridCol w:w="1068"/>
        <w:gridCol w:w="1059"/>
        <w:gridCol w:w="1059"/>
        <w:gridCol w:w="1040"/>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w:t>
            </w:r>
            <w:r>
              <w:br/>
            </w:r>
            <w:r>
              <w:rPr>
                <w:rFonts w:ascii="Times New Roman"/>
                <w:b w:val="false"/>
                <w:i w:val="false"/>
                <w:color w:val="000000"/>
                <w:sz w:val="20"/>
              </w:rPr>
              <w:t>
</w:t>
            </w:r>
            <w:r>
              <w:rPr>
                <w:rFonts w:ascii="Times New Roman"/>
                <w:b w:val="false"/>
                <w:i w:val="false"/>
                <w:color w:val="000000"/>
                <w:sz w:val="20"/>
              </w:rPr>
              <w:t>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екта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ТЭО,</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 по</w:t>
            </w:r>
            <w:r>
              <w:br/>
            </w:r>
            <w:r>
              <w:rPr>
                <w:rFonts w:ascii="Times New Roman"/>
                <w:b w:val="false"/>
                <w:i w:val="false"/>
                <w:color w:val="000000"/>
                <w:sz w:val="20"/>
              </w:rPr>
              <w:t>
</w:t>
            </w:r>
            <w:r>
              <w:rPr>
                <w:rFonts w:ascii="Times New Roman"/>
                <w:b w:val="false"/>
                <w:i w:val="false"/>
                <w:color w:val="000000"/>
                <w:sz w:val="20"/>
              </w:rPr>
              <w:t>ПСД,</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 по</w:t>
            </w:r>
            <w:r>
              <w:br/>
            </w:r>
            <w:r>
              <w:rPr>
                <w:rFonts w:ascii="Times New Roman"/>
                <w:b w:val="false"/>
                <w:i w:val="false"/>
                <w:color w:val="000000"/>
                <w:sz w:val="20"/>
              </w:rPr>
              <w:t>
</w:t>
            </w:r>
            <w:r>
              <w:rPr>
                <w:rFonts w:ascii="Times New Roman"/>
                <w:b w:val="false"/>
                <w:i w:val="false"/>
                <w:color w:val="000000"/>
                <w:sz w:val="20"/>
              </w:rPr>
              <w:t>ПСД</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реа-</w:t>
            </w:r>
            <w:r>
              <w:br/>
            </w:r>
            <w:r>
              <w:rPr>
                <w:rFonts w:ascii="Times New Roman"/>
                <w:b w:val="false"/>
                <w:i w:val="false"/>
                <w:color w:val="000000"/>
                <w:sz w:val="20"/>
              </w:rPr>
              <w:t>
</w:t>
            </w:r>
            <w:r>
              <w:rPr>
                <w:rFonts w:ascii="Times New Roman"/>
                <w:b w:val="false"/>
                <w:i w:val="false"/>
                <w:color w:val="000000"/>
                <w:sz w:val="20"/>
              </w:rPr>
              <w:t>лиза-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прое-</w:t>
            </w:r>
            <w:r>
              <w:br/>
            </w:r>
            <w:r>
              <w:rPr>
                <w:rFonts w:ascii="Times New Roman"/>
                <w:b w:val="false"/>
                <w:i w:val="false"/>
                <w:color w:val="000000"/>
                <w:sz w:val="20"/>
              </w:rPr>
              <w:t>
</w:t>
            </w:r>
            <w:r>
              <w:rPr>
                <w:rFonts w:ascii="Times New Roman"/>
                <w:b w:val="false"/>
                <w:i w:val="false"/>
                <w:color w:val="000000"/>
                <w:sz w:val="20"/>
              </w:rPr>
              <w:t>кта</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запланиро-</w:t>
            </w:r>
            <w:r>
              <w:br/>
            </w:r>
            <w:r>
              <w:rPr>
                <w:rFonts w:ascii="Times New Roman"/>
                <w:b w:val="false"/>
                <w:i w:val="false"/>
                <w:color w:val="000000"/>
                <w:sz w:val="20"/>
              </w:rPr>
              <w:t>
</w:t>
            </w:r>
            <w:r>
              <w:rPr>
                <w:rFonts w:ascii="Times New Roman"/>
                <w:b w:val="false"/>
                <w:i w:val="false"/>
                <w:color w:val="000000"/>
                <w:sz w:val="20"/>
              </w:rPr>
              <w:t>ванных работ</w:t>
            </w:r>
            <w:r>
              <w:br/>
            </w:r>
            <w:r>
              <w:rPr>
                <w:rFonts w:ascii="Times New Roman"/>
                <w:b w:val="false"/>
                <w:i w:val="false"/>
                <w:color w:val="000000"/>
                <w:sz w:val="20"/>
              </w:rPr>
              <w:t>
</w:t>
            </w:r>
            <w:r>
              <w:rPr>
                <w:rFonts w:ascii="Times New Roman"/>
                <w:b w:val="false"/>
                <w:i w:val="false"/>
                <w:color w:val="000000"/>
                <w:sz w:val="20"/>
              </w:rPr>
              <w:t>в натураль-</w:t>
            </w:r>
            <w:r>
              <w:br/>
            </w:r>
            <w:r>
              <w:rPr>
                <w:rFonts w:ascii="Times New Roman"/>
                <w:b w:val="false"/>
                <w:i w:val="false"/>
                <w:color w:val="000000"/>
                <w:sz w:val="20"/>
              </w:rPr>
              <w:t>
</w:t>
            </w:r>
            <w:r>
              <w:rPr>
                <w:rFonts w:ascii="Times New Roman"/>
                <w:b w:val="false"/>
                <w:i w:val="false"/>
                <w:color w:val="000000"/>
                <w:sz w:val="20"/>
              </w:rPr>
              <w:t>ном выраже-</w:t>
            </w:r>
            <w:r>
              <w:br/>
            </w:r>
            <w:r>
              <w:rPr>
                <w:rFonts w:ascii="Times New Roman"/>
                <w:b w:val="false"/>
                <w:i w:val="false"/>
                <w:color w:val="000000"/>
                <w:sz w:val="20"/>
              </w:rPr>
              <w:t>
</w:t>
            </w:r>
            <w:r>
              <w:rPr>
                <w:rFonts w:ascii="Times New Roman"/>
                <w:b w:val="false"/>
                <w:i w:val="false"/>
                <w:color w:val="000000"/>
                <w:sz w:val="20"/>
              </w:rPr>
              <w:t>нии (компо-</w:t>
            </w:r>
            <w:r>
              <w:br/>
            </w:r>
            <w:r>
              <w:rPr>
                <w:rFonts w:ascii="Times New Roman"/>
                <w:b w:val="false"/>
                <w:i w:val="false"/>
                <w:color w:val="000000"/>
                <w:sz w:val="20"/>
              </w:rPr>
              <w:t>
</w:t>
            </w:r>
            <w:r>
              <w:rPr>
                <w:rFonts w:ascii="Times New Roman"/>
                <w:b w:val="false"/>
                <w:i w:val="false"/>
                <w:color w:val="000000"/>
                <w:sz w:val="20"/>
              </w:rPr>
              <w:t>ненты)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выполнения работ</w:t>
            </w:r>
            <w:r>
              <w:br/>
            </w:r>
            <w:r>
              <w:rPr>
                <w:rFonts w:ascii="Times New Roman"/>
                <w:b w:val="false"/>
                <w:i w:val="false"/>
                <w:color w:val="000000"/>
                <w:sz w:val="20"/>
              </w:rPr>
              <w:t>
</w:t>
            </w:r>
            <w:r>
              <w:rPr>
                <w:rFonts w:ascii="Times New Roman"/>
                <w:b w:val="false"/>
                <w:i w:val="false"/>
                <w:color w:val="000000"/>
                <w:sz w:val="20"/>
              </w:rPr>
              <w:t>согласно ТЭО/ПСД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w:t>
            </w:r>
            <w:r>
              <w:rPr>
                <w:rFonts w:ascii="Times New Roman"/>
                <w:b w:val="false"/>
                <w:i w:val="false"/>
                <w:color w:val="000000"/>
                <w:sz w:val="20"/>
              </w:rPr>
              <w:t xml:space="preserve">уголовно-исполнительная </w:t>
            </w:r>
            <w:r>
              <w:rPr>
                <w:rFonts w:ascii="Times New Roman"/>
                <w:b w:val="false"/>
                <w:i w:val="false"/>
                <w:color w:val="000000"/>
                <w:sz w:val="20"/>
              </w:rPr>
              <w:t>деятельность</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w:t>
            </w:r>
            <w:r>
              <w:br/>
            </w:r>
            <w:r>
              <w:rPr>
                <w:rFonts w:ascii="Times New Roman"/>
                <w:b w:val="false"/>
                <w:i w:val="false"/>
                <w:color w:val="000000"/>
                <w:sz w:val="20"/>
              </w:rPr>
              <w:t>
</w:t>
            </w:r>
            <w:r>
              <w:rPr>
                <w:rFonts w:ascii="Times New Roman"/>
                <w:b w:val="false"/>
                <w:i w:val="false"/>
                <w:color w:val="000000"/>
                <w:sz w:val="20"/>
              </w:rPr>
              <w:t>охрана окружающей среды и животного мира, земельные отношения</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n</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АРБП или</w:t>
            </w:r>
            <w:r>
              <w:br/>
            </w:r>
            <w:r>
              <w:rPr>
                <w:rFonts w:ascii="Times New Roman"/>
                <w:b w:val="false"/>
                <w:i w:val="false"/>
                <w:color w:val="000000"/>
                <w:sz w:val="20"/>
              </w:rPr>
              <w:t>
</w:t>
            </w:r>
            <w:r>
              <w:rPr>
                <w:rFonts w:ascii="Times New Roman"/>
                <w:b w:val="false"/>
                <w:i w:val="false"/>
                <w:color w:val="000000"/>
                <w:sz w:val="20"/>
              </w:rPr>
              <w:t>МИО:</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55"/>
    <w:p>
      <w:pPr>
        <w:spacing w:after="0"/>
        <w:ind w:left="0"/>
        <w:jc w:val="both"/>
      </w:pPr>
      <w:r>
        <w:rPr>
          <w:rFonts w:ascii="Times New Roman"/>
          <w:b w:val="false"/>
          <w:i w:val="false"/>
          <w:color w:val="000000"/>
          <w:sz w:val="28"/>
        </w:rPr>
        <w:t>
продолжение таблицы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293"/>
        <w:gridCol w:w="1073"/>
        <w:gridCol w:w="993"/>
        <w:gridCol w:w="973"/>
        <w:gridCol w:w="1053"/>
        <w:gridCol w:w="1533"/>
        <w:gridCol w:w="1493"/>
        <w:gridCol w:w="1633"/>
        <w:gridCol w:w="119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w:t>
            </w:r>
            <w:r>
              <w:br/>
            </w:r>
            <w:r>
              <w:rPr>
                <w:rFonts w:ascii="Times New Roman"/>
                <w:b w:val="false"/>
                <w:i w:val="false"/>
                <w:color w:val="000000"/>
                <w:sz w:val="20"/>
              </w:rPr>
              <w:t>
</w:t>
            </w:r>
            <w:r>
              <w:rPr>
                <w:rFonts w:ascii="Times New Roman"/>
                <w:b w:val="false"/>
                <w:i w:val="false"/>
                <w:color w:val="000000"/>
                <w:sz w:val="20"/>
              </w:rPr>
              <w:t>чание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годам (тыс.тенге)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начала</w:t>
            </w:r>
            <w:r>
              <w:br/>
            </w:r>
            <w:r>
              <w:rPr>
                <w:rFonts w:ascii="Times New Roman"/>
                <w:b w:val="false"/>
                <w:i w:val="false"/>
                <w:color w:val="000000"/>
                <w:sz w:val="20"/>
              </w:rPr>
              <w:t>
</w:t>
            </w:r>
            <w:r>
              <w:rPr>
                <w:rFonts w:ascii="Times New Roman"/>
                <w:b w:val="false"/>
                <w:i w:val="false"/>
                <w:color w:val="000000"/>
                <w:sz w:val="20"/>
              </w:rPr>
              <w:t>отчетного года</w:t>
            </w:r>
            <w:r>
              <w:br/>
            </w:r>
            <w:r>
              <w:rPr>
                <w:rFonts w:ascii="Times New Roman"/>
                <w:b w:val="false"/>
                <w:i w:val="false"/>
                <w:color w:val="000000"/>
                <w:sz w:val="20"/>
              </w:rPr>
              <w:t>
</w:t>
            </w:r>
            <w:r>
              <w:rPr>
                <w:rFonts w:ascii="Times New Roman"/>
                <w:b w:val="false"/>
                <w:i w:val="false"/>
                <w:color w:val="000000"/>
                <w:sz w:val="20"/>
              </w:rPr>
              <w:t>(с первого года</w:t>
            </w:r>
            <w:r>
              <w:br/>
            </w:r>
            <w:r>
              <w:rPr>
                <w:rFonts w:ascii="Times New Roman"/>
                <w:b w:val="false"/>
                <w:i w:val="false"/>
                <w:color w:val="000000"/>
                <w:sz w:val="20"/>
              </w:rPr>
              <w:t>
</w:t>
            </w:r>
            <w:r>
              <w:rPr>
                <w:rFonts w:ascii="Times New Roman"/>
                <w:b w:val="false"/>
                <w:i w:val="false"/>
                <w:color w:val="000000"/>
                <w:sz w:val="20"/>
              </w:rPr>
              <w:t>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на последующие</w:t>
            </w:r>
            <w:r>
              <w:br/>
            </w:r>
            <w:r>
              <w:rPr>
                <w:rFonts w:ascii="Times New Roman"/>
                <w:b w:val="false"/>
                <w:i w:val="false"/>
                <w:color w:val="000000"/>
                <w:sz w:val="20"/>
              </w:rPr>
              <w:t>
</w:t>
            </w:r>
            <w:r>
              <w:rPr>
                <w:rFonts w:ascii="Times New Roman"/>
                <w:b w:val="false"/>
                <w:i w:val="false"/>
                <w:color w:val="000000"/>
                <w:sz w:val="20"/>
              </w:rPr>
              <w:t>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кварталам</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r>
              <w:br/>
            </w:r>
            <w:r>
              <w:rPr>
                <w:rFonts w:ascii="Times New Roman"/>
                <w:b w:val="false"/>
                <w:i w:val="false"/>
                <w:color w:val="000000"/>
                <w:sz w:val="20"/>
              </w:rPr>
              <w:t>
</w:t>
            </w:r>
            <w:r>
              <w:rPr>
                <w:rFonts w:ascii="Times New Roman"/>
                <w:b w:val="false"/>
                <w:i w:val="false"/>
                <w:color w:val="000000"/>
                <w:sz w:val="20"/>
              </w:rPr>
              <w:t>следующий</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rPr>
                <w:rFonts w:ascii="Times New Roman"/>
                <w:b w:val="false"/>
                <w:i w:val="false"/>
                <w:color w:val="000000"/>
                <w:sz w:val="20"/>
              </w:rPr>
              <w:t>ным</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w:t>
            </w:r>
            <w:r>
              <w:br/>
            </w:r>
            <w:r>
              <w:rPr>
                <w:rFonts w:ascii="Times New Roman"/>
                <w:b w:val="false"/>
                <w:i w:val="false"/>
                <w:color w:val="000000"/>
                <w:sz w:val="20"/>
              </w:rPr>
              <w:t>
</w:t>
            </w:r>
            <w:r>
              <w:rPr>
                <w:rFonts w:ascii="Times New Roman"/>
                <w:b w:val="false"/>
                <w:i w:val="false"/>
                <w:color w:val="000000"/>
                <w:sz w:val="20"/>
              </w:rPr>
              <w:t>следую</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rPr>
                <w:rFonts w:ascii="Times New Roman"/>
                <w:b w:val="false"/>
                <w:i w:val="false"/>
                <w:color w:val="000000"/>
                <w:sz w:val="20"/>
              </w:rPr>
              <w:t>ным</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w:t>
            </w:r>
            <w:r>
              <w:br/>
            </w:r>
            <w:r>
              <w:rPr>
                <w:rFonts w:ascii="Times New Roman"/>
                <w:b w:val="false"/>
                <w:i w:val="false"/>
                <w:color w:val="000000"/>
                <w:sz w:val="20"/>
              </w:rPr>
              <w:t>
</w:t>
            </w:r>
            <w:r>
              <w:rPr>
                <w:rFonts w:ascii="Times New Roman"/>
                <w:b w:val="false"/>
                <w:i w:val="false"/>
                <w:color w:val="000000"/>
                <w:sz w:val="20"/>
              </w:rPr>
              <w:t>следую</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rPr>
                <w:rFonts w:ascii="Times New Roman"/>
                <w:b w:val="false"/>
                <w:i w:val="false"/>
                <w:color w:val="000000"/>
                <w:sz w:val="20"/>
              </w:rPr>
              <w:t>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бюджета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w:t>
            </w:r>
            <w:r>
              <w:br/>
            </w:r>
            <w:r>
              <w:rPr>
                <w:rFonts w:ascii="Times New Roman"/>
                <w:b w:val="false"/>
                <w:i w:val="false"/>
                <w:color w:val="000000"/>
                <w:sz w:val="20"/>
              </w:rPr>
              <w:t>
</w:t>
            </w:r>
            <w:r>
              <w:rPr>
                <w:rFonts w:ascii="Times New Roman"/>
                <w:b w:val="false"/>
                <w:i w:val="false"/>
                <w:color w:val="000000"/>
                <w:sz w:val="20"/>
              </w:rPr>
              <w:t>ческое</w:t>
            </w:r>
            <w:r>
              <w:br/>
            </w:r>
            <w:r>
              <w:rPr>
                <w:rFonts w:ascii="Times New Roman"/>
                <w:b w:val="false"/>
                <w:i w:val="false"/>
                <w:color w:val="000000"/>
                <w:sz w:val="20"/>
              </w:rPr>
              <w:t>
</w:t>
            </w:r>
            <w:r>
              <w:rPr>
                <w:rFonts w:ascii="Times New Roman"/>
                <w:b w:val="false"/>
                <w:i w:val="false"/>
                <w:color w:val="000000"/>
                <w:sz w:val="20"/>
              </w:rPr>
              <w:t>испол-</w:t>
            </w:r>
            <w:r>
              <w:br/>
            </w:r>
            <w:r>
              <w:rPr>
                <w:rFonts w:ascii="Times New Roman"/>
                <w:b w:val="false"/>
                <w:i w:val="false"/>
                <w:color w:val="000000"/>
                <w:sz w:val="20"/>
              </w:rPr>
              <w:t>
</w:t>
            </w:r>
            <w:r>
              <w:rPr>
                <w:rFonts w:ascii="Times New Roman"/>
                <w:b w:val="false"/>
                <w:i w:val="false"/>
                <w:color w:val="000000"/>
                <w:sz w:val="20"/>
              </w:rPr>
              <w:t>нение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квар-</w:t>
            </w:r>
            <w:r>
              <w:br/>
            </w:r>
            <w:r>
              <w:rPr>
                <w:rFonts w:ascii="Times New Roman"/>
                <w:b w:val="false"/>
                <w:i w:val="false"/>
                <w:color w:val="000000"/>
                <w:sz w:val="20"/>
              </w:rPr>
              <w:t>
</w:t>
            </w:r>
            <w:r>
              <w:rPr>
                <w:rFonts w:ascii="Times New Roman"/>
                <w:b w:val="false"/>
                <w:i w:val="false"/>
                <w:color w:val="000000"/>
                <w:sz w:val="20"/>
              </w:rPr>
              <w:t>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w:t>
            </w:r>
            <w:r>
              <w:rPr>
                <w:rFonts w:ascii="Times New Roman"/>
                <w:b w:val="false"/>
                <w:i w:val="false"/>
                <w:color w:val="000000"/>
                <w:sz w:val="20"/>
              </w:rPr>
              <w:t>уголовно-исполнительная деятельность</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w:t>
            </w:r>
            <w:r>
              <w:br/>
            </w:r>
            <w:r>
              <w:rPr>
                <w:rFonts w:ascii="Times New Roman"/>
                <w:b w:val="false"/>
                <w:i w:val="false"/>
                <w:color w:val="000000"/>
                <w:sz w:val="20"/>
              </w:rPr>
              <w:t>
</w:t>
            </w:r>
            <w:r>
              <w:rPr>
                <w:rFonts w:ascii="Times New Roman"/>
                <w:b w:val="false"/>
                <w:i w:val="false"/>
                <w:color w:val="000000"/>
                <w:sz w:val="20"/>
              </w:rPr>
              <w:t xml:space="preserve">территории, </w:t>
            </w:r>
            <w:r>
              <w:rPr>
                <w:rFonts w:ascii="Times New Roman"/>
                <w:b w:val="false"/>
                <w:i w:val="false"/>
                <w:color w:val="000000"/>
                <w:sz w:val="20"/>
              </w:rPr>
              <w:t>охрана окружающей среды и животного мира, земельные отношения</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    М.П.     ___________</w:t>
      </w:r>
      <w:r>
        <w:br/>
      </w:r>
      <w:r>
        <w:rPr>
          <w:rFonts w:ascii="Times New Roman"/>
          <w:b w:val="false"/>
          <w:i w:val="false"/>
          <w:color w:val="000000"/>
          <w:sz w:val="28"/>
        </w:rPr>
        <w:t>
Ф.И.О. первого руководителя государственного органа         роспись</w:t>
      </w:r>
    </w:p>
    <w:bookmarkStart w:name="z355" w:id="5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56"/>
    <w:bookmarkStart w:name="z356" w:id="57"/>
    <w:p>
      <w:pPr>
        <w:spacing w:after="0"/>
        <w:ind w:left="0"/>
        <w:jc w:val="both"/>
      </w:pPr>
      <w:r>
        <w:rPr>
          <w:rFonts w:ascii="Times New Roman"/>
          <w:b w:val="false"/>
          <w:i w:val="false"/>
          <w:color w:val="000000"/>
          <w:sz w:val="28"/>
        </w:rPr>
        <w:t>
            </w:t>
      </w:r>
      <w:r>
        <w:rPr>
          <w:rFonts w:ascii="Times New Roman"/>
          <w:b/>
          <w:i w:val="false"/>
          <w:color w:val="000000"/>
          <w:sz w:val="28"/>
        </w:rPr>
        <w:t>Отчет по мониторингу реализации бюджетных</w:t>
      </w:r>
      <w:r>
        <w:br/>
      </w:r>
      <w:r>
        <w:rPr>
          <w:rFonts w:ascii="Times New Roman"/>
          <w:b w:val="false"/>
          <w:i w:val="false"/>
          <w:color w:val="000000"/>
          <w:sz w:val="28"/>
        </w:rPr>
        <w:t>
                    </w:t>
      </w:r>
      <w:r>
        <w:rPr>
          <w:rFonts w:ascii="Times New Roman"/>
          <w:b/>
          <w:i w:val="false"/>
          <w:color w:val="000000"/>
          <w:sz w:val="28"/>
        </w:rPr>
        <w:t>инвестиционных проектов</w:t>
      </w:r>
    </w:p>
    <w:bookmarkEnd w:id="57"/>
    <w:p>
      <w:pPr>
        <w:spacing w:after="0"/>
        <w:ind w:left="0"/>
        <w:jc w:val="both"/>
      </w:pPr>
      <w:r>
        <w:rPr>
          <w:rFonts w:ascii="Times New Roman"/>
          <w:b w:val="false"/>
          <w:i w:val="false"/>
          <w:color w:val="000000"/>
          <w:sz w:val="28"/>
        </w:rPr>
        <w:t>АРБП или МИО:</w:t>
      </w:r>
      <w:r>
        <w:br/>
      </w:r>
      <w:r>
        <w:rPr>
          <w:rFonts w:ascii="Times New Roman"/>
          <w:b w:val="false"/>
          <w:i w:val="false"/>
          <w:color w:val="000000"/>
          <w:sz w:val="28"/>
        </w:rPr>
        <w:t>
__________________</w:t>
      </w:r>
      <w:r>
        <w:br/>
      </w:r>
      <w:r>
        <w:rPr>
          <w:rFonts w:ascii="Times New Roman"/>
          <w:b w:val="false"/>
          <w:i w:val="false"/>
          <w:color w:val="000000"/>
          <w:sz w:val="28"/>
        </w:rPr>
        <w:t>
Отчетный период: 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2180"/>
        <w:gridCol w:w="1457"/>
        <w:gridCol w:w="1457"/>
        <w:gridCol w:w="1461"/>
        <w:gridCol w:w="1457"/>
        <w:gridCol w:w="1457"/>
        <w:gridCol w:w="1457"/>
        <w:gridCol w:w="1458"/>
      </w:tblGrid>
      <w:tr>
        <w:trPr>
          <w:trHeight w:val="30" w:hRule="atLeast"/>
        </w:trPr>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по ПСД</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w:t>
            </w:r>
            <w:r>
              <w:br/>
            </w:r>
            <w:r>
              <w:rPr>
                <w:rFonts w:ascii="Times New Roman"/>
                <w:b w:val="false"/>
                <w:i w:val="false"/>
                <w:color w:val="000000"/>
                <w:sz w:val="20"/>
              </w:rPr>
              <w:t>
</w:t>
            </w:r>
            <w:r>
              <w:rPr>
                <w:rFonts w:ascii="Times New Roman"/>
                <w:b w:val="false"/>
                <w:i w:val="false"/>
                <w:color w:val="000000"/>
                <w:sz w:val="20"/>
              </w:rPr>
              <w:t>мощность</w:t>
            </w:r>
            <w:r>
              <w:br/>
            </w:r>
            <w:r>
              <w:rPr>
                <w:rFonts w:ascii="Times New Roman"/>
                <w:b w:val="false"/>
                <w:i w:val="false"/>
                <w:color w:val="000000"/>
                <w:sz w:val="20"/>
              </w:rPr>
              <w:t>
</w:t>
            </w:r>
            <w:r>
              <w:rPr>
                <w:rFonts w:ascii="Times New Roman"/>
                <w:b w:val="false"/>
                <w:i w:val="false"/>
                <w:color w:val="000000"/>
                <w:sz w:val="20"/>
              </w:rPr>
              <w:t>проекта</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в натуральном</w:t>
            </w:r>
            <w:r>
              <w:br/>
            </w:r>
            <w:r>
              <w:rPr>
                <w:rFonts w:ascii="Times New Roman"/>
                <w:b w:val="false"/>
                <w:i w:val="false"/>
                <w:color w:val="000000"/>
                <w:sz w:val="20"/>
              </w:rPr>
              <w:t>
</w:t>
            </w:r>
            <w:r>
              <w:rPr>
                <w:rFonts w:ascii="Times New Roman"/>
                <w:b w:val="false"/>
                <w:i w:val="false"/>
                <w:color w:val="000000"/>
                <w:sz w:val="20"/>
              </w:rPr>
              <w:t>выражении согласно ТЭО/ПСД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года</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w:t>
            </w:r>
            <w:r>
              <w:br/>
            </w:r>
            <w:r>
              <w:rPr>
                <w:rFonts w:ascii="Times New Roman"/>
                <w:b w:val="false"/>
                <w:i w:val="false"/>
                <w:color w:val="000000"/>
                <w:sz w:val="20"/>
              </w:rPr>
              <w:t>
</w:t>
            </w:r>
            <w:r>
              <w:rPr>
                <w:rFonts w:ascii="Times New Roman"/>
                <w:b w:val="false"/>
                <w:i w:val="false"/>
                <w:color w:val="000000"/>
                <w:sz w:val="20"/>
              </w:rPr>
              <w:t>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достигну-</w:t>
            </w:r>
            <w:r>
              <w:br/>
            </w:r>
            <w:r>
              <w:rPr>
                <w:rFonts w:ascii="Times New Roman"/>
                <w:b w:val="false"/>
                <w:i w:val="false"/>
                <w:color w:val="000000"/>
                <w:sz w:val="20"/>
              </w:rPr>
              <w:t>
</w:t>
            </w:r>
            <w:r>
              <w:rPr>
                <w:rFonts w:ascii="Times New Roman"/>
                <w:b w:val="false"/>
                <w:i w:val="false"/>
                <w:color w:val="000000"/>
                <w:sz w:val="20"/>
              </w:rPr>
              <w:t>того</w:t>
            </w:r>
            <w:r>
              <w:br/>
            </w:r>
            <w:r>
              <w:rPr>
                <w:rFonts w:ascii="Times New Roman"/>
                <w:b w:val="false"/>
                <w:i w:val="false"/>
                <w:color w:val="000000"/>
                <w:sz w:val="20"/>
              </w:rPr>
              <w:t>
</w:t>
            </w:r>
            <w:r>
              <w:rPr>
                <w:rFonts w:ascii="Times New Roman"/>
                <w:b w:val="false"/>
                <w:i w:val="false"/>
                <w:color w:val="000000"/>
                <w:sz w:val="20"/>
              </w:rPr>
              <w:t>уровня</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r>
              <w:br/>
            </w:r>
            <w:r>
              <w:rPr>
                <w:rFonts w:ascii="Times New Roman"/>
                <w:b w:val="false"/>
                <w:i w:val="false"/>
                <w:color w:val="000000"/>
                <w:sz w:val="20"/>
              </w:rPr>
              <w:t>
</w:t>
            </w:r>
            <w:r>
              <w:rPr>
                <w:rFonts w:ascii="Times New Roman"/>
                <w:b w:val="false"/>
                <w:i w:val="false"/>
                <w:color w:val="000000"/>
                <w:sz w:val="20"/>
              </w:rPr>
              <w:t>от плана</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 в</w:t>
            </w:r>
            <w:r>
              <w:br/>
            </w:r>
            <w:r>
              <w:rPr>
                <w:rFonts w:ascii="Times New Roman"/>
                <w:b w:val="false"/>
                <w:i w:val="false"/>
                <w:color w:val="000000"/>
                <w:sz w:val="20"/>
              </w:rPr>
              <w:t>
</w:t>
            </w:r>
            <w:r>
              <w:rPr>
                <w:rFonts w:ascii="Times New Roman"/>
                <w:b w:val="false"/>
                <w:i w:val="false"/>
                <w:color w:val="000000"/>
                <w:sz w:val="20"/>
              </w:rPr>
              <w:t>процентах</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w:t>
            </w:r>
            <w:r>
              <w:rPr>
                <w:rFonts w:ascii="Times New Roman"/>
                <w:b w:val="false"/>
                <w:i w:val="false"/>
                <w:color w:val="000000"/>
                <w:sz w:val="20"/>
              </w:rPr>
              <w:t xml:space="preserve">уголовно-исполнительная </w:t>
            </w:r>
            <w:r>
              <w:rPr>
                <w:rFonts w:ascii="Times New Roman"/>
                <w:b w:val="false"/>
                <w:i w:val="false"/>
                <w:color w:val="000000"/>
                <w:sz w:val="20"/>
              </w:rPr>
              <w:t>деятельность</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w:t>
            </w:r>
            <w:r>
              <w:br/>
            </w:r>
            <w:r>
              <w:rPr>
                <w:rFonts w:ascii="Times New Roman"/>
                <w:b w:val="false"/>
                <w:i w:val="false"/>
                <w:color w:val="000000"/>
                <w:sz w:val="20"/>
              </w:rPr>
              <w:t>
</w:t>
            </w:r>
            <w:r>
              <w:rPr>
                <w:rFonts w:ascii="Times New Roman"/>
                <w:b w:val="false"/>
                <w:i w:val="false"/>
                <w:color w:val="000000"/>
                <w:sz w:val="20"/>
              </w:rPr>
              <w:t>охрана окружающей среды и животного мира, земельные отношения</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 или</w:t>
            </w:r>
            <w:r>
              <w:br/>
            </w:r>
            <w:r>
              <w:rPr>
                <w:rFonts w:ascii="Times New Roman"/>
                <w:b w:val="false"/>
                <w:i w:val="false"/>
                <w:color w:val="000000"/>
                <w:sz w:val="20"/>
              </w:rPr>
              <w:t>
</w:t>
            </w:r>
            <w:r>
              <w:rPr>
                <w:rFonts w:ascii="Times New Roman"/>
                <w:b w:val="false"/>
                <w:i w:val="false"/>
                <w:color w:val="000000"/>
                <w:sz w:val="20"/>
              </w:rPr>
              <w:t>МИО:</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7" w:id="58"/>
    <w:p>
      <w:pPr>
        <w:spacing w:after="0"/>
        <w:ind w:left="0"/>
        <w:jc w:val="both"/>
      </w:pPr>
      <w:r>
        <w:rPr>
          <w:rFonts w:ascii="Times New Roman"/>
          <w:b w:val="false"/>
          <w:i w:val="false"/>
          <w:color w:val="000000"/>
          <w:sz w:val="28"/>
        </w:rPr>
        <w:t>
продолжение таблицы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314"/>
        <w:gridCol w:w="728"/>
        <w:gridCol w:w="933"/>
        <w:gridCol w:w="951"/>
        <w:gridCol w:w="728"/>
        <w:gridCol w:w="803"/>
        <w:gridCol w:w="877"/>
        <w:gridCol w:w="970"/>
        <w:gridCol w:w="877"/>
        <w:gridCol w:w="1195"/>
        <w:gridCol w:w="1288"/>
        <w:gridCol w:w="1717"/>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проекта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работ, тыс.тенге</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w:t>
            </w: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нения</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(прини-</w:t>
            </w:r>
            <w:r>
              <w:br/>
            </w:r>
            <w:r>
              <w:rPr>
                <w:rFonts w:ascii="Times New Roman"/>
                <w:b w:val="false"/>
                <w:i w:val="false"/>
                <w:color w:val="000000"/>
                <w:sz w:val="20"/>
              </w:rPr>
              <w:t>
</w:t>
            </w:r>
            <w:r>
              <w:rPr>
                <w:rFonts w:ascii="Times New Roman"/>
                <w:b w:val="false"/>
                <w:i w:val="false"/>
                <w:color w:val="000000"/>
                <w:sz w:val="20"/>
              </w:rPr>
              <w:t>маемые)</w:t>
            </w:r>
            <w:r>
              <w:br/>
            </w:r>
            <w:r>
              <w:rPr>
                <w:rFonts w:ascii="Times New Roman"/>
                <w:b w:val="false"/>
                <w:i w:val="false"/>
                <w:color w:val="000000"/>
                <w:sz w:val="20"/>
              </w:rPr>
              <w:t>
</w:t>
            </w:r>
            <w:r>
              <w:rPr>
                <w:rFonts w:ascii="Times New Roman"/>
                <w:b w:val="false"/>
                <w:i w:val="false"/>
                <w:color w:val="000000"/>
                <w:sz w:val="20"/>
              </w:rPr>
              <w:t>меры</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начала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w:t>
            </w:r>
            <w:r>
              <w:rPr>
                <w:rFonts w:ascii="Times New Roman"/>
                <w:b w:val="false"/>
                <w:i w:val="false"/>
                <w:color w:val="000000"/>
                <w:sz w:val="20"/>
              </w:rPr>
              <w:t xml:space="preserve">уголовно-исполнительная </w:t>
            </w:r>
            <w:r>
              <w:rPr>
                <w:rFonts w:ascii="Times New Roman"/>
                <w:b w:val="false"/>
                <w:i w:val="false"/>
                <w:color w:val="000000"/>
                <w:sz w:val="20"/>
              </w:rPr>
              <w:t>деятельность</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w:t>
            </w:r>
            <w:r>
              <w:br/>
            </w:r>
            <w:r>
              <w:rPr>
                <w:rFonts w:ascii="Times New Roman"/>
                <w:b w:val="false"/>
                <w:i w:val="false"/>
                <w:color w:val="000000"/>
                <w:sz w:val="20"/>
              </w:rPr>
              <w:t>
</w:t>
            </w:r>
            <w:r>
              <w:rPr>
                <w:rFonts w:ascii="Times New Roman"/>
                <w:b w:val="false"/>
                <w:i w:val="false"/>
                <w:color w:val="000000"/>
                <w:sz w:val="20"/>
              </w:rPr>
              <w:t>охрана окружающей среды и животного мира, земельные отношения</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w:t>
            </w:r>
            <w:r>
              <w:br/>
            </w:r>
            <w:r>
              <w:rPr>
                <w:rFonts w:ascii="Times New Roman"/>
                <w:b w:val="false"/>
                <w:i w:val="false"/>
                <w:color w:val="000000"/>
                <w:sz w:val="20"/>
              </w:rPr>
              <w:t>
</w:t>
            </w:r>
            <w:r>
              <w:rPr>
                <w:rFonts w:ascii="Times New Roman"/>
                <w:b w:val="false"/>
                <w:i w:val="false"/>
                <w:color w:val="000000"/>
                <w:sz w:val="20"/>
              </w:rPr>
              <w:t>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w:t>
            </w:r>
            <w:r>
              <w:br/>
            </w:r>
            <w:r>
              <w:rPr>
                <w:rFonts w:ascii="Times New Roman"/>
                <w:b w:val="false"/>
                <w:i w:val="false"/>
                <w:color w:val="000000"/>
                <w:sz w:val="20"/>
              </w:rPr>
              <w:t>
</w:t>
            </w:r>
            <w:r>
              <w:rPr>
                <w:rFonts w:ascii="Times New Roman"/>
                <w:b w:val="false"/>
                <w:i w:val="false"/>
                <w:color w:val="000000"/>
                <w:sz w:val="20"/>
              </w:rPr>
              <w:t>или МИО:</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    М.П.     ___________</w:t>
      </w:r>
      <w:r>
        <w:br/>
      </w:r>
      <w:r>
        <w:rPr>
          <w:rFonts w:ascii="Times New Roman"/>
          <w:b w:val="false"/>
          <w:i w:val="false"/>
          <w:color w:val="000000"/>
          <w:sz w:val="28"/>
        </w:rPr>
        <w:t>
Ф.И.О. первого руководителя государственного органа         роспись</w:t>
      </w:r>
    </w:p>
    <w:bookmarkStart w:name="z358" w:id="5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59"/>
    <w:bookmarkStart w:name="z359" w:id="60"/>
    <w:p>
      <w:pPr>
        <w:spacing w:after="0"/>
        <w:ind w:left="0"/>
        <w:jc w:val="both"/>
      </w:pPr>
      <w:r>
        <w:rPr>
          <w:rFonts w:ascii="Times New Roman"/>
          <w:b w:val="false"/>
          <w:i w:val="false"/>
          <w:color w:val="000000"/>
          <w:sz w:val="28"/>
        </w:rPr>
        <w:t>
</w:t>
      </w:r>
      <w:r>
        <w:rPr>
          <w:rFonts w:ascii="Times New Roman"/>
          <w:b/>
          <w:i w:val="false"/>
          <w:color w:val="000000"/>
          <w:sz w:val="28"/>
        </w:rPr>
        <w:t>                           СВОДНАЯ СПРАВКА</w:t>
      </w:r>
      <w:r>
        <w:br/>
      </w:r>
      <w:r>
        <w:rPr>
          <w:rFonts w:ascii="Times New Roman"/>
          <w:b w:val="false"/>
          <w:i w:val="false"/>
          <w:color w:val="000000"/>
          <w:sz w:val="28"/>
        </w:rPr>
        <w:t>
   </w:t>
      </w:r>
      <w:r>
        <w:rPr>
          <w:rFonts w:ascii="Times New Roman"/>
          <w:b/>
          <w:i w:val="false"/>
          <w:color w:val="000000"/>
          <w:sz w:val="28"/>
        </w:rPr>
        <w:t>к отчету по мониторингу бюджетных инвестиционных проектов</w:t>
      </w:r>
      <w:r>
        <w:br/>
      </w:r>
      <w:r>
        <w:rPr>
          <w:rFonts w:ascii="Times New Roman"/>
          <w:b w:val="false"/>
          <w:i w:val="false"/>
          <w:color w:val="000000"/>
          <w:sz w:val="28"/>
        </w:rPr>
        <w:t>
                        </w:t>
      </w:r>
      <w:r>
        <w:rPr>
          <w:rFonts w:ascii="Times New Roman"/>
          <w:b/>
          <w:i w:val="false"/>
          <w:color w:val="000000"/>
          <w:sz w:val="28"/>
        </w:rPr>
        <w:t>за _________________ 20__ года</w:t>
      </w:r>
    </w:p>
    <w:bookmarkEnd w:id="6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(АРБП или МИО)</w:t>
      </w:r>
    </w:p>
    <w:p>
      <w:pPr>
        <w:spacing w:after="0"/>
        <w:ind w:left="0"/>
        <w:jc w:val="both"/>
      </w:pPr>
      <w:r>
        <w:rPr>
          <w:rFonts w:ascii="Times New Roman"/>
          <w:b w:val="false"/>
          <w:i w:val="false"/>
          <w:color w:val="000000"/>
          <w:sz w:val="28"/>
        </w:rPr>
        <w:t>      Реализуются ____________ бюджетных инвестиционных проектов на</w:t>
      </w:r>
      <w:r>
        <w:br/>
      </w:r>
      <w:r>
        <w:rPr>
          <w:rFonts w:ascii="Times New Roman"/>
          <w:b w:val="false"/>
          <w:i w:val="false"/>
          <w:color w:val="000000"/>
          <w:sz w:val="28"/>
        </w:rPr>
        <w:t>
                  (количество)</w:t>
      </w:r>
      <w:r>
        <w:br/>
      </w:r>
      <w:r>
        <w:rPr>
          <w:rFonts w:ascii="Times New Roman"/>
          <w:b w:val="false"/>
          <w:i w:val="false"/>
          <w:color w:val="000000"/>
          <w:sz w:val="28"/>
        </w:rPr>
        <w:t>
общую стоимость __________________________ тыс. тенге, в том числе в</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20___ году за счет средств _________________________ бюджета выделено</w:t>
      </w:r>
      <w:r>
        <w:br/>
      </w:r>
      <w:r>
        <w:rPr>
          <w:rFonts w:ascii="Times New Roman"/>
          <w:b w:val="false"/>
          <w:i w:val="false"/>
          <w:color w:val="000000"/>
          <w:sz w:val="28"/>
        </w:rPr>
        <w:t>
(текущий год)           (республиканского или местного)</w:t>
      </w:r>
      <w:r>
        <w:br/>
      </w:r>
      <w:r>
        <w:rPr>
          <w:rFonts w:ascii="Times New Roman"/>
          <w:b w:val="false"/>
          <w:i w:val="false"/>
          <w:color w:val="000000"/>
          <w:sz w:val="28"/>
        </w:rPr>
        <w:t>
__________ тыс. тенге.</w:t>
      </w:r>
      <w:r>
        <w:br/>
      </w:r>
      <w:r>
        <w:rPr>
          <w:rFonts w:ascii="Times New Roman"/>
          <w:b w:val="false"/>
          <w:i w:val="false"/>
          <w:color w:val="000000"/>
          <w:sz w:val="28"/>
        </w:rPr>
        <w:t>
      План финансирования инвестиционных проектов за ______ 20__ года</w:t>
      </w:r>
      <w:r>
        <w:br/>
      </w:r>
      <w:r>
        <w:rPr>
          <w:rFonts w:ascii="Times New Roman"/>
          <w:b w:val="false"/>
          <w:i w:val="false"/>
          <w:color w:val="000000"/>
          <w:sz w:val="28"/>
        </w:rPr>
        <w:t>
                                                   (отчетный период)</w:t>
      </w:r>
      <w:r>
        <w:br/>
      </w:r>
      <w:r>
        <w:rPr>
          <w:rFonts w:ascii="Times New Roman"/>
          <w:b w:val="false"/>
          <w:i w:val="false"/>
          <w:color w:val="000000"/>
          <w:sz w:val="28"/>
        </w:rPr>
        <w:t>
составил ______________ тыс. тенге.</w:t>
      </w:r>
      <w:r>
        <w:br/>
      </w:r>
      <w:r>
        <w:rPr>
          <w:rFonts w:ascii="Times New Roman"/>
          <w:b w:val="false"/>
          <w:i w:val="false"/>
          <w:color w:val="000000"/>
          <w:sz w:val="28"/>
        </w:rPr>
        <w:t>
      Кассовое исполнение за ___ 20__ года составило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 тыс. тенге или _____%.</w:t>
      </w:r>
      <w:r>
        <w:br/>
      </w:r>
      <w:r>
        <w:rPr>
          <w:rFonts w:ascii="Times New Roman"/>
          <w:b w:val="false"/>
          <w:i w:val="false"/>
          <w:color w:val="000000"/>
          <w:sz w:val="28"/>
        </w:rPr>
        <w:t>
      1. В отчетном периоде планировалось завершить реализацию</w:t>
      </w:r>
      <w:r>
        <w:br/>
      </w:r>
      <w:r>
        <w:rPr>
          <w:rFonts w:ascii="Times New Roman"/>
          <w:b w:val="false"/>
          <w:i w:val="false"/>
          <w:color w:val="000000"/>
          <w:sz w:val="28"/>
        </w:rPr>
        <w:t>
_____________ бюджетных инвестиционных проектов на общую стоимость</w:t>
      </w:r>
      <w:r>
        <w:br/>
      </w:r>
      <w:r>
        <w:rPr>
          <w:rFonts w:ascii="Times New Roman"/>
          <w:b w:val="false"/>
          <w:i w:val="false"/>
          <w:color w:val="000000"/>
          <w:sz w:val="28"/>
        </w:rPr>
        <w:t>
(количество)</w:t>
      </w:r>
      <w:r>
        <w:br/>
      </w:r>
      <w:r>
        <w:rPr>
          <w:rFonts w:ascii="Times New Roman"/>
          <w:b w:val="false"/>
          <w:i w:val="false"/>
          <w:color w:val="000000"/>
          <w:sz w:val="28"/>
        </w:rPr>
        <w:t>
_______ тыс. тенге, по которым в 20__ году выделено 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в отчетном периоде полностью завершена реализация</w:t>
      </w:r>
      <w:r>
        <w:br/>
      </w:r>
      <w:r>
        <w:rPr>
          <w:rFonts w:ascii="Times New Roman"/>
          <w:b w:val="false"/>
          <w:i w:val="false"/>
          <w:color w:val="000000"/>
          <w:sz w:val="28"/>
        </w:rPr>
        <w:t>
_____________ бюджетных инвестиционных проектов на общую стоимость</w:t>
      </w:r>
      <w:r>
        <w:br/>
      </w:r>
      <w:r>
        <w:rPr>
          <w:rFonts w:ascii="Times New Roman"/>
          <w:b w:val="false"/>
          <w:i w:val="false"/>
          <w:color w:val="000000"/>
          <w:sz w:val="28"/>
        </w:rPr>
        <w:t>
(количество)</w:t>
      </w:r>
      <w:r>
        <w:br/>
      </w:r>
      <w:r>
        <w:rPr>
          <w:rFonts w:ascii="Times New Roman"/>
          <w:b w:val="false"/>
          <w:i w:val="false"/>
          <w:color w:val="000000"/>
          <w:sz w:val="28"/>
        </w:rPr>
        <w:t>
______ тыс. тенге, в том числе в 20___ году выделено 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20____ года составил ___тыс.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_________ тыс. тенге или _________ %.</w:t>
      </w:r>
      <w:r>
        <w:br/>
      </w:r>
      <w:r>
        <w:rPr>
          <w:rFonts w:ascii="Times New Roman"/>
          <w:b w:val="false"/>
          <w:i w:val="false"/>
          <w:color w:val="000000"/>
          <w:sz w:val="28"/>
        </w:rPr>
        <w:t>
      По завершенным бюджетным инвестиционным проектам достигнуты</w:t>
      </w:r>
      <w:r>
        <w:br/>
      </w:r>
      <w:r>
        <w:rPr>
          <w:rFonts w:ascii="Times New Roman"/>
          <w:b w:val="false"/>
          <w:i w:val="false"/>
          <w:color w:val="000000"/>
          <w:sz w:val="28"/>
        </w:rPr>
        <w:t>
прямые результаты:</w:t>
      </w:r>
      <w:r>
        <w:br/>
      </w:r>
      <w:r>
        <w:rPr>
          <w:rFonts w:ascii="Times New Roman"/>
          <w:b w:val="false"/>
          <w:i w:val="false"/>
          <w:color w:val="000000"/>
          <w:sz w:val="28"/>
        </w:rPr>
        <w:t>
      1) ____________________________________________________;</w:t>
      </w:r>
      <w:r>
        <w:br/>
      </w:r>
      <w:r>
        <w:rPr>
          <w:rFonts w:ascii="Times New Roman"/>
          <w:b w:val="false"/>
          <w:i w:val="false"/>
          <w:color w:val="000000"/>
          <w:sz w:val="28"/>
        </w:rPr>
        <w:t>
      2) ____________________________________________________;</w:t>
      </w:r>
      <w:r>
        <w:br/>
      </w:r>
      <w:r>
        <w:rPr>
          <w:rFonts w:ascii="Times New Roman"/>
          <w:b w:val="false"/>
          <w:i w:val="false"/>
          <w:color w:val="000000"/>
          <w:sz w:val="28"/>
        </w:rPr>
        <w:t>
      3) ____________________________________________________;</w:t>
      </w:r>
      <w:r>
        <w:br/>
      </w:r>
      <w:r>
        <w:rPr>
          <w:rFonts w:ascii="Times New Roman"/>
          <w:b w:val="false"/>
          <w:i w:val="false"/>
          <w:color w:val="000000"/>
          <w:sz w:val="28"/>
        </w:rPr>
        <w:t>
      4) ____________________________________________________;</w:t>
      </w:r>
      <w:r>
        <w:br/>
      </w:r>
      <w:r>
        <w:rPr>
          <w:rFonts w:ascii="Times New Roman"/>
          <w:b w:val="false"/>
          <w:i w:val="false"/>
          <w:color w:val="000000"/>
          <w:sz w:val="28"/>
        </w:rPr>
        <w:t>
      n) ____________________________________________________.</w:t>
      </w:r>
      <w:r>
        <w:br/>
      </w:r>
      <w:r>
        <w:rPr>
          <w:rFonts w:ascii="Times New Roman"/>
          <w:b w:val="false"/>
          <w:i w:val="false"/>
          <w:color w:val="000000"/>
          <w:sz w:val="28"/>
        </w:rPr>
        <w:t>
      (необходимо отразить достигнутые результаты в соответствии с</w:t>
      </w:r>
      <w:r>
        <w:br/>
      </w:r>
      <w:r>
        <w:rPr>
          <w:rFonts w:ascii="Times New Roman"/>
          <w:b w:val="false"/>
          <w:i w:val="false"/>
          <w:color w:val="000000"/>
          <w:sz w:val="28"/>
        </w:rPr>
        <w:t>
индикаторами, предусмотренными в стратегическом плане и программных</w:t>
      </w:r>
      <w:r>
        <w:br/>
      </w:r>
      <w:r>
        <w:rPr>
          <w:rFonts w:ascii="Times New Roman"/>
          <w:b w:val="false"/>
          <w:i w:val="false"/>
          <w:color w:val="000000"/>
          <w:sz w:val="28"/>
        </w:rPr>
        <w:t>
документах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 тыс. тенге или _____ %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 тыс. тенге, из которых в 20___ году выделено _______</w:t>
      </w:r>
      <w:r>
        <w:br/>
      </w:r>
      <w:r>
        <w:rPr>
          <w:rFonts w:ascii="Times New Roman"/>
          <w:b w:val="false"/>
          <w:i w:val="false"/>
          <w:color w:val="000000"/>
          <w:sz w:val="28"/>
        </w:rPr>
        <w:t>
тыс. тенге.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________ объектов будут введены в эксплуатацию в____,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В отчетном периоде реализуются ________________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срок завершения которых в соответствии со</w:t>
      </w:r>
      <w:r>
        <w:br/>
      </w:r>
      <w:r>
        <w:rPr>
          <w:rFonts w:ascii="Times New Roman"/>
          <w:b w:val="false"/>
          <w:i w:val="false"/>
          <w:color w:val="000000"/>
          <w:sz w:val="28"/>
        </w:rPr>
        <w:t>
стратегическим и операционным планом государственного органа</w:t>
      </w:r>
      <w:r>
        <w:br/>
      </w:r>
      <w:r>
        <w:rPr>
          <w:rFonts w:ascii="Times New Roman"/>
          <w:b w:val="false"/>
          <w:i w:val="false"/>
          <w:color w:val="000000"/>
          <w:sz w:val="28"/>
        </w:rPr>
        <w:t>
предусмотрен в последующих годах на общую стоимость ________ тыс.</w:t>
      </w:r>
      <w:r>
        <w:br/>
      </w:r>
      <w:r>
        <w:rPr>
          <w:rFonts w:ascii="Times New Roman"/>
          <w:b w:val="false"/>
          <w:i w:val="false"/>
          <w:color w:val="000000"/>
          <w:sz w:val="28"/>
        </w:rPr>
        <w:t>
тенге, по которым в 20___ году выделено ____________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____________ тыс. тенге или _______ % в результате 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 в разрезе по отраслям:</w:t>
      </w:r>
    </w:p>
    <w:bookmarkStart w:name="z360" w:id="61"/>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услуги общего характера</w:t>
      </w:r>
    </w:p>
    <w:bookmarkEnd w:id="61"/>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 %.</w:t>
      </w:r>
      <w:r>
        <w:br/>
      </w:r>
      <w:r>
        <w:rPr>
          <w:rFonts w:ascii="Times New Roman"/>
          <w:b w:val="false"/>
          <w:i w:val="false"/>
          <w:color w:val="000000"/>
          <w:sz w:val="28"/>
        </w:rPr>
        <w:t>
      1. Запланировано к завершению реализации 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__________ на общую стоимость</w:t>
      </w:r>
      <w:r>
        <w:br/>
      </w:r>
      <w:r>
        <w:rPr>
          <w:rFonts w:ascii="Times New Roman"/>
          <w:b w:val="false"/>
          <w:i w:val="false"/>
          <w:color w:val="000000"/>
          <w:sz w:val="28"/>
        </w:rPr>
        <w:t>
_______ тыс. тенге, по которым в 20____ году выделено ____тыс.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 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________ тыс. тенге или 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 тыс. тенге, в том</w:t>
      </w:r>
      <w:r>
        <w:br/>
      </w:r>
      <w:r>
        <w:rPr>
          <w:rFonts w:ascii="Times New Roman"/>
          <w:b w:val="false"/>
          <w:i w:val="false"/>
          <w:color w:val="000000"/>
          <w:sz w:val="28"/>
        </w:rPr>
        <w:t>
числе в 20_____ году выделено _________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 тыс. тенге, из которых в 20___ году выделено _______</w:t>
      </w:r>
      <w:r>
        <w:br/>
      </w:r>
      <w:r>
        <w:rPr>
          <w:rFonts w:ascii="Times New Roman"/>
          <w:b w:val="false"/>
          <w:i w:val="false"/>
          <w:color w:val="000000"/>
          <w:sz w:val="28"/>
        </w:rPr>
        <w:t>
тыс. тенге.                         (текущий год)</w:t>
      </w:r>
      <w:r>
        <w:br/>
      </w:r>
      <w:r>
        <w:rPr>
          <w:rFonts w:ascii="Times New Roman"/>
          <w:b w:val="false"/>
          <w:i w:val="false"/>
          <w:color w:val="000000"/>
          <w:sz w:val="28"/>
        </w:rPr>
        <w:t>
      План финансирования в _____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 тыс. тенге или ___ % в результате 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_____________ тыс. тенге, по</w:t>
      </w:r>
      <w:r>
        <w:br/>
      </w:r>
      <w:r>
        <w:rPr>
          <w:rFonts w:ascii="Times New Roman"/>
          <w:b w:val="false"/>
          <w:i w:val="false"/>
          <w:color w:val="000000"/>
          <w:sz w:val="28"/>
        </w:rPr>
        <w:t>
которым в 20___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________ тыс. тенге или _______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 тыс. тенге или ______ % в результате ____________________.</w:t>
      </w:r>
      <w:r>
        <w:br/>
      </w:r>
      <w:r>
        <w:rPr>
          <w:rFonts w:ascii="Times New Roman"/>
          <w:b w:val="false"/>
          <w:i w:val="false"/>
          <w:color w:val="000000"/>
          <w:sz w:val="28"/>
        </w:rPr>
        <w:t>
                                               (указать причину)</w:t>
      </w:r>
    </w:p>
    <w:bookmarkStart w:name="z361" w:id="62"/>
    <w:p>
      <w:pPr>
        <w:spacing w:after="0"/>
        <w:ind w:left="0"/>
        <w:jc w:val="both"/>
      </w:pPr>
      <w:r>
        <w:rPr>
          <w:rFonts w:ascii="Times New Roman"/>
          <w:b w:val="false"/>
          <w:i w:val="false"/>
          <w:color w:val="000000"/>
          <w:sz w:val="28"/>
        </w:rPr>
        <w:t>
</w:t>
      </w:r>
      <w:r>
        <w:rPr>
          <w:rFonts w:ascii="Times New Roman"/>
          <w:b/>
          <w:i w:val="false"/>
          <w:color w:val="000000"/>
          <w:sz w:val="28"/>
        </w:rPr>
        <w:t>                              Оборона</w:t>
      </w:r>
    </w:p>
    <w:bookmarkEnd w:id="62"/>
    <w:p>
      <w:pPr>
        <w:spacing w:after="0"/>
        <w:ind w:left="0"/>
        <w:jc w:val="both"/>
      </w:pPr>
      <w:r>
        <w:rPr>
          <w:rFonts w:ascii="Times New Roman"/>
          <w:b w:val="false"/>
          <w:i w:val="false"/>
          <w:color w:val="000000"/>
          <w:sz w:val="28"/>
        </w:rPr>
        <w:t>      Реализуются ____ проектов на общую стоимость ______ тыс. тенге.</w:t>
      </w:r>
      <w:r>
        <w:br/>
      </w:r>
      <w:r>
        <w:rPr>
          <w:rFonts w:ascii="Times New Roman"/>
          <w:b w:val="false"/>
          <w:i w:val="false"/>
          <w:color w:val="000000"/>
          <w:sz w:val="28"/>
        </w:rPr>
        <w:t>
      На реализацию данных проектов в 20___ году выделено 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____ 20__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 на общую стоимость</w:t>
      </w:r>
      <w:r>
        <w:br/>
      </w:r>
      <w:r>
        <w:rPr>
          <w:rFonts w:ascii="Times New Roman"/>
          <w:b w:val="false"/>
          <w:i w:val="false"/>
          <w:color w:val="000000"/>
          <w:sz w:val="28"/>
        </w:rPr>
        <w:t>
_____ тыс. тенге, по которым в 20____ году выделено 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________ тыс. тенге или 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 тыс. тенге или ___ % в результате 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 тыс. тенге, в том</w:t>
      </w:r>
      <w:r>
        <w:br/>
      </w:r>
      <w:r>
        <w:rPr>
          <w:rFonts w:ascii="Times New Roman"/>
          <w:b w:val="false"/>
          <w:i w:val="false"/>
          <w:color w:val="000000"/>
          <w:sz w:val="28"/>
        </w:rPr>
        <w:t>
числе в 20____ году выделено 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________ тыс. тенге или 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20____ году выделено ____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________ объектов будут введены в эксплуатацию в 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 тыс. тенге, по</w:t>
      </w:r>
      <w:r>
        <w:br/>
      </w:r>
      <w:r>
        <w:rPr>
          <w:rFonts w:ascii="Times New Roman"/>
          <w:b w:val="false"/>
          <w:i w:val="false"/>
          <w:color w:val="000000"/>
          <w:sz w:val="28"/>
        </w:rPr>
        <w:t>
которым в 20___ году выделено _________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_______ тыс. тенге или _______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 тыс. тенге или ___ % в результате ________________________.</w:t>
      </w:r>
      <w:r>
        <w:br/>
      </w:r>
      <w:r>
        <w:rPr>
          <w:rFonts w:ascii="Times New Roman"/>
          <w:b w:val="false"/>
          <w:i w:val="false"/>
          <w:color w:val="000000"/>
          <w:sz w:val="28"/>
        </w:rPr>
        <w:t>
                                             (указать причину)</w:t>
      </w:r>
    </w:p>
    <w:bookmarkStart w:name="z362" w:id="63"/>
    <w:p>
      <w:pPr>
        <w:spacing w:after="0"/>
        <w:ind w:left="0"/>
        <w:jc w:val="both"/>
      </w:pPr>
      <w:r>
        <w:rPr>
          <w:rFonts w:ascii="Times New Roman"/>
          <w:b w:val="false"/>
          <w:i w:val="false"/>
          <w:color w:val="000000"/>
          <w:sz w:val="28"/>
        </w:rPr>
        <w:t>
</w:t>
      </w:r>
      <w:r>
        <w:rPr>
          <w:rFonts w:ascii="Times New Roman"/>
          <w:b/>
          <w:i w:val="false"/>
          <w:color w:val="000000"/>
          <w:sz w:val="28"/>
        </w:rPr>
        <w:t>     Общественный порядок, безопасность, правовая, судебная,</w:t>
      </w:r>
      <w:r>
        <w:br/>
      </w:r>
      <w:r>
        <w:rPr>
          <w:rFonts w:ascii="Times New Roman"/>
          <w:b w:val="false"/>
          <w:i w:val="false"/>
          <w:color w:val="000000"/>
          <w:sz w:val="28"/>
        </w:rPr>
        <w:t>
                   </w:t>
      </w:r>
      <w:r>
        <w:rPr>
          <w:rFonts w:ascii="Times New Roman"/>
          <w:b/>
          <w:i w:val="false"/>
          <w:color w:val="000000"/>
          <w:sz w:val="28"/>
        </w:rPr>
        <w:t>уголовно-исполнительная деятельность</w:t>
      </w:r>
    </w:p>
    <w:bookmarkEnd w:id="63"/>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63" w:id="64"/>
    <w:p>
      <w:pPr>
        <w:spacing w:after="0"/>
        <w:ind w:left="0"/>
        <w:jc w:val="both"/>
      </w:pPr>
      <w:r>
        <w:rPr>
          <w:rFonts w:ascii="Times New Roman"/>
          <w:b w:val="false"/>
          <w:i w:val="false"/>
          <w:color w:val="000000"/>
          <w:sz w:val="28"/>
        </w:rPr>
        <w:t>
</w:t>
      </w:r>
      <w:r>
        <w:rPr>
          <w:rFonts w:ascii="Times New Roman"/>
          <w:b/>
          <w:i w:val="false"/>
          <w:color w:val="000000"/>
          <w:sz w:val="28"/>
        </w:rPr>
        <w:t>                             Образование</w:t>
      </w:r>
    </w:p>
    <w:bookmarkEnd w:id="64"/>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64" w:id="65"/>
    <w:p>
      <w:pPr>
        <w:spacing w:after="0"/>
        <w:ind w:left="0"/>
        <w:jc w:val="both"/>
      </w:pPr>
      <w:r>
        <w:rPr>
          <w:rFonts w:ascii="Times New Roman"/>
          <w:b w:val="false"/>
          <w:i w:val="false"/>
          <w:color w:val="000000"/>
          <w:sz w:val="28"/>
        </w:rPr>
        <w:t>
</w:t>
      </w:r>
      <w:r>
        <w:rPr>
          <w:rFonts w:ascii="Times New Roman"/>
          <w:b/>
          <w:i w:val="false"/>
          <w:color w:val="000000"/>
          <w:sz w:val="28"/>
        </w:rPr>
        <w:t>                              Здравоохранение</w:t>
      </w:r>
    </w:p>
    <w:bookmarkEnd w:id="65"/>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65" w:id="66"/>
    <w:p>
      <w:pPr>
        <w:spacing w:after="0"/>
        <w:ind w:left="0"/>
        <w:jc w:val="both"/>
      </w:pPr>
      <w:r>
        <w:rPr>
          <w:rFonts w:ascii="Times New Roman"/>
          <w:b w:val="false"/>
          <w:i w:val="false"/>
          <w:color w:val="000000"/>
          <w:sz w:val="28"/>
        </w:rPr>
        <w:t>
</w:t>
      </w:r>
      <w:r>
        <w:rPr>
          <w:rFonts w:ascii="Times New Roman"/>
          <w:b/>
          <w:i w:val="false"/>
          <w:color w:val="000000"/>
          <w:sz w:val="28"/>
        </w:rPr>
        <w:t>             Социальная помощь и социальное обеспечение</w:t>
      </w:r>
    </w:p>
    <w:bookmarkEnd w:id="66"/>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66" w:id="67"/>
    <w:p>
      <w:pPr>
        <w:spacing w:after="0"/>
        <w:ind w:left="0"/>
        <w:jc w:val="both"/>
      </w:pPr>
      <w:r>
        <w:rPr>
          <w:rFonts w:ascii="Times New Roman"/>
          <w:b w:val="false"/>
          <w:i w:val="false"/>
          <w:color w:val="000000"/>
          <w:sz w:val="28"/>
        </w:rPr>
        <w:t>
</w:t>
      </w:r>
      <w:r>
        <w:rPr>
          <w:rFonts w:ascii="Times New Roman"/>
          <w:b/>
          <w:i w:val="false"/>
          <w:color w:val="000000"/>
          <w:sz w:val="28"/>
        </w:rPr>
        <w:t>                     Жилищно-коммунальное хозяйство</w:t>
      </w:r>
    </w:p>
    <w:bookmarkEnd w:id="67"/>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67" w:id="68"/>
    <w:p>
      <w:pPr>
        <w:spacing w:after="0"/>
        <w:ind w:left="0"/>
        <w:jc w:val="both"/>
      </w:pPr>
      <w:r>
        <w:rPr>
          <w:rFonts w:ascii="Times New Roman"/>
          <w:b w:val="false"/>
          <w:i w:val="false"/>
          <w:color w:val="000000"/>
          <w:sz w:val="28"/>
        </w:rPr>
        <w:t>
</w:t>
      </w:r>
      <w:r>
        <w:rPr>
          <w:rFonts w:ascii="Times New Roman"/>
          <w:b/>
          <w:i w:val="false"/>
          <w:color w:val="000000"/>
          <w:sz w:val="28"/>
        </w:rPr>
        <w:t>     Культура, спорт, туризм и информационное пространство</w:t>
      </w:r>
    </w:p>
    <w:bookmarkEnd w:id="68"/>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68" w:id="69"/>
    <w:p>
      <w:pPr>
        <w:spacing w:after="0"/>
        <w:ind w:left="0"/>
        <w:jc w:val="both"/>
      </w:pPr>
      <w:r>
        <w:rPr>
          <w:rFonts w:ascii="Times New Roman"/>
          <w:b w:val="false"/>
          <w:i w:val="false"/>
          <w:color w:val="000000"/>
          <w:sz w:val="28"/>
        </w:rPr>
        <w:t>
</w:t>
      </w:r>
      <w:r>
        <w:rPr>
          <w:rFonts w:ascii="Times New Roman"/>
          <w:b/>
          <w:i w:val="false"/>
          <w:color w:val="000000"/>
          <w:sz w:val="28"/>
        </w:rPr>
        <w:t>       Топливно-энергетический комплекс и недропользование</w:t>
      </w:r>
    </w:p>
    <w:bookmarkEnd w:id="69"/>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69" w:id="70"/>
    <w:p>
      <w:pPr>
        <w:spacing w:after="0"/>
        <w:ind w:left="0"/>
        <w:jc w:val="both"/>
      </w:pPr>
      <w:r>
        <w:rPr>
          <w:rFonts w:ascii="Times New Roman"/>
          <w:b w:val="false"/>
          <w:i w:val="false"/>
          <w:color w:val="000000"/>
          <w:sz w:val="28"/>
        </w:rPr>
        <w:t>
</w:t>
      </w:r>
      <w:r>
        <w:rPr>
          <w:rFonts w:ascii="Times New Roman"/>
          <w:b/>
          <w:i w:val="false"/>
          <w:color w:val="000000"/>
          <w:sz w:val="28"/>
        </w:rPr>
        <w:t>   Сельское, водное, лесное, рыбное хозяйство, особо охраняемые</w:t>
      </w:r>
      <w:r>
        <w:br/>
      </w:r>
      <w:r>
        <w:rPr>
          <w:rFonts w:ascii="Times New Roman"/>
          <w:b w:val="false"/>
          <w:i w:val="false"/>
          <w:color w:val="000000"/>
          <w:sz w:val="28"/>
        </w:rPr>
        <w:t>
</w:t>
      </w:r>
      <w:r>
        <w:rPr>
          <w:rFonts w:ascii="Times New Roman"/>
          <w:b/>
          <w:i w:val="false"/>
          <w:color w:val="000000"/>
          <w:sz w:val="28"/>
        </w:rPr>
        <w:t>природные территории, охрана окружающей среды и животного мира,</w:t>
      </w:r>
      <w:r>
        <w:br/>
      </w:r>
      <w:r>
        <w:rPr>
          <w:rFonts w:ascii="Times New Roman"/>
          <w:b w:val="false"/>
          <w:i w:val="false"/>
          <w:color w:val="000000"/>
          <w:sz w:val="28"/>
        </w:rPr>
        <w:t>
                          </w:t>
      </w:r>
      <w:r>
        <w:rPr>
          <w:rFonts w:ascii="Times New Roman"/>
          <w:b/>
          <w:i w:val="false"/>
          <w:color w:val="000000"/>
          <w:sz w:val="28"/>
        </w:rPr>
        <w:t>земельные отношения</w:t>
      </w:r>
    </w:p>
    <w:bookmarkEnd w:id="70"/>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70" w:id="71"/>
    <w:p>
      <w:pPr>
        <w:spacing w:after="0"/>
        <w:ind w:left="0"/>
        <w:jc w:val="both"/>
      </w:pPr>
      <w:r>
        <w:rPr>
          <w:rFonts w:ascii="Times New Roman"/>
          <w:b w:val="false"/>
          <w:i w:val="false"/>
          <w:color w:val="000000"/>
          <w:sz w:val="28"/>
        </w:rPr>
        <w:t>
</w:t>
      </w:r>
      <w:r>
        <w:rPr>
          <w:rFonts w:ascii="Times New Roman"/>
          <w:b/>
          <w:i w:val="false"/>
          <w:color w:val="000000"/>
          <w:sz w:val="28"/>
        </w:rPr>
        <w:t>         Промышленность, архитектурная, градостроительная и</w:t>
      </w:r>
      <w:r>
        <w:br/>
      </w:r>
      <w:r>
        <w:rPr>
          <w:rFonts w:ascii="Times New Roman"/>
          <w:b w:val="false"/>
          <w:i w:val="false"/>
          <w:color w:val="000000"/>
          <w:sz w:val="28"/>
        </w:rPr>
        <w:t>
                              </w:t>
      </w:r>
      <w:r>
        <w:rPr>
          <w:rFonts w:ascii="Times New Roman"/>
          <w:b/>
          <w:i w:val="false"/>
          <w:color w:val="000000"/>
          <w:sz w:val="28"/>
        </w:rPr>
        <w:t xml:space="preserve">строительная </w:t>
      </w:r>
      <w:r>
        <w:rPr>
          <w:rFonts w:ascii="Times New Roman"/>
          <w:b/>
          <w:i w:val="false"/>
          <w:color w:val="000000"/>
          <w:sz w:val="28"/>
        </w:rPr>
        <w:t>деятельность</w:t>
      </w:r>
    </w:p>
    <w:bookmarkEnd w:id="71"/>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71" w:id="72"/>
    <w:p>
      <w:pPr>
        <w:spacing w:after="0"/>
        <w:ind w:left="0"/>
        <w:jc w:val="both"/>
      </w:pPr>
      <w:r>
        <w:rPr>
          <w:rFonts w:ascii="Times New Roman"/>
          <w:b w:val="false"/>
          <w:i w:val="false"/>
          <w:color w:val="000000"/>
          <w:sz w:val="28"/>
        </w:rPr>
        <w:t>
</w:t>
      </w:r>
      <w:r>
        <w:rPr>
          <w:rFonts w:ascii="Times New Roman"/>
          <w:b/>
          <w:i w:val="false"/>
          <w:color w:val="000000"/>
          <w:sz w:val="28"/>
        </w:rPr>
        <w:t>                             Транспорт и коммуникации</w:t>
      </w:r>
    </w:p>
    <w:bookmarkEnd w:id="72"/>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bookmarkStart w:name="z372" w:id="73"/>
    <w:p>
      <w:pPr>
        <w:spacing w:after="0"/>
        <w:ind w:left="0"/>
        <w:jc w:val="both"/>
      </w:pPr>
      <w:r>
        <w:rPr>
          <w:rFonts w:ascii="Times New Roman"/>
          <w:b w:val="false"/>
          <w:i w:val="false"/>
          <w:color w:val="000000"/>
          <w:sz w:val="28"/>
        </w:rPr>
        <w:t>
</w:t>
      </w:r>
      <w:r>
        <w:rPr>
          <w:rFonts w:ascii="Times New Roman"/>
          <w:b/>
          <w:i w:val="false"/>
          <w:color w:val="000000"/>
          <w:sz w:val="28"/>
        </w:rPr>
        <w:t>                                 Прочие</w:t>
      </w:r>
    </w:p>
    <w:bookmarkEnd w:id="73"/>
    <w:p>
      <w:pPr>
        <w:spacing w:after="0"/>
        <w:ind w:left="0"/>
        <w:jc w:val="both"/>
      </w:pPr>
      <w:r>
        <w:rPr>
          <w:rFonts w:ascii="Times New Roman"/>
          <w:b w:val="false"/>
          <w:i w:val="false"/>
          <w:color w:val="000000"/>
          <w:sz w:val="28"/>
        </w:rPr>
        <w:t>      Реализуются _____ проектов на общую стоимость _____ тыс. тенге.</w:t>
      </w:r>
      <w:r>
        <w:br/>
      </w:r>
      <w:r>
        <w:rPr>
          <w:rFonts w:ascii="Times New Roman"/>
          <w:b w:val="false"/>
          <w:i w:val="false"/>
          <w:color w:val="000000"/>
          <w:sz w:val="28"/>
        </w:rPr>
        <w:t>
      На реализацию данных проектов в 20___ году выделено ___________</w:t>
      </w:r>
      <w:r>
        <w:br/>
      </w:r>
      <w:r>
        <w:rPr>
          <w:rFonts w:ascii="Times New Roman"/>
          <w:b w:val="false"/>
          <w:i w:val="false"/>
          <w:color w:val="000000"/>
          <w:sz w:val="28"/>
        </w:rPr>
        <w:t>
тыс. тенге.</w:t>
      </w:r>
      <w:r>
        <w:br/>
      </w:r>
      <w:r>
        <w:rPr>
          <w:rFonts w:ascii="Times New Roman"/>
          <w:b w:val="false"/>
          <w:i w:val="false"/>
          <w:color w:val="000000"/>
          <w:sz w:val="28"/>
        </w:rPr>
        <w:t>
      План финансирования за ____ 20___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за ___ 20___ года составило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Сумма неосвоения к плану на отчетный период составила _________</w:t>
      </w:r>
      <w:r>
        <w:br/>
      </w:r>
      <w:r>
        <w:rPr>
          <w:rFonts w:ascii="Times New Roman"/>
          <w:b w:val="false"/>
          <w:i w:val="false"/>
          <w:color w:val="000000"/>
          <w:sz w:val="28"/>
        </w:rPr>
        <w:t>
тыс. тенге или ______ %.</w:t>
      </w:r>
      <w:r>
        <w:br/>
      </w:r>
      <w:r>
        <w:rPr>
          <w:rFonts w:ascii="Times New Roman"/>
          <w:b w:val="false"/>
          <w:i w:val="false"/>
          <w:color w:val="000000"/>
          <w:sz w:val="28"/>
        </w:rPr>
        <w:t>
      1. Запланировано к завершению реализации 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________ на общую стоимость</w:t>
      </w:r>
      <w:r>
        <w:br/>
      </w:r>
      <w:r>
        <w:rPr>
          <w:rFonts w:ascii="Times New Roman"/>
          <w:b w:val="false"/>
          <w:i w:val="false"/>
          <w:color w:val="000000"/>
          <w:sz w:val="28"/>
        </w:rPr>
        <w:t>
_________ тыс. тенге, по которым в 20__ году выделено 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____ % в результате 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В том числе:</w:t>
      </w:r>
      <w:r>
        <w:br/>
      </w:r>
      <w:r>
        <w:rPr>
          <w:rFonts w:ascii="Times New Roman"/>
          <w:b w:val="false"/>
          <w:i w:val="false"/>
          <w:color w:val="000000"/>
          <w:sz w:val="28"/>
        </w:rPr>
        <w:t>
      1) полностью завершена реализация ______________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 тыс. тенге, в том</w:t>
      </w:r>
      <w:r>
        <w:br/>
      </w:r>
      <w:r>
        <w:rPr>
          <w:rFonts w:ascii="Times New Roman"/>
          <w:b w:val="false"/>
          <w:i w:val="false"/>
          <w:color w:val="000000"/>
          <w:sz w:val="28"/>
        </w:rPr>
        <w:t>
числе в 20____ году выделено 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_______ %.</w:t>
      </w:r>
      <w:r>
        <w:br/>
      </w:r>
      <w:r>
        <w:rPr>
          <w:rFonts w:ascii="Times New Roman"/>
          <w:b w:val="false"/>
          <w:i w:val="false"/>
          <w:color w:val="000000"/>
          <w:sz w:val="28"/>
        </w:rPr>
        <w:t>
      По завершенным бюджетным инвестиционным проектам необходимо</w:t>
      </w:r>
      <w:r>
        <w:br/>
      </w:r>
      <w:r>
        <w:rPr>
          <w:rFonts w:ascii="Times New Roman"/>
          <w:b w:val="false"/>
          <w:i w:val="false"/>
          <w:color w:val="000000"/>
          <w:sz w:val="28"/>
        </w:rPr>
        <w:t>
отразить достигнутые прямые результаты в соответствии с индикаторами,</w:t>
      </w:r>
      <w:r>
        <w:br/>
      </w:r>
      <w:r>
        <w:rPr>
          <w:rFonts w:ascii="Times New Roman"/>
          <w:b w:val="false"/>
          <w:i w:val="false"/>
          <w:color w:val="000000"/>
          <w:sz w:val="28"/>
        </w:rPr>
        <w:t>
предусмотренными в стратегическом плане и программных документах</w:t>
      </w:r>
      <w:r>
        <w:br/>
      </w:r>
      <w:r>
        <w:rPr>
          <w:rFonts w:ascii="Times New Roman"/>
          <w:b w:val="false"/>
          <w:i w:val="false"/>
          <w:color w:val="000000"/>
          <w:sz w:val="28"/>
        </w:rPr>
        <w:t>
государственного органа.</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 тыс. тенге или ___ % в результате 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2) не завершены ___ бюджетных инвестиционных проектов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 тыс. тенге, из которых в 20__ году выделено __ тыс.</w:t>
      </w:r>
      <w:r>
        <w:br/>
      </w:r>
      <w:r>
        <w:rPr>
          <w:rFonts w:ascii="Times New Roman"/>
          <w:b w:val="false"/>
          <w:i w:val="false"/>
          <w:color w:val="000000"/>
          <w:sz w:val="28"/>
        </w:rPr>
        <w:t>
тенге.                            (текущий год)</w:t>
      </w:r>
      <w:r>
        <w:br/>
      </w:r>
      <w:r>
        <w:rPr>
          <w:rFonts w:ascii="Times New Roman"/>
          <w:b w:val="false"/>
          <w:i w:val="false"/>
          <w:color w:val="000000"/>
          <w:sz w:val="28"/>
        </w:rPr>
        <w:t>
      План финансирования в ____ 20__ года составил 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 тыс. тенге или ___ % в результате 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Реализация проектов не завершена по следующим причинам:</w:t>
      </w:r>
      <w:r>
        <w:br/>
      </w:r>
      <w:r>
        <w:rPr>
          <w:rFonts w:ascii="Times New Roman"/>
          <w:b w:val="false"/>
          <w:i w:val="false"/>
          <w:color w:val="000000"/>
          <w:sz w:val="28"/>
        </w:rPr>
        <w:t>
      - ______ объектов будут введены в эксплуатацию в _____, в связи</w:t>
      </w:r>
      <w:r>
        <w:br/>
      </w:r>
      <w:r>
        <w:rPr>
          <w:rFonts w:ascii="Times New Roman"/>
          <w:b w:val="false"/>
          <w:i w:val="false"/>
          <w:color w:val="000000"/>
          <w:sz w:val="28"/>
        </w:rPr>
        <w:t>
      (количество)                                 (дата ввода)</w:t>
      </w:r>
      <w:r>
        <w:br/>
      </w:r>
      <w:r>
        <w:rPr>
          <w:rFonts w:ascii="Times New Roman"/>
          <w:b w:val="false"/>
          <w:i w:val="false"/>
          <w:color w:val="000000"/>
          <w:sz w:val="28"/>
        </w:rPr>
        <w:t>
с длительным проведением процедур государственной приемки объекта в</w:t>
      </w:r>
      <w:r>
        <w:br/>
      </w:r>
      <w:r>
        <w:rPr>
          <w:rFonts w:ascii="Times New Roman"/>
          <w:b w:val="false"/>
          <w:i w:val="false"/>
          <w:color w:val="000000"/>
          <w:sz w:val="28"/>
        </w:rPr>
        <w:t>
эксплуатацию;</w:t>
      </w:r>
      <w:r>
        <w:br/>
      </w:r>
      <w:r>
        <w:rPr>
          <w:rFonts w:ascii="Times New Roman"/>
          <w:b w:val="false"/>
          <w:i w:val="false"/>
          <w:color w:val="000000"/>
          <w:sz w:val="28"/>
        </w:rPr>
        <w:t>
      - в результате удорожания стоимости инвестиционных проектов, в</w:t>
      </w:r>
      <w:r>
        <w:br/>
      </w:r>
      <w:r>
        <w:rPr>
          <w:rFonts w:ascii="Times New Roman"/>
          <w:b w:val="false"/>
          <w:i w:val="false"/>
          <w:color w:val="000000"/>
          <w:sz w:val="28"/>
        </w:rPr>
        <w:t>
связи с изменением проектных и технических решений, ________ объектов</w:t>
      </w:r>
      <w:r>
        <w:br/>
      </w:r>
      <w:r>
        <w:rPr>
          <w:rFonts w:ascii="Times New Roman"/>
          <w:b w:val="false"/>
          <w:i w:val="false"/>
          <w:color w:val="000000"/>
          <w:sz w:val="28"/>
        </w:rPr>
        <w:t>
                                                 (количество)</w:t>
      </w:r>
      <w:r>
        <w:br/>
      </w:r>
      <w:r>
        <w:rPr>
          <w:rFonts w:ascii="Times New Roman"/>
          <w:b w:val="false"/>
          <w:i w:val="false"/>
          <w:color w:val="000000"/>
          <w:sz w:val="28"/>
        </w:rPr>
        <w:t>
будут завершены в _________ году;</w:t>
      </w:r>
      <w:r>
        <w:br/>
      </w:r>
      <w:r>
        <w:rPr>
          <w:rFonts w:ascii="Times New Roman"/>
          <w:b w:val="false"/>
          <w:i w:val="false"/>
          <w:color w:val="000000"/>
          <w:sz w:val="28"/>
        </w:rPr>
        <w:t>
                (дата ввода)</w:t>
      </w:r>
      <w:r>
        <w:br/>
      </w:r>
      <w:r>
        <w:rPr>
          <w:rFonts w:ascii="Times New Roman"/>
          <w:b w:val="false"/>
          <w:i w:val="false"/>
          <w:color w:val="000000"/>
          <w:sz w:val="28"/>
        </w:rPr>
        <w:t>
      - _____________ проектов, в результате несвоевременного и/или</w:t>
      </w:r>
      <w:r>
        <w:br/>
      </w:r>
      <w:r>
        <w:rPr>
          <w:rFonts w:ascii="Times New Roman"/>
          <w:b w:val="false"/>
          <w:i w:val="false"/>
          <w:color w:val="000000"/>
          <w:sz w:val="28"/>
        </w:rPr>
        <w:t>
        (количество)</w:t>
      </w:r>
      <w:r>
        <w:br/>
      </w:r>
      <w:r>
        <w:rPr>
          <w:rFonts w:ascii="Times New Roman"/>
          <w:b w:val="false"/>
          <w:i w:val="false"/>
          <w:color w:val="000000"/>
          <w:sz w:val="28"/>
        </w:rPr>
        <w:t>
затяжного характера проведения процедур государственных закупок</w:t>
      </w:r>
      <w:r>
        <w:br/>
      </w:r>
      <w:r>
        <w:rPr>
          <w:rFonts w:ascii="Times New Roman"/>
          <w:b w:val="false"/>
          <w:i w:val="false"/>
          <w:color w:val="000000"/>
          <w:sz w:val="28"/>
        </w:rPr>
        <w:t>
(позднее, повторное проведение конкурса, отсутствие потенциальных</w:t>
      </w:r>
      <w:r>
        <w:br/>
      </w:r>
      <w:r>
        <w:rPr>
          <w:rFonts w:ascii="Times New Roman"/>
          <w:b w:val="false"/>
          <w:i w:val="false"/>
          <w:color w:val="000000"/>
          <w:sz w:val="28"/>
        </w:rPr>
        <w:t>
поставщиков);</w:t>
      </w:r>
      <w:r>
        <w:br/>
      </w:r>
      <w:r>
        <w:rPr>
          <w:rFonts w:ascii="Times New Roman"/>
          <w:b w:val="false"/>
          <w:i w:val="false"/>
          <w:color w:val="000000"/>
          <w:sz w:val="28"/>
        </w:rPr>
        <w:t>
      - _______ проектов в связи с несвоевременным и недобросовестным</w:t>
      </w:r>
      <w:r>
        <w:br/>
      </w:r>
      <w:r>
        <w:rPr>
          <w:rFonts w:ascii="Times New Roman"/>
          <w:b w:val="false"/>
          <w:i w:val="false"/>
          <w:color w:val="000000"/>
          <w:sz w:val="28"/>
        </w:rPr>
        <w:t>
      (количество)</w:t>
      </w:r>
      <w:r>
        <w:br/>
      </w:r>
      <w:r>
        <w:rPr>
          <w:rFonts w:ascii="Times New Roman"/>
          <w:b w:val="false"/>
          <w:i w:val="false"/>
          <w:color w:val="000000"/>
          <w:sz w:val="28"/>
        </w:rPr>
        <w:t>
исполнением обязательств сторонами договора;</w:t>
      </w:r>
      <w:r>
        <w:br/>
      </w:r>
      <w:r>
        <w:rPr>
          <w:rFonts w:ascii="Times New Roman"/>
          <w:b w:val="false"/>
          <w:i w:val="false"/>
          <w:color w:val="000000"/>
          <w:sz w:val="28"/>
        </w:rPr>
        <w:t>
      - и другие (описать другие причины).</w:t>
      </w:r>
      <w:r>
        <w:br/>
      </w:r>
      <w:r>
        <w:rPr>
          <w:rFonts w:ascii="Times New Roman"/>
          <w:b w:val="false"/>
          <w:i w:val="false"/>
          <w:color w:val="000000"/>
          <w:sz w:val="28"/>
        </w:rPr>
        <w:t>
      Принятые меры по завершению бюджетных инвестиционных проектов.</w:t>
      </w:r>
      <w:r>
        <w:br/>
      </w:r>
      <w:r>
        <w:rPr>
          <w:rFonts w:ascii="Times New Roman"/>
          <w:b w:val="false"/>
          <w:i w:val="false"/>
          <w:color w:val="000000"/>
          <w:sz w:val="28"/>
        </w:rPr>
        <w:t>
      2. Реализуются ____________ бюджетных инвестиционных проектов,</w:t>
      </w:r>
      <w:r>
        <w:br/>
      </w:r>
      <w:r>
        <w:rPr>
          <w:rFonts w:ascii="Times New Roman"/>
          <w:b w:val="false"/>
          <w:i w:val="false"/>
          <w:color w:val="000000"/>
          <w:sz w:val="28"/>
        </w:rPr>
        <w:t>
                     (количество)</w:t>
      </w:r>
      <w:r>
        <w:br/>
      </w:r>
      <w:r>
        <w:rPr>
          <w:rFonts w:ascii="Times New Roman"/>
          <w:b w:val="false"/>
          <w:i w:val="false"/>
          <w:color w:val="000000"/>
          <w:sz w:val="28"/>
        </w:rPr>
        <w:t>
срок завершения которых в соответствии со стратегическим и</w:t>
      </w:r>
      <w:r>
        <w:br/>
      </w:r>
      <w:r>
        <w:rPr>
          <w:rFonts w:ascii="Times New Roman"/>
          <w:b w:val="false"/>
          <w:i w:val="false"/>
          <w:color w:val="000000"/>
          <w:sz w:val="28"/>
        </w:rPr>
        <w:t>
операционным планом государственного органа предусмотрен в</w:t>
      </w:r>
      <w:r>
        <w:br/>
      </w:r>
      <w:r>
        <w:rPr>
          <w:rFonts w:ascii="Times New Roman"/>
          <w:b w:val="false"/>
          <w:i w:val="false"/>
          <w:color w:val="000000"/>
          <w:sz w:val="28"/>
        </w:rPr>
        <w:t>
последующих годах на общую стоимость __________ тыс. тенге, по</w:t>
      </w:r>
      <w:r>
        <w:br/>
      </w:r>
      <w:r>
        <w:rPr>
          <w:rFonts w:ascii="Times New Roman"/>
          <w:b w:val="false"/>
          <w:i w:val="false"/>
          <w:color w:val="000000"/>
          <w:sz w:val="28"/>
        </w:rPr>
        <w:t>
которым в 20__ году выделено ________ тыс. тенге.</w:t>
      </w:r>
      <w:r>
        <w:br/>
      </w:r>
      <w:r>
        <w:rPr>
          <w:rFonts w:ascii="Times New Roman"/>
          <w:b w:val="false"/>
          <w:i w:val="false"/>
          <w:color w:val="000000"/>
          <w:sz w:val="28"/>
        </w:rPr>
        <w:t>
                          (текущий год)</w:t>
      </w:r>
      <w:r>
        <w:br/>
      </w:r>
      <w:r>
        <w:rPr>
          <w:rFonts w:ascii="Times New Roman"/>
          <w:b w:val="false"/>
          <w:i w:val="false"/>
          <w:color w:val="000000"/>
          <w:sz w:val="28"/>
        </w:rPr>
        <w:t>
      План финансирования в ____ 20__ года составил _____ тыс. тенге,</w:t>
      </w:r>
      <w:r>
        <w:br/>
      </w:r>
      <w:r>
        <w:rPr>
          <w:rFonts w:ascii="Times New Roman"/>
          <w:b w:val="false"/>
          <w:i w:val="false"/>
          <w:color w:val="000000"/>
          <w:sz w:val="28"/>
        </w:rPr>
        <w:t>
                        (отчетный период)</w:t>
      </w:r>
      <w:r>
        <w:br/>
      </w:r>
      <w:r>
        <w:rPr>
          <w:rFonts w:ascii="Times New Roman"/>
          <w:b w:val="false"/>
          <w:i w:val="false"/>
          <w:color w:val="000000"/>
          <w:sz w:val="28"/>
        </w:rPr>
        <w:t>
кассовое исполнение составило ______ тыс. тенге или ______ %.</w:t>
      </w:r>
      <w:r>
        <w:br/>
      </w:r>
      <w:r>
        <w:rPr>
          <w:rFonts w:ascii="Times New Roman"/>
          <w:b w:val="false"/>
          <w:i w:val="false"/>
          <w:color w:val="000000"/>
          <w:sz w:val="28"/>
        </w:rPr>
        <w:t>
      Сумма неосвоения к плану на отчетный период составила</w:t>
      </w:r>
      <w:r>
        <w:br/>
      </w:r>
      <w:r>
        <w:rPr>
          <w:rFonts w:ascii="Times New Roman"/>
          <w:b w:val="false"/>
          <w:i w:val="false"/>
          <w:color w:val="000000"/>
          <w:sz w:val="28"/>
        </w:rPr>
        <w:t>
__________ тыс. тенге или ___ % в результате 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_________________       М.П.    _____________</w:t>
      </w:r>
      <w:r>
        <w:br/>
      </w:r>
      <w:r>
        <w:rPr>
          <w:rFonts w:ascii="Times New Roman"/>
          <w:b w:val="false"/>
          <w:i w:val="false"/>
          <w:color w:val="000000"/>
          <w:sz w:val="28"/>
        </w:rPr>
        <w:t>
Ф.И.О.                             роспись</w:t>
      </w:r>
      <w:r>
        <w:br/>
      </w:r>
      <w:r>
        <w:rPr>
          <w:rFonts w:ascii="Times New Roman"/>
          <w:b w:val="false"/>
          <w:i w:val="false"/>
          <w:color w:val="000000"/>
          <w:sz w:val="28"/>
        </w:rPr>
        <w:t>
первого руководителя</w:t>
      </w:r>
      <w:r>
        <w:br/>
      </w:r>
      <w:r>
        <w:rPr>
          <w:rFonts w:ascii="Times New Roman"/>
          <w:b w:val="false"/>
          <w:i w:val="false"/>
          <w:color w:val="000000"/>
          <w:sz w:val="28"/>
        </w:rPr>
        <w:t>
государственного органа</w:t>
      </w:r>
    </w:p>
    <w:bookmarkStart w:name="z373" w:id="74"/>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74"/>
    <w:p>
      <w:pPr>
        <w:spacing w:after="0"/>
        <w:ind w:left="0"/>
        <w:jc w:val="both"/>
      </w:pPr>
      <w:r>
        <w:rPr>
          <w:rFonts w:ascii="Times New Roman"/>
          <w:b w:val="false"/>
          <w:i w:val="false"/>
          <w:color w:val="000000"/>
          <w:sz w:val="28"/>
        </w:rPr>
        <w:t>АРБП или МИО: ________________________</w:t>
      </w:r>
      <w:r>
        <w:br/>
      </w:r>
      <w:r>
        <w:rPr>
          <w:rFonts w:ascii="Times New Roman"/>
          <w:b w:val="false"/>
          <w:i w:val="false"/>
          <w:color w:val="000000"/>
          <w:sz w:val="28"/>
        </w:rPr>
        <w:t>
Отчетный период: _____________ 20__ года.</w:t>
      </w:r>
    </w:p>
    <w:bookmarkStart w:name="z374" w:id="75"/>
    <w:p>
      <w:pPr>
        <w:spacing w:after="0"/>
        <w:ind w:left="0"/>
        <w:jc w:val="both"/>
      </w:pPr>
      <w:r>
        <w:rPr>
          <w:rFonts w:ascii="Times New Roman"/>
          <w:b w:val="false"/>
          <w:i w:val="false"/>
          <w:color w:val="000000"/>
          <w:sz w:val="28"/>
        </w:rPr>
        <w:t>
                           </w:t>
      </w:r>
      <w:r>
        <w:rPr>
          <w:rFonts w:ascii="Times New Roman"/>
          <w:b/>
          <w:i w:val="false"/>
          <w:color w:val="000000"/>
          <w:sz w:val="28"/>
        </w:rPr>
        <w:t>Паспорт проекта</w:t>
      </w:r>
    </w:p>
    <w:bookmarkEnd w:id="75"/>
    <w:bookmarkStart w:name="z375" w:id="76"/>
    <w:p>
      <w:pPr>
        <w:spacing w:after="0"/>
        <w:ind w:left="0"/>
        <w:jc w:val="both"/>
      </w:pPr>
      <w:r>
        <w:rPr>
          <w:rFonts w:ascii="Times New Roman"/>
          <w:b w:val="false"/>
          <w:i w:val="false"/>
          <w:color w:val="000000"/>
          <w:sz w:val="28"/>
        </w:rPr>
        <w:t>
                        </w:t>
      </w:r>
      <w:r>
        <w:rPr>
          <w:rFonts w:ascii="Times New Roman"/>
          <w:b/>
          <w:i w:val="false"/>
          <w:color w:val="000000"/>
          <w:sz w:val="28"/>
        </w:rPr>
        <w:t>1. Общая информация</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7948"/>
        <w:gridCol w:w="4654"/>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 услуги</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w:t>
            </w:r>
            <w:r>
              <w:br/>
            </w:r>
            <w:r>
              <w:rPr>
                <w:rFonts w:ascii="Times New Roman"/>
                <w:b w:val="false"/>
                <w:i w:val="false"/>
                <w:color w:val="000000"/>
                <w:sz w:val="20"/>
              </w:rPr>
              <w:t>
(отраслевой) программы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 (область,</w:t>
            </w:r>
            <w:r>
              <w:br/>
            </w:r>
            <w:r>
              <w:rPr>
                <w:rFonts w:ascii="Times New Roman"/>
                <w:b w:val="false"/>
                <w:i w:val="false"/>
                <w:color w:val="000000"/>
                <w:sz w:val="20"/>
              </w:rPr>
              <w:t>
город, район)</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w:t>
            </w:r>
            <w:r>
              <w:br/>
            </w:r>
            <w:r>
              <w:rPr>
                <w:rFonts w:ascii="Times New Roman"/>
                <w:b w:val="false"/>
                <w:i w:val="false"/>
                <w:color w:val="000000"/>
                <w:sz w:val="20"/>
              </w:rPr>
              <w:t>
реализации проекта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инвестиционного предложения</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выделенных на</w:t>
            </w:r>
            <w:r>
              <w:br/>
            </w:r>
            <w:r>
              <w:rPr>
                <w:rFonts w:ascii="Times New Roman"/>
                <w:b w:val="false"/>
                <w:i w:val="false"/>
                <w:color w:val="000000"/>
                <w:sz w:val="20"/>
              </w:rPr>
              <w:t>
разработку и проведение экспертиз ТЭО</w:t>
            </w:r>
            <w:r>
              <w:br/>
            </w:r>
            <w:r>
              <w:rPr>
                <w:rFonts w:ascii="Times New Roman"/>
                <w:b w:val="false"/>
                <w:i w:val="false"/>
                <w:color w:val="000000"/>
                <w:sz w:val="20"/>
              </w:rPr>
              <w:t>
проекта или на привязку (разработку)</w:t>
            </w:r>
            <w:r>
              <w:br/>
            </w:r>
            <w:r>
              <w:rPr>
                <w:rFonts w:ascii="Times New Roman"/>
                <w:b w:val="false"/>
                <w:i w:val="false"/>
                <w:color w:val="000000"/>
                <w:sz w:val="20"/>
              </w:rPr>
              <w:t>
ПСД проекта, не требующего разработки</w:t>
            </w:r>
            <w:r>
              <w:br/>
            </w:r>
            <w:r>
              <w:rPr>
                <w:rFonts w:ascii="Times New Roman"/>
                <w:b w:val="false"/>
                <w:i w:val="false"/>
                <w:color w:val="000000"/>
                <w:sz w:val="20"/>
              </w:rPr>
              <w:t>
ТЭО, и проведение экспертиз на него</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денежных средств, освоенных при</w:t>
            </w:r>
            <w:r>
              <w:br/>
            </w:r>
            <w:r>
              <w:rPr>
                <w:rFonts w:ascii="Times New Roman"/>
                <w:b w:val="false"/>
                <w:i w:val="false"/>
                <w:color w:val="000000"/>
                <w:sz w:val="20"/>
              </w:rPr>
              <w:t>
разработке и проведении экспертиз ТЭО</w:t>
            </w:r>
            <w:r>
              <w:br/>
            </w:r>
            <w:r>
              <w:rPr>
                <w:rFonts w:ascii="Times New Roman"/>
                <w:b w:val="false"/>
                <w:i w:val="false"/>
                <w:color w:val="000000"/>
                <w:sz w:val="20"/>
              </w:rPr>
              <w:t>
проекта или на привязку (разработку)</w:t>
            </w:r>
            <w:r>
              <w:br/>
            </w:r>
            <w:r>
              <w:rPr>
                <w:rFonts w:ascii="Times New Roman"/>
                <w:b w:val="false"/>
                <w:i w:val="false"/>
                <w:color w:val="000000"/>
                <w:sz w:val="20"/>
              </w:rPr>
              <w:t>
ПСД для проектов, не требующих</w:t>
            </w:r>
            <w:r>
              <w:br/>
            </w:r>
            <w:r>
              <w:rPr>
                <w:rFonts w:ascii="Times New Roman"/>
                <w:b w:val="false"/>
                <w:i w:val="false"/>
                <w:color w:val="000000"/>
                <w:sz w:val="20"/>
              </w:rPr>
              <w:t>
разработки ТЭО, и проведении экспертиз</w:t>
            </w:r>
            <w:r>
              <w:br/>
            </w:r>
            <w:r>
              <w:rPr>
                <w:rFonts w:ascii="Times New Roman"/>
                <w:b w:val="false"/>
                <w:i w:val="false"/>
                <w:color w:val="000000"/>
                <w:sz w:val="20"/>
              </w:rPr>
              <w:t>
на него</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разработки и проведения экспертиз</w:t>
            </w:r>
            <w:r>
              <w:br/>
            </w:r>
            <w:r>
              <w:rPr>
                <w:rFonts w:ascii="Times New Roman"/>
                <w:b w:val="false"/>
                <w:i w:val="false"/>
                <w:color w:val="000000"/>
                <w:sz w:val="20"/>
              </w:rPr>
              <w:t>
ТЭО проекта или ПСД для проектов, не</w:t>
            </w:r>
            <w:r>
              <w:br/>
            </w:r>
            <w:r>
              <w:rPr>
                <w:rFonts w:ascii="Times New Roman"/>
                <w:b w:val="false"/>
                <w:i w:val="false"/>
                <w:color w:val="000000"/>
                <w:sz w:val="20"/>
              </w:rPr>
              <w:t>
требующих разработки ТЭО</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ходе разработки и</w:t>
            </w:r>
            <w:r>
              <w:br/>
            </w:r>
            <w:r>
              <w:rPr>
                <w:rFonts w:ascii="Times New Roman"/>
                <w:b w:val="false"/>
                <w:i w:val="false"/>
                <w:color w:val="000000"/>
                <w:sz w:val="20"/>
              </w:rPr>
              <w:t>
проведения экспертиз ТЭО Проекта или</w:t>
            </w:r>
            <w:r>
              <w:br/>
            </w:r>
            <w:r>
              <w:rPr>
                <w:rFonts w:ascii="Times New Roman"/>
                <w:b w:val="false"/>
                <w:i w:val="false"/>
                <w:color w:val="000000"/>
                <w:sz w:val="20"/>
              </w:rPr>
              <w:t>
ПСД для проектов, не требующих</w:t>
            </w:r>
            <w:r>
              <w:br/>
            </w:r>
            <w:r>
              <w:rPr>
                <w:rFonts w:ascii="Times New Roman"/>
                <w:b w:val="false"/>
                <w:i w:val="false"/>
                <w:color w:val="000000"/>
                <w:sz w:val="20"/>
              </w:rPr>
              <w:t>
разработки ТЭО</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 т.ч:</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ТЭО</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 бюджетной</w:t>
            </w:r>
            <w:r>
              <w:br/>
            </w:r>
            <w:r>
              <w:rPr>
                <w:rFonts w:ascii="Times New Roman"/>
                <w:b w:val="false"/>
                <w:i w:val="false"/>
                <w:color w:val="000000"/>
                <w:sz w:val="20"/>
              </w:rPr>
              <w:t>
комиссией</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в постановлении ПРК</w:t>
            </w:r>
            <w:r>
              <w:br/>
            </w:r>
            <w:r>
              <w:rPr>
                <w:rFonts w:ascii="Times New Roman"/>
                <w:b w:val="false"/>
                <w:i w:val="false"/>
                <w:color w:val="000000"/>
                <w:sz w:val="20"/>
              </w:rPr>
              <w:t>
"О реализации Закона РК о</w:t>
            </w:r>
            <w:r>
              <w:br/>
            </w:r>
            <w:r>
              <w:rPr>
                <w:rFonts w:ascii="Times New Roman"/>
                <w:b w:val="false"/>
                <w:i w:val="false"/>
                <w:color w:val="000000"/>
                <w:sz w:val="20"/>
              </w:rPr>
              <w:t>
республиканском бюджете на</w:t>
            </w:r>
            <w:r>
              <w:br/>
            </w:r>
            <w:r>
              <w:rPr>
                <w:rFonts w:ascii="Times New Roman"/>
                <w:b w:val="false"/>
                <w:i w:val="false"/>
                <w:color w:val="000000"/>
                <w:sz w:val="20"/>
              </w:rPr>
              <w:t>
соответствующий трехлетний период"</w:t>
            </w:r>
            <w:r>
              <w:br/>
            </w:r>
            <w:r>
              <w:rPr>
                <w:rFonts w:ascii="Times New Roman"/>
                <w:b w:val="false"/>
                <w:i w:val="false"/>
                <w:color w:val="000000"/>
                <w:sz w:val="20"/>
              </w:rPr>
              <w:t>
или соответствующим постановлением</w:t>
            </w:r>
            <w:r>
              <w:br/>
            </w:r>
            <w:r>
              <w:rPr>
                <w:rFonts w:ascii="Times New Roman"/>
                <w:b w:val="false"/>
                <w:i w:val="false"/>
                <w:color w:val="000000"/>
                <w:sz w:val="20"/>
              </w:rPr>
              <w:t>
маслихата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 единицу</w:t>
            </w:r>
            <w:r>
              <w:br/>
            </w:r>
            <w:r>
              <w:rPr>
                <w:rFonts w:ascii="Times New Roman"/>
                <w:b w:val="false"/>
                <w:i w:val="false"/>
                <w:color w:val="000000"/>
                <w:sz w:val="20"/>
              </w:rPr>
              <w:t>
работ, услуг)</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 объекта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ТЭО</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перечне, не требующих</w:t>
            </w:r>
            <w:r>
              <w:br/>
            </w:r>
            <w:r>
              <w:rPr>
                <w:rFonts w:ascii="Times New Roman"/>
                <w:b w:val="false"/>
                <w:i w:val="false"/>
                <w:color w:val="000000"/>
                <w:sz w:val="20"/>
              </w:rPr>
              <w:t>
разработки ТЭО, в соответствии с</w:t>
            </w:r>
            <w:r>
              <w:br/>
            </w:r>
            <w:r>
              <w:rPr>
                <w:rFonts w:ascii="Times New Roman"/>
                <w:b w:val="false"/>
                <w:i w:val="false"/>
                <w:color w:val="000000"/>
                <w:sz w:val="20"/>
              </w:rPr>
              <w:t>
</w:t>
            </w:r>
            <w:r>
              <w:rPr>
                <w:rFonts w:ascii="Times New Roman"/>
                <w:b w:val="false"/>
                <w:i w:val="false"/>
                <w:color w:val="000000"/>
                <w:sz w:val="20"/>
              </w:rPr>
              <w:t>постановлением</w:t>
            </w:r>
            <w:r>
              <w:rPr>
                <w:rFonts w:ascii="Times New Roman"/>
                <w:b w:val="false"/>
                <w:i w:val="false"/>
                <w:color w:val="000000"/>
                <w:sz w:val="20"/>
              </w:rPr>
              <w:t xml:space="preserve"> ПРК от 29 декабря 2009</w:t>
            </w:r>
            <w:r>
              <w:br/>
            </w:r>
            <w:r>
              <w:rPr>
                <w:rFonts w:ascii="Times New Roman"/>
                <w:b w:val="false"/>
                <w:i w:val="false"/>
                <w:color w:val="000000"/>
                <w:sz w:val="20"/>
              </w:rPr>
              <w:t>
года № 1254</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вневедомственная</w:t>
            </w:r>
            <w:r>
              <w:br/>
            </w:r>
            <w:r>
              <w:rPr>
                <w:rFonts w:ascii="Times New Roman"/>
                <w:b w:val="false"/>
                <w:i w:val="false"/>
                <w:color w:val="000000"/>
                <w:sz w:val="20"/>
              </w:rPr>
              <w:t>
экспертиза на ТЭО</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 ПСД</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w:t>
            </w:r>
            <w:r>
              <w:br/>
            </w:r>
            <w:r>
              <w:rPr>
                <w:rFonts w:ascii="Times New Roman"/>
                <w:b w:val="false"/>
                <w:i w:val="false"/>
                <w:color w:val="000000"/>
                <w:sz w:val="20"/>
              </w:rPr>
              <w:t>
уполномоченного органа в области</w:t>
            </w:r>
            <w:r>
              <w:br/>
            </w:r>
            <w:r>
              <w:rPr>
                <w:rFonts w:ascii="Times New Roman"/>
                <w:b w:val="false"/>
                <w:i w:val="false"/>
                <w:color w:val="000000"/>
                <w:sz w:val="20"/>
              </w:rPr>
              <w:t>
охраны окружающей среды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 органа в</w:t>
            </w:r>
            <w:r>
              <w:br/>
            </w:r>
            <w:r>
              <w:rPr>
                <w:rFonts w:ascii="Times New Roman"/>
                <w:b w:val="false"/>
                <w:i w:val="false"/>
                <w:color w:val="000000"/>
                <w:sz w:val="20"/>
              </w:rPr>
              <w:t>
области санитарно-эпидемиологического</w:t>
            </w:r>
            <w:r>
              <w:br/>
            </w:r>
            <w:r>
              <w:rPr>
                <w:rFonts w:ascii="Times New Roman"/>
                <w:b w:val="false"/>
                <w:i w:val="false"/>
                <w:color w:val="000000"/>
                <w:sz w:val="20"/>
              </w:rPr>
              <w:t>
надзора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научно-техническая</w:t>
            </w:r>
            <w:r>
              <w:br/>
            </w:r>
            <w:r>
              <w:rPr>
                <w:rFonts w:ascii="Times New Roman"/>
                <w:b w:val="false"/>
                <w:i w:val="false"/>
                <w:color w:val="000000"/>
                <w:sz w:val="20"/>
              </w:rPr>
              <w:t>
экспертиза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Экономическое заключение на ТЭО</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наименование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 участка: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имеется/не имеется</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 землепользования</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w:t>
            </w:r>
            <w:r>
              <w:br/>
            </w:r>
            <w:r>
              <w:rPr>
                <w:rFonts w:ascii="Times New Roman"/>
                <w:b w:val="false"/>
                <w:i w:val="false"/>
                <w:color w:val="000000"/>
                <w:sz w:val="20"/>
              </w:rPr>
              <w:t>
государственная</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 участка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w:t>
            </w:r>
            <w:r>
              <w:br/>
            </w:r>
            <w:r>
              <w:rPr>
                <w:rFonts w:ascii="Times New Roman"/>
                <w:b w:val="false"/>
                <w:i w:val="false"/>
                <w:color w:val="000000"/>
                <w:sz w:val="20"/>
              </w:rPr>
              <w:t>
земельного участка и находящихся на</w:t>
            </w:r>
            <w:r>
              <w:br/>
            </w:r>
            <w:r>
              <w:rPr>
                <w:rFonts w:ascii="Times New Roman"/>
                <w:b w:val="false"/>
                <w:i w:val="false"/>
                <w:color w:val="000000"/>
                <w:sz w:val="20"/>
              </w:rPr>
              <w:t>
нем объектов</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 среднем за</w:t>
            </w:r>
            <w:r>
              <w:br/>
            </w:r>
            <w:r>
              <w:rPr>
                <w:rFonts w:ascii="Times New Roman"/>
                <w:b w:val="false"/>
                <w:i w:val="false"/>
                <w:color w:val="000000"/>
                <w:sz w:val="20"/>
              </w:rPr>
              <w:t>
год)</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 среднем за</w:t>
            </w:r>
            <w:r>
              <w:br/>
            </w:r>
            <w:r>
              <w:rPr>
                <w:rFonts w:ascii="Times New Roman"/>
                <w:b w:val="false"/>
                <w:i w:val="false"/>
                <w:color w:val="000000"/>
                <w:sz w:val="20"/>
              </w:rPr>
              <w:t>
год)</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____________________________________              М.П. ______________</w:t>
      </w:r>
      <w:r>
        <w:br/>
      </w:r>
      <w:r>
        <w:rPr>
          <w:rFonts w:ascii="Times New Roman"/>
          <w:b w:val="false"/>
          <w:i w:val="false"/>
          <w:color w:val="000000"/>
          <w:sz w:val="28"/>
        </w:rPr>
        <w:t>
Ф.И.О. первого руководителя государственного органа      роспись</w:t>
      </w:r>
    </w:p>
    <w:bookmarkStart w:name="z376" w:id="7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77"/>
    <w:p>
      <w:pPr>
        <w:spacing w:after="0"/>
        <w:ind w:left="0"/>
        <w:jc w:val="both"/>
      </w:pPr>
      <w:r>
        <w:rPr>
          <w:rFonts w:ascii="Times New Roman"/>
          <w:b w:val="false"/>
          <w:i w:val="false"/>
          <w:color w:val="000000"/>
          <w:sz w:val="28"/>
        </w:rPr>
        <w:t>АРБП или МИО: ___________________________</w:t>
      </w:r>
      <w:r>
        <w:br/>
      </w:r>
      <w:r>
        <w:rPr>
          <w:rFonts w:ascii="Times New Roman"/>
          <w:b w:val="false"/>
          <w:i w:val="false"/>
          <w:color w:val="000000"/>
          <w:sz w:val="28"/>
        </w:rPr>
        <w:t>
Отчетный период: _________________ 20___ года.</w:t>
      </w:r>
    </w:p>
    <w:bookmarkStart w:name="z377" w:id="78"/>
    <w:p>
      <w:pPr>
        <w:spacing w:after="0"/>
        <w:ind w:left="0"/>
        <w:jc w:val="both"/>
      </w:pPr>
      <w:r>
        <w:rPr>
          <w:rFonts w:ascii="Times New Roman"/>
          <w:b w:val="false"/>
          <w:i w:val="false"/>
          <w:color w:val="000000"/>
          <w:sz w:val="28"/>
        </w:rPr>
        <w:t>
               </w:t>
      </w:r>
      <w:r>
        <w:rPr>
          <w:rFonts w:ascii="Times New Roman"/>
          <w:b/>
          <w:i w:val="false"/>
          <w:color w:val="000000"/>
          <w:sz w:val="28"/>
        </w:rPr>
        <w:t>Паспорт проекта, не требующего разработки</w:t>
      </w:r>
      <w:r>
        <w:br/>
      </w:r>
      <w:r>
        <w:rPr>
          <w:rFonts w:ascii="Times New Roman"/>
          <w:b w:val="false"/>
          <w:i w:val="false"/>
          <w:color w:val="000000"/>
          <w:sz w:val="28"/>
        </w:rPr>
        <w:t>
                  </w:t>
      </w:r>
      <w:r>
        <w:rPr>
          <w:rFonts w:ascii="Times New Roman"/>
          <w:b/>
          <w:i w:val="false"/>
          <w:color w:val="000000"/>
          <w:sz w:val="28"/>
        </w:rPr>
        <w:t>технико-экономического обоснования</w:t>
      </w:r>
    </w:p>
    <w:bookmarkEnd w:id="78"/>
    <w:bookmarkStart w:name="z378" w:id="79"/>
    <w:p>
      <w:pPr>
        <w:spacing w:after="0"/>
        <w:ind w:left="0"/>
        <w:jc w:val="both"/>
      </w:pPr>
      <w:r>
        <w:rPr>
          <w:rFonts w:ascii="Times New Roman"/>
          <w:b w:val="false"/>
          <w:i w:val="false"/>
          <w:color w:val="000000"/>
          <w:sz w:val="28"/>
        </w:rPr>
        <w:t>
                      </w:t>
      </w:r>
      <w:r>
        <w:rPr>
          <w:rFonts w:ascii="Times New Roman"/>
          <w:b/>
          <w:i w:val="false"/>
          <w:color w:val="000000"/>
          <w:sz w:val="28"/>
        </w:rPr>
        <w:t>1. Общая информация</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8953"/>
        <w:gridCol w:w="3469"/>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проекта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проекта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бюджетной программы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Подфункция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Отрасль экономики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ОКЭД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производимые товары и услуги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Государственной (отраслевой)</w:t>
            </w:r>
            <w:r>
              <w:br/>
            </w:r>
            <w:r>
              <w:rPr>
                <w:rFonts w:ascii="Times New Roman"/>
                <w:b w:val="false"/>
                <w:i w:val="false"/>
                <w:color w:val="000000"/>
                <w:sz w:val="20"/>
              </w:rPr>
              <w:t>
программы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и задачи проекта: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КАТО</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реализации проекта (область, город,</w:t>
            </w:r>
            <w:r>
              <w:br/>
            </w:r>
            <w:r>
              <w:rPr>
                <w:rFonts w:ascii="Times New Roman"/>
                <w:b w:val="false"/>
                <w:i w:val="false"/>
                <w:color w:val="000000"/>
                <w:sz w:val="20"/>
              </w:rPr>
              <w:t>
район)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ENPV</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EIRR</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окупаемости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подготовки и реализации</w:t>
            </w:r>
            <w:r>
              <w:br/>
            </w:r>
            <w:r>
              <w:rPr>
                <w:rFonts w:ascii="Times New Roman"/>
                <w:b w:val="false"/>
                <w:i w:val="false"/>
                <w:color w:val="000000"/>
                <w:sz w:val="20"/>
              </w:rPr>
              <w:t>
проекта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проблемы по проекту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решения этих проблем</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 проекта, в т.ч:</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реализации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Окончание реализации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 год</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проекта: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одобренная соответствующей бюджетной</w:t>
            </w:r>
            <w:r>
              <w:br/>
            </w:r>
            <w:r>
              <w:rPr>
                <w:rFonts w:ascii="Times New Roman"/>
                <w:b w:val="false"/>
                <w:i w:val="false"/>
                <w:color w:val="000000"/>
                <w:sz w:val="20"/>
              </w:rPr>
              <w:t>
комиссией</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в постановлении ПРК "О</w:t>
            </w:r>
            <w:r>
              <w:br/>
            </w:r>
            <w:r>
              <w:rPr>
                <w:rFonts w:ascii="Times New Roman"/>
                <w:b w:val="false"/>
                <w:i w:val="false"/>
                <w:color w:val="000000"/>
                <w:sz w:val="20"/>
              </w:rPr>
              <w:t>
реализации Закона РК о республиканском</w:t>
            </w:r>
            <w:r>
              <w:br/>
            </w:r>
            <w:r>
              <w:rPr>
                <w:rFonts w:ascii="Times New Roman"/>
                <w:b w:val="false"/>
                <w:i w:val="false"/>
                <w:color w:val="000000"/>
                <w:sz w:val="20"/>
              </w:rPr>
              <w:t>
бюджете на соответствующий трехлетний</w:t>
            </w:r>
            <w:r>
              <w:br/>
            </w:r>
            <w:r>
              <w:rPr>
                <w:rFonts w:ascii="Times New Roman"/>
                <w:b w:val="false"/>
                <w:i w:val="false"/>
                <w:color w:val="000000"/>
                <w:sz w:val="20"/>
              </w:rPr>
              <w:t>
период" или соответствующим постановлением</w:t>
            </w:r>
            <w:r>
              <w:br/>
            </w:r>
            <w:r>
              <w:rPr>
                <w:rFonts w:ascii="Times New Roman"/>
                <w:b w:val="false"/>
                <w:i w:val="false"/>
                <w:color w:val="000000"/>
                <w:sz w:val="20"/>
              </w:rPr>
              <w:t>
маслихата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госэкспертизе на ПСД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СМР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оборудования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списку</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Проектная мощность:</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натуральном выражении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стоимостном выражении (на единицу работ,</w:t>
            </w:r>
            <w:r>
              <w:br/>
            </w:r>
            <w:r>
              <w:rPr>
                <w:rFonts w:ascii="Times New Roman"/>
                <w:b w:val="false"/>
                <w:i w:val="false"/>
                <w:color w:val="000000"/>
                <w:sz w:val="20"/>
              </w:rPr>
              <w:t>
услуг)</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эксплуатации (службы) объекта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перечне, не требующих разработки</w:t>
            </w:r>
            <w:r>
              <w:br/>
            </w:r>
            <w:r>
              <w:rPr>
                <w:rFonts w:ascii="Times New Roman"/>
                <w:b w:val="false"/>
                <w:i w:val="false"/>
                <w:color w:val="000000"/>
                <w:sz w:val="20"/>
              </w:rPr>
              <w:t>
ТЭО,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ПРК от</w:t>
            </w:r>
            <w:r>
              <w:br/>
            </w:r>
            <w:r>
              <w:rPr>
                <w:rFonts w:ascii="Times New Roman"/>
                <w:b w:val="false"/>
                <w:i w:val="false"/>
                <w:color w:val="000000"/>
                <w:sz w:val="20"/>
              </w:rPr>
              <w:t>
29 декабря 2009 года № 2225</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w:t>
            </w:r>
            <w:r>
              <w:br/>
            </w:r>
            <w:r>
              <w:rPr>
                <w:rFonts w:ascii="Times New Roman"/>
                <w:b w:val="false"/>
                <w:i w:val="false"/>
                <w:color w:val="000000"/>
                <w:sz w:val="20"/>
              </w:rPr>
              <w:t>
не имеется</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ПСД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дата</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экспертиз</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экспертиза на ПСД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отраслевого органа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Экологическая экспертиза уполномоченного</w:t>
            </w:r>
            <w:r>
              <w:br/>
            </w:r>
            <w:r>
              <w:rPr>
                <w:rFonts w:ascii="Times New Roman"/>
                <w:b w:val="false"/>
                <w:i w:val="false"/>
                <w:color w:val="000000"/>
                <w:sz w:val="20"/>
              </w:rPr>
              <w:t>
органа в области охраны окружающей среды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уполномоченного органа в области</w:t>
            </w:r>
            <w:r>
              <w:br/>
            </w:r>
            <w:r>
              <w:rPr>
                <w:rFonts w:ascii="Times New Roman"/>
                <w:b w:val="false"/>
                <w:i w:val="false"/>
                <w:color w:val="000000"/>
                <w:sz w:val="20"/>
              </w:rPr>
              <w:t>
санитарно-эпидемиологического надзора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научно-техническая экспертиза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экспертизы</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w:t>
            </w:r>
            <w:r>
              <w:br/>
            </w:r>
            <w:r>
              <w:rPr>
                <w:rFonts w:ascii="Times New Roman"/>
                <w:b w:val="false"/>
                <w:i w:val="false"/>
                <w:color w:val="000000"/>
                <w:sz w:val="20"/>
              </w:rPr>
              <w:t>
наименование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(отвод) земельного участка: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w:t>
            </w:r>
            <w:r>
              <w:br/>
            </w:r>
            <w:r>
              <w:rPr>
                <w:rFonts w:ascii="Times New Roman"/>
                <w:b w:val="false"/>
                <w:i w:val="false"/>
                <w:color w:val="000000"/>
                <w:sz w:val="20"/>
              </w:rPr>
              <w:t>
не имеется</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собственности и землепользования</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частная/</w:t>
            </w:r>
            <w:r>
              <w:br/>
            </w:r>
            <w:r>
              <w:rPr>
                <w:rFonts w:ascii="Times New Roman"/>
                <w:b w:val="false"/>
                <w:i w:val="false"/>
                <w:color w:val="000000"/>
                <w:sz w:val="20"/>
              </w:rPr>
              <w:t>
государственная</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 выделении земельного участка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Необходимая сумма для выкупа земельного</w:t>
            </w:r>
            <w:r>
              <w:br/>
            </w:r>
            <w:r>
              <w:rPr>
                <w:rFonts w:ascii="Times New Roman"/>
                <w:b w:val="false"/>
                <w:i w:val="false"/>
                <w:color w:val="000000"/>
                <w:sz w:val="20"/>
              </w:rPr>
              <w:t>
участка и находящихся на нем объектов</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строительства (в среднем за год)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период эксплуатации (в среднем за год)</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планируемое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человек</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 сбыта</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внутренний рынок</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экспорт</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государственной приемочной комиссии</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номер</w:t>
            </w:r>
          </w:p>
        </w:tc>
      </w:tr>
    </w:tbl>
    <w:p>
      <w:pPr>
        <w:spacing w:after="0"/>
        <w:ind w:left="0"/>
        <w:jc w:val="both"/>
      </w:pPr>
      <w:r>
        <w:rPr>
          <w:rFonts w:ascii="Times New Roman"/>
          <w:b w:val="false"/>
          <w:i w:val="false"/>
          <w:color w:val="000000"/>
          <w:sz w:val="28"/>
        </w:rPr>
        <w:t>____________________________________________        М.П. ____________</w:t>
      </w:r>
      <w:r>
        <w:br/>
      </w:r>
      <w:r>
        <w:rPr>
          <w:rFonts w:ascii="Times New Roman"/>
          <w:b w:val="false"/>
          <w:i w:val="false"/>
          <w:color w:val="000000"/>
          <w:sz w:val="28"/>
        </w:rPr>
        <w:t>
Ф.И.О. первого руководителя государственного органа        роспись</w:t>
      </w:r>
    </w:p>
    <w:bookmarkStart w:name="z379" w:id="8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80"/>
    <w:bookmarkStart w:name="z380" w:id="81"/>
    <w:p>
      <w:pPr>
        <w:spacing w:after="0"/>
        <w:ind w:left="0"/>
        <w:jc w:val="both"/>
      </w:pPr>
      <w:r>
        <w:rPr>
          <w:rFonts w:ascii="Times New Roman"/>
          <w:b w:val="false"/>
          <w:i w:val="false"/>
          <w:color w:val="000000"/>
          <w:sz w:val="28"/>
        </w:rPr>
        <w:t>
     </w:t>
      </w:r>
      <w:r>
        <w:rPr>
          <w:rFonts w:ascii="Times New Roman"/>
          <w:b/>
          <w:i w:val="false"/>
          <w:color w:val="000000"/>
          <w:sz w:val="28"/>
        </w:rPr>
        <w:t>Мониторинг реализации проекта ________ (текущее состояние)</w:t>
      </w:r>
      <w:r>
        <w:br/>
      </w:r>
      <w:r>
        <w:rPr>
          <w:rFonts w:ascii="Times New Roman"/>
          <w:b w:val="false"/>
          <w:i w:val="false"/>
          <w:color w:val="000000"/>
          <w:sz w:val="28"/>
        </w:rPr>
        <w:t>
                  </w:t>
      </w:r>
      <w:r>
        <w:rPr>
          <w:rFonts w:ascii="Times New Roman"/>
          <w:b/>
          <w:i w:val="false"/>
          <w:color w:val="000000"/>
          <w:sz w:val="28"/>
        </w:rPr>
        <w:t>по состоянию на ______ (дата)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7574"/>
        <w:gridCol w:w="1213"/>
        <w:gridCol w:w="1174"/>
        <w:gridCol w:w="1290"/>
        <w:gridCol w:w="127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компонента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w:t>
            </w:r>
            <w:r>
              <w:br/>
            </w:r>
            <w:r>
              <w:rPr>
                <w:rFonts w:ascii="Times New Roman"/>
                <w:b w:val="false"/>
                <w:i w:val="false"/>
                <w:color w:val="000000"/>
                <w:sz w:val="20"/>
              </w:rPr>
              <w:t>
дата</w:t>
            </w:r>
            <w:r>
              <w:br/>
            </w:r>
            <w:r>
              <w:rPr>
                <w:rFonts w:ascii="Times New Roman"/>
                <w:b w:val="false"/>
                <w:i w:val="false"/>
                <w:color w:val="000000"/>
                <w:sz w:val="20"/>
              </w:rPr>
              <w:t>
(дд.мм.гг.)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w:t>
            </w:r>
            <w:r>
              <w:br/>
            </w:r>
            <w:r>
              <w:rPr>
                <w:rFonts w:ascii="Times New Roman"/>
                <w:b w:val="false"/>
                <w:i w:val="false"/>
                <w:color w:val="000000"/>
                <w:sz w:val="20"/>
              </w:rPr>
              <w:t>
(дд.мм.гг.)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Строительно-монтажные работы, в том</w:t>
            </w:r>
            <w:r>
              <w:br/>
            </w:r>
            <w:r>
              <w:rPr>
                <w:rFonts w:ascii="Times New Roman"/>
                <w:b w:val="false"/>
                <w:i w:val="false"/>
                <w:color w:val="000000"/>
                <w:sz w:val="20"/>
              </w:rPr>
              <w:t>
числе по пусковым комплексам</w:t>
            </w:r>
            <w:r>
              <w:br/>
            </w:r>
            <w:r>
              <w:rPr>
                <w:rFonts w:ascii="Times New Roman"/>
                <w:b w:val="false"/>
                <w:i w:val="false"/>
                <w:color w:val="000000"/>
                <w:sz w:val="20"/>
              </w:rPr>
              <w:t>
(очередям):</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подкомпонент (очередь...)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приемки Государственной комиссии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органах юстиции</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в государственную</w:t>
            </w:r>
            <w:r>
              <w:br/>
            </w:r>
            <w:r>
              <w:rPr>
                <w:rFonts w:ascii="Times New Roman"/>
                <w:b w:val="false"/>
                <w:i w:val="false"/>
                <w:color w:val="000000"/>
                <w:sz w:val="20"/>
              </w:rPr>
              <w:t>
собственность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проектную мощность</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        М.П. ____________</w:t>
      </w:r>
      <w:r>
        <w:br/>
      </w:r>
      <w:r>
        <w:rPr>
          <w:rFonts w:ascii="Times New Roman"/>
          <w:b w:val="false"/>
          <w:i w:val="false"/>
          <w:color w:val="000000"/>
          <w:sz w:val="28"/>
        </w:rPr>
        <w:t>
Ф.И.О. первого руководителя государственного органа        роспись</w:t>
      </w:r>
    </w:p>
    <w:bookmarkStart w:name="z381" w:id="82"/>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82"/>
    <w:bookmarkStart w:name="z382" w:id="83"/>
    <w:p>
      <w:pPr>
        <w:spacing w:after="0"/>
        <w:ind w:left="0"/>
        <w:jc w:val="both"/>
      </w:pPr>
      <w:r>
        <w:rPr>
          <w:rFonts w:ascii="Times New Roman"/>
          <w:b w:val="false"/>
          <w:i w:val="false"/>
          <w:color w:val="000000"/>
          <w:sz w:val="28"/>
        </w:rPr>
        <w:t>
         </w:t>
      </w:r>
      <w:r>
        <w:rPr>
          <w:rFonts w:ascii="Times New Roman"/>
          <w:b/>
          <w:i w:val="false"/>
          <w:color w:val="000000"/>
          <w:sz w:val="28"/>
        </w:rPr>
        <w:t>Ресурсное и инфраструктурное обеспечение бюджетного</w:t>
      </w:r>
      <w:r>
        <w:br/>
      </w:r>
      <w:r>
        <w:rPr>
          <w:rFonts w:ascii="Times New Roman"/>
          <w:b w:val="false"/>
          <w:i w:val="false"/>
          <w:color w:val="000000"/>
          <w:sz w:val="28"/>
        </w:rPr>
        <w:t>
                      </w:t>
      </w:r>
      <w:r>
        <w:rPr>
          <w:rFonts w:ascii="Times New Roman"/>
          <w:b/>
          <w:i w:val="false"/>
          <w:color w:val="000000"/>
          <w:sz w:val="28"/>
        </w:rPr>
        <w:t>инвестиционного проекта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5647"/>
        <w:gridCol w:w="1505"/>
        <w:gridCol w:w="1060"/>
        <w:gridCol w:w="863"/>
        <w:gridCol w:w="843"/>
        <w:gridCol w:w="1295"/>
        <w:gridCol w:w="109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пот-</w:t>
            </w:r>
            <w:r>
              <w:br/>
            </w:r>
            <w:r>
              <w:rPr>
                <w:rFonts w:ascii="Times New Roman"/>
                <w:b w:val="false"/>
                <w:i w:val="false"/>
                <w:color w:val="000000"/>
                <w:sz w:val="20"/>
              </w:rPr>
              <w:t>
</w:t>
            </w:r>
            <w:r>
              <w:rPr>
                <w:rFonts w:ascii="Times New Roman"/>
                <w:b w:val="false"/>
                <w:i w:val="false"/>
                <w:color w:val="000000"/>
                <w:sz w:val="20"/>
              </w:rPr>
              <w:t>реб-</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проек-</w:t>
            </w:r>
            <w:r>
              <w:br/>
            </w:r>
            <w:r>
              <w:rPr>
                <w:rFonts w:ascii="Times New Roman"/>
                <w:b w:val="false"/>
                <w:i w:val="false"/>
                <w:color w:val="000000"/>
                <w:sz w:val="20"/>
              </w:rPr>
              <w:t>
</w:t>
            </w:r>
            <w:r>
              <w:rPr>
                <w:rFonts w:ascii="Times New Roman"/>
                <w:b w:val="false"/>
                <w:i w:val="false"/>
                <w:color w:val="000000"/>
                <w:sz w:val="20"/>
              </w:rPr>
              <w:t>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по</w:t>
            </w:r>
            <w:r>
              <w:br/>
            </w:r>
            <w:r>
              <w:rPr>
                <w:rFonts w:ascii="Times New Roman"/>
                <w:b w:val="false"/>
                <w:i w:val="false"/>
                <w:color w:val="000000"/>
                <w:sz w:val="20"/>
              </w:rPr>
              <w:t>
</w:t>
            </w:r>
            <w:r>
              <w:rPr>
                <w:rFonts w:ascii="Times New Roman"/>
                <w:b w:val="false"/>
                <w:i w:val="false"/>
                <w:color w:val="000000"/>
                <w:sz w:val="20"/>
              </w:rPr>
              <w:t>годам</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вопросы</w:t>
            </w:r>
            <w:r>
              <w:br/>
            </w:r>
            <w:r>
              <w:rPr>
                <w:rFonts w:ascii="Times New Roman"/>
                <w:b w:val="false"/>
                <w:i w:val="false"/>
                <w:color w:val="000000"/>
                <w:sz w:val="20"/>
              </w:rPr>
              <w:t>
</w:t>
            </w:r>
            <w:r>
              <w:rPr>
                <w:rFonts w:ascii="Times New Roman"/>
                <w:b w:val="false"/>
                <w:i w:val="false"/>
                <w:color w:val="000000"/>
                <w:sz w:val="20"/>
              </w:rPr>
              <w:t>(необес-</w:t>
            </w:r>
            <w:r>
              <w:br/>
            </w:r>
            <w:r>
              <w:rPr>
                <w:rFonts w:ascii="Times New Roman"/>
                <w:b w:val="false"/>
                <w:i w:val="false"/>
                <w:color w:val="000000"/>
                <w:sz w:val="20"/>
              </w:rPr>
              <w:t>
</w:t>
            </w:r>
            <w:r>
              <w:rPr>
                <w:rFonts w:ascii="Times New Roman"/>
                <w:b w:val="false"/>
                <w:i w:val="false"/>
                <w:color w:val="000000"/>
                <w:sz w:val="20"/>
              </w:rPr>
              <w:t>печенная</w:t>
            </w:r>
            <w:r>
              <w:br/>
            </w:r>
            <w:r>
              <w:rPr>
                <w:rFonts w:ascii="Times New Roman"/>
                <w:b w:val="false"/>
                <w:i w:val="false"/>
                <w:color w:val="000000"/>
                <w:sz w:val="20"/>
              </w:rPr>
              <w:t>
</w:t>
            </w:r>
            <w:r>
              <w:rPr>
                <w:rFonts w:ascii="Times New Roman"/>
                <w:b w:val="false"/>
                <w:i w:val="false"/>
                <w:color w:val="000000"/>
                <w:sz w:val="20"/>
              </w:rPr>
              <w:t>потреб-</w:t>
            </w:r>
            <w:r>
              <w:br/>
            </w:r>
            <w:r>
              <w:rPr>
                <w:rFonts w:ascii="Times New Roman"/>
                <w:b w:val="false"/>
                <w:i w:val="false"/>
                <w:color w:val="000000"/>
                <w:sz w:val="20"/>
              </w:rPr>
              <w:t>
</w:t>
            </w:r>
            <w:r>
              <w:rPr>
                <w:rFonts w:ascii="Times New Roman"/>
                <w:b w:val="false"/>
                <w:i w:val="false"/>
                <w:color w:val="000000"/>
                <w:sz w:val="20"/>
              </w:rPr>
              <w:t>ность)</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ложе-</w:t>
            </w:r>
            <w:r>
              <w:br/>
            </w:r>
            <w:r>
              <w:rPr>
                <w:rFonts w:ascii="Times New Roman"/>
                <w:b w:val="false"/>
                <w:i w:val="false"/>
                <w:color w:val="000000"/>
                <w:sz w:val="20"/>
              </w:rPr>
              <w:t>
</w:t>
            </w:r>
            <w:r>
              <w:rPr>
                <w:rFonts w:ascii="Times New Roman"/>
                <w:b w:val="false"/>
                <w:i w:val="false"/>
                <w:color w:val="000000"/>
                <w:sz w:val="20"/>
              </w:rPr>
              <w:t>ния по</w:t>
            </w:r>
            <w:r>
              <w:br/>
            </w:r>
            <w:r>
              <w:rPr>
                <w:rFonts w:ascii="Times New Roman"/>
                <w:b w:val="false"/>
                <w:i w:val="false"/>
                <w:color w:val="000000"/>
                <w:sz w:val="20"/>
              </w:rPr>
              <w:t>
</w:t>
            </w:r>
            <w:r>
              <w:rPr>
                <w:rFonts w:ascii="Times New Roman"/>
                <w:b w:val="false"/>
                <w:i w:val="false"/>
                <w:color w:val="000000"/>
                <w:sz w:val="20"/>
              </w:rPr>
              <w:t>реше-</w:t>
            </w:r>
            <w:r>
              <w:br/>
            </w:r>
            <w:r>
              <w:rPr>
                <w:rFonts w:ascii="Times New Roman"/>
                <w:b w:val="false"/>
                <w:i w:val="false"/>
                <w:color w:val="000000"/>
                <w:sz w:val="20"/>
              </w:rPr>
              <w:t>
</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проб-</w:t>
            </w:r>
            <w:r>
              <w:br/>
            </w:r>
            <w:r>
              <w:rPr>
                <w:rFonts w:ascii="Times New Roman"/>
                <w:b w:val="false"/>
                <w:i w:val="false"/>
                <w:color w:val="000000"/>
                <w:sz w:val="20"/>
              </w:rPr>
              <w:t>
</w:t>
            </w:r>
            <w:r>
              <w:rPr>
                <w:rFonts w:ascii="Times New Roman"/>
                <w:b w:val="false"/>
                <w:i w:val="false"/>
                <w:color w:val="000000"/>
                <w:sz w:val="20"/>
              </w:rPr>
              <w:t>лемы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основных ресурсах</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и трудовых ресурсах</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подготовке и</w:t>
            </w:r>
            <w:r>
              <w:br/>
            </w:r>
            <w:r>
              <w:rPr>
                <w:rFonts w:ascii="Times New Roman"/>
                <w:b w:val="false"/>
                <w:i w:val="false"/>
                <w:color w:val="000000"/>
                <w:sz w:val="20"/>
              </w:rPr>
              <w:t>
</w:t>
            </w:r>
            <w:r>
              <w:rPr>
                <w:rFonts w:ascii="Times New Roman"/>
                <w:b w:val="false"/>
                <w:i w:val="false"/>
                <w:color w:val="000000"/>
                <w:sz w:val="20"/>
              </w:rPr>
              <w:t>переподготовке кадров с высшим</w:t>
            </w:r>
            <w:r>
              <w:br/>
            </w:r>
            <w:r>
              <w:rPr>
                <w:rFonts w:ascii="Times New Roman"/>
                <w:b w:val="false"/>
                <w:i w:val="false"/>
                <w:color w:val="000000"/>
                <w:sz w:val="20"/>
              </w:rPr>
              <w:t>
</w:t>
            </w:r>
            <w:r>
              <w:rPr>
                <w:rFonts w:ascii="Times New Roman"/>
                <w:b w:val="false"/>
                <w:i w:val="false"/>
                <w:color w:val="000000"/>
                <w:sz w:val="20"/>
              </w:rPr>
              <w:t>образованием в соответствии с</w:t>
            </w:r>
            <w:r>
              <w:br/>
            </w:r>
            <w:r>
              <w:rPr>
                <w:rFonts w:ascii="Times New Roman"/>
                <w:b w:val="false"/>
                <w:i w:val="false"/>
                <w:color w:val="000000"/>
                <w:sz w:val="20"/>
              </w:rPr>
              <w:t>
</w:t>
            </w:r>
            <w:r>
              <w:rPr>
                <w:rFonts w:ascii="Times New Roman"/>
                <w:b w:val="false"/>
                <w:i w:val="false"/>
                <w:color w:val="000000"/>
                <w:sz w:val="20"/>
              </w:rPr>
              <w:t>Классификатором специальностей</w:t>
            </w:r>
            <w:r>
              <w:br/>
            </w:r>
            <w:r>
              <w:rPr>
                <w:rFonts w:ascii="Times New Roman"/>
                <w:b w:val="false"/>
                <w:i w:val="false"/>
                <w:color w:val="000000"/>
                <w:sz w:val="20"/>
              </w:rPr>
              <w:t>
</w:t>
            </w:r>
            <w:r>
              <w:rPr>
                <w:rFonts w:ascii="Times New Roman"/>
                <w:b w:val="false"/>
                <w:i w:val="false"/>
                <w:color w:val="000000"/>
                <w:sz w:val="20"/>
              </w:rPr>
              <w:t>бакалавриата и магистратуры РК</w:t>
            </w:r>
            <w:r>
              <w:br/>
            </w:r>
            <w:r>
              <w:rPr>
                <w:rFonts w:ascii="Times New Roman"/>
                <w:b w:val="false"/>
                <w:i w:val="false"/>
                <w:color w:val="000000"/>
                <w:sz w:val="20"/>
              </w:rPr>
              <w:t>
</w:t>
            </w:r>
            <w:r>
              <w:rPr>
                <w:rFonts w:ascii="Times New Roman"/>
                <w:b w:val="false"/>
                <w:i w:val="false"/>
                <w:color w:val="000000"/>
                <w:sz w:val="20"/>
              </w:rPr>
              <w:t>(Приказ Комитета по техническому регулированию и метрологии Министерства Индустрии и торговли РК № 131-ОД от 20.03.2009 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подготовке и</w:t>
            </w:r>
            <w:r>
              <w:br/>
            </w:r>
            <w:r>
              <w:rPr>
                <w:rFonts w:ascii="Times New Roman"/>
                <w:b w:val="false"/>
                <w:i w:val="false"/>
                <w:color w:val="000000"/>
                <w:sz w:val="20"/>
              </w:rPr>
              <w:t>
</w:t>
            </w:r>
            <w:r>
              <w:rPr>
                <w:rFonts w:ascii="Times New Roman"/>
                <w:b w:val="false"/>
                <w:i w:val="false"/>
                <w:color w:val="000000"/>
                <w:sz w:val="20"/>
              </w:rPr>
              <w:t>переподготовке кадров с техническим</w:t>
            </w:r>
            <w:r>
              <w:br/>
            </w:r>
            <w:r>
              <w:rPr>
                <w:rFonts w:ascii="Times New Roman"/>
                <w:b w:val="false"/>
                <w:i w:val="false"/>
                <w:color w:val="000000"/>
                <w:sz w:val="20"/>
              </w:rPr>
              <w:t>
</w:t>
            </w:r>
            <w:r>
              <w:rPr>
                <w:rFonts w:ascii="Times New Roman"/>
                <w:b w:val="false"/>
                <w:i w:val="false"/>
                <w:color w:val="000000"/>
                <w:sz w:val="20"/>
              </w:rPr>
              <w:t>и профессиональным образованием в</w:t>
            </w:r>
            <w:r>
              <w:br/>
            </w:r>
            <w:r>
              <w:rPr>
                <w:rFonts w:ascii="Times New Roman"/>
                <w:b w:val="false"/>
                <w:i w:val="false"/>
                <w:color w:val="000000"/>
                <w:sz w:val="20"/>
              </w:rPr>
              <w:t>
</w:t>
            </w:r>
            <w:r>
              <w:rPr>
                <w:rFonts w:ascii="Times New Roman"/>
                <w:b w:val="false"/>
                <w:i w:val="false"/>
                <w:color w:val="000000"/>
                <w:sz w:val="20"/>
              </w:rPr>
              <w:t>соответствии с Классификатором</w:t>
            </w:r>
            <w:r>
              <w:br/>
            </w:r>
            <w:r>
              <w:rPr>
                <w:rFonts w:ascii="Times New Roman"/>
                <w:b w:val="false"/>
                <w:i w:val="false"/>
                <w:color w:val="000000"/>
                <w:sz w:val="20"/>
              </w:rPr>
              <w:t>
</w:t>
            </w:r>
            <w:r>
              <w:rPr>
                <w:rFonts w:ascii="Times New Roman"/>
                <w:b w:val="false"/>
                <w:i w:val="false"/>
                <w:color w:val="000000"/>
                <w:sz w:val="20"/>
              </w:rPr>
              <w:t>профессий и специальностей</w:t>
            </w:r>
            <w:r>
              <w:br/>
            </w:r>
            <w:r>
              <w:rPr>
                <w:rFonts w:ascii="Times New Roman"/>
                <w:b w:val="false"/>
                <w:i w:val="false"/>
                <w:color w:val="000000"/>
                <w:sz w:val="20"/>
              </w:rPr>
              <w:t>
</w:t>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послесреднего образования (Приказ</w:t>
            </w:r>
            <w:r>
              <w:br/>
            </w:r>
            <w:r>
              <w:rPr>
                <w:rFonts w:ascii="Times New Roman"/>
                <w:b w:val="false"/>
                <w:i w:val="false"/>
                <w:color w:val="000000"/>
                <w:sz w:val="20"/>
              </w:rPr>
              <w:t>
</w:t>
            </w:r>
            <w:r>
              <w:rPr>
                <w:rFonts w:ascii="Times New Roman"/>
                <w:b w:val="false"/>
                <w:i w:val="false"/>
                <w:color w:val="000000"/>
                <w:sz w:val="20"/>
              </w:rPr>
              <w:t>Комитета по техническому</w:t>
            </w:r>
            <w:r>
              <w:br/>
            </w:r>
            <w:r>
              <w:rPr>
                <w:rFonts w:ascii="Times New Roman"/>
                <w:b w:val="false"/>
                <w:i w:val="false"/>
                <w:color w:val="000000"/>
                <w:sz w:val="20"/>
              </w:rPr>
              <w:t>
</w:t>
            </w:r>
            <w:r>
              <w:rPr>
                <w:rFonts w:ascii="Times New Roman"/>
                <w:b w:val="false"/>
                <w:i w:val="false"/>
                <w:color w:val="000000"/>
                <w:sz w:val="20"/>
              </w:rPr>
              <w:t>регулированию и метрологии</w:t>
            </w:r>
            <w:r>
              <w:br/>
            </w:r>
            <w:r>
              <w:rPr>
                <w:rFonts w:ascii="Times New Roman"/>
                <w:b w:val="false"/>
                <w:i w:val="false"/>
                <w:color w:val="000000"/>
                <w:sz w:val="20"/>
              </w:rPr>
              <w:t>
</w:t>
            </w:r>
            <w:r>
              <w:rPr>
                <w:rFonts w:ascii="Times New Roman"/>
                <w:b w:val="false"/>
                <w:i w:val="false"/>
                <w:color w:val="000000"/>
                <w:sz w:val="20"/>
              </w:rPr>
              <w:t>Министерства Индустрии и торговли PК</w:t>
            </w:r>
            <w:r>
              <w:br/>
            </w:r>
            <w:r>
              <w:rPr>
                <w:rFonts w:ascii="Times New Roman"/>
                <w:b w:val="false"/>
                <w:i w:val="false"/>
                <w:color w:val="000000"/>
                <w:sz w:val="20"/>
              </w:rPr>
              <w:t>
</w:t>
            </w:r>
            <w:r>
              <w:rPr>
                <w:rFonts w:ascii="Times New Roman"/>
                <w:b w:val="false"/>
                <w:i w:val="false"/>
                <w:color w:val="000000"/>
                <w:sz w:val="20"/>
              </w:rPr>
              <w:t>№ 273-ОД от 03.06.2003 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подготовке и</w:t>
            </w:r>
            <w:r>
              <w:br/>
            </w:r>
            <w:r>
              <w:rPr>
                <w:rFonts w:ascii="Times New Roman"/>
                <w:b w:val="false"/>
                <w:i w:val="false"/>
                <w:color w:val="000000"/>
                <w:sz w:val="20"/>
              </w:rPr>
              <w:t>
</w:t>
            </w:r>
            <w:r>
              <w:rPr>
                <w:rFonts w:ascii="Times New Roman"/>
                <w:b w:val="false"/>
                <w:i w:val="false"/>
                <w:color w:val="000000"/>
                <w:sz w:val="20"/>
              </w:rPr>
              <w:t>переподготовке кадров с послесредним</w:t>
            </w:r>
            <w:r>
              <w:br/>
            </w:r>
            <w:r>
              <w:rPr>
                <w:rFonts w:ascii="Times New Roman"/>
                <w:b w:val="false"/>
                <w:i w:val="false"/>
                <w:color w:val="000000"/>
                <w:sz w:val="20"/>
              </w:rPr>
              <w:t>
</w:t>
            </w:r>
            <w:r>
              <w:rPr>
                <w:rFonts w:ascii="Times New Roman"/>
                <w:b w:val="false"/>
                <w:i w:val="false"/>
                <w:color w:val="000000"/>
                <w:sz w:val="20"/>
              </w:rPr>
              <w:t>образованием в соответствии с</w:t>
            </w:r>
            <w:r>
              <w:br/>
            </w:r>
            <w:r>
              <w:rPr>
                <w:rFonts w:ascii="Times New Roman"/>
                <w:b w:val="false"/>
                <w:i w:val="false"/>
                <w:color w:val="000000"/>
                <w:sz w:val="20"/>
              </w:rPr>
              <w:t>
</w:t>
            </w:r>
            <w:r>
              <w:rPr>
                <w:rFonts w:ascii="Times New Roman"/>
                <w:b w:val="false"/>
                <w:i w:val="false"/>
                <w:color w:val="000000"/>
                <w:sz w:val="20"/>
              </w:rPr>
              <w:t>Классификатором профессий и</w:t>
            </w:r>
            <w:r>
              <w:br/>
            </w:r>
            <w:r>
              <w:rPr>
                <w:rFonts w:ascii="Times New Roman"/>
                <w:b w:val="false"/>
                <w:i w:val="false"/>
                <w:color w:val="000000"/>
                <w:sz w:val="20"/>
              </w:rPr>
              <w:t>
</w:t>
            </w:r>
            <w:r>
              <w:rPr>
                <w:rFonts w:ascii="Times New Roman"/>
                <w:b w:val="false"/>
                <w:i w:val="false"/>
                <w:color w:val="000000"/>
                <w:sz w:val="20"/>
              </w:rPr>
              <w:t>специальностей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послесреднего</w:t>
            </w:r>
            <w:r>
              <w:br/>
            </w:r>
            <w:r>
              <w:rPr>
                <w:rFonts w:ascii="Times New Roman"/>
                <w:b w:val="false"/>
                <w:i w:val="false"/>
                <w:color w:val="000000"/>
                <w:sz w:val="20"/>
              </w:rPr>
              <w:t>
</w:t>
            </w:r>
            <w:r>
              <w:rPr>
                <w:rFonts w:ascii="Times New Roman"/>
                <w:b w:val="false"/>
                <w:i w:val="false"/>
                <w:color w:val="000000"/>
                <w:sz w:val="20"/>
              </w:rPr>
              <w:t>образования (Приказ Комитета по</w:t>
            </w:r>
            <w:r>
              <w:br/>
            </w:r>
            <w:r>
              <w:rPr>
                <w:rFonts w:ascii="Times New Roman"/>
                <w:b w:val="false"/>
                <w:i w:val="false"/>
                <w:color w:val="000000"/>
                <w:sz w:val="20"/>
              </w:rPr>
              <w:t>
</w:t>
            </w:r>
            <w:r>
              <w:rPr>
                <w:rFonts w:ascii="Times New Roman"/>
                <w:b w:val="false"/>
                <w:i w:val="false"/>
                <w:color w:val="000000"/>
                <w:sz w:val="20"/>
              </w:rPr>
              <w:t>техническому регулированию и</w:t>
            </w:r>
            <w:r>
              <w:br/>
            </w:r>
            <w:r>
              <w:rPr>
                <w:rFonts w:ascii="Times New Roman"/>
                <w:b w:val="false"/>
                <w:i w:val="false"/>
                <w:color w:val="000000"/>
                <w:sz w:val="20"/>
              </w:rPr>
              <w:t>
</w:t>
            </w:r>
            <w:r>
              <w:rPr>
                <w:rFonts w:ascii="Times New Roman"/>
                <w:b w:val="false"/>
                <w:i w:val="false"/>
                <w:color w:val="000000"/>
                <w:sz w:val="20"/>
              </w:rPr>
              <w:t>метрологии Министерства Индустрии и</w:t>
            </w:r>
            <w:r>
              <w:br/>
            </w:r>
            <w:r>
              <w:rPr>
                <w:rFonts w:ascii="Times New Roman"/>
                <w:b w:val="false"/>
                <w:i w:val="false"/>
                <w:color w:val="000000"/>
                <w:sz w:val="20"/>
              </w:rPr>
              <w:t>
</w:t>
            </w:r>
            <w:r>
              <w:rPr>
                <w:rFonts w:ascii="Times New Roman"/>
                <w:b w:val="false"/>
                <w:i w:val="false"/>
                <w:color w:val="000000"/>
                <w:sz w:val="20"/>
              </w:rPr>
              <w:t>торговли РК № 273-ОД от</w:t>
            </w:r>
            <w:r>
              <w:br/>
            </w:r>
            <w:r>
              <w:rPr>
                <w:rFonts w:ascii="Times New Roman"/>
                <w:b w:val="false"/>
                <w:i w:val="false"/>
                <w:color w:val="000000"/>
                <w:sz w:val="20"/>
              </w:rPr>
              <w:t>
</w:t>
            </w:r>
            <w:r>
              <w:rPr>
                <w:rFonts w:ascii="Times New Roman"/>
                <w:b w:val="false"/>
                <w:i w:val="false"/>
                <w:color w:val="000000"/>
                <w:sz w:val="20"/>
              </w:rPr>
              <w:t xml:space="preserve">03.06.2003 </w:t>
            </w:r>
            <w:r>
              <w:rPr>
                <w:rFonts w:ascii="Times New Roman"/>
                <w:b w:val="false"/>
                <w:i w:val="false"/>
                <w:color w:val="000000"/>
                <w:sz w:val="20"/>
              </w:rPr>
              <w:t>г.)</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инфраструктуре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электрические сети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тепловые сети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водопроводные сети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канализационные сети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железнодорожная инфраструктура</w:t>
            </w:r>
            <w:r>
              <w:br/>
            </w:r>
            <w:r>
              <w:rPr>
                <w:rFonts w:ascii="Times New Roman"/>
                <w:b w:val="false"/>
                <w:i w:val="false"/>
                <w:color w:val="000000"/>
                <w:sz w:val="20"/>
              </w:rPr>
              <w:t>
</w:t>
            </w:r>
            <w:r>
              <w:rPr>
                <w:rFonts w:ascii="Times New Roman"/>
                <w:b w:val="false"/>
                <w:i w:val="false"/>
                <w:color w:val="000000"/>
                <w:sz w:val="20"/>
              </w:rPr>
              <w:t xml:space="preserve">(МЖС, </w:t>
            </w:r>
            <w:r>
              <w:rPr>
                <w:rFonts w:ascii="Times New Roman"/>
                <w:b w:val="false"/>
                <w:i w:val="false"/>
                <w:color w:val="000000"/>
                <w:sz w:val="20"/>
              </w:rPr>
              <w:t>подъездные пути)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автомобильные дороги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(указать)</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строительных</w:t>
            </w:r>
            <w:r>
              <w:br/>
            </w:r>
            <w:r>
              <w:rPr>
                <w:rFonts w:ascii="Times New Roman"/>
                <w:b w:val="false"/>
                <w:i w:val="false"/>
                <w:color w:val="000000"/>
                <w:sz w:val="20"/>
              </w:rPr>
              <w:t>
</w:t>
            </w:r>
            <w:r>
              <w:rPr>
                <w:rFonts w:ascii="Times New Roman"/>
                <w:b w:val="false"/>
                <w:i w:val="false"/>
                <w:color w:val="000000"/>
                <w:sz w:val="20"/>
              </w:rPr>
              <w:t>материалах</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металлоконструкции</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нерудные материалы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 (указать)</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w:t>
            </w:r>
            <w:r>
              <w:br/>
            </w:r>
            <w:r>
              <w:rPr>
                <w:rFonts w:ascii="Times New Roman"/>
                <w:b w:val="false"/>
                <w:i w:val="false"/>
                <w:color w:val="000000"/>
                <w:sz w:val="20"/>
              </w:rPr>
              <w:t>
</w:t>
            </w:r>
            <w:r>
              <w:rPr>
                <w:rFonts w:ascii="Times New Roman"/>
                <w:b w:val="false"/>
                <w:i w:val="false"/>
                <w:color w:val="000000"/>
                <w:sz w:val="20"/>
              </w:rPr>
              <w:t>топливно-энергетических ресурсах</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тыс.МВт.</w:t>
            </w:r>
            <w:r>
              <w:br/>
            </w:r>
            <w:r>
              <w:rPr>
                <w:rFonts w:ascii="Times New Roman"/>
                <w:b w:val="false"/>
                <w:i w:val="false"/>
                <w:color w:val="000000"/>
                <w:sz w:val="20"/>
              </w:rPr>
              <w:t>
</w:t>
            </w:r>
            <w:r>
              <w:rPr>
                <w:rFonts w:ascii="Times New Roman"/>
                <w:b w:val="false"/>
                <w:i w:val="false"/>
                <w:color w:val="000000"/>
                <w:sz w:val="20"/>
              </w:rPr>
              <w:t>час/год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тепловая энергия</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тонна/в</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год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нефтепродукты (мазут, дизтопливо)</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(указать)</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(потребность в</w:t>
            </w:r>
            <w:r>
              <w:br/>
            </w:r>
            <w:r>
              <w:rPr>
                <w:rFonts w:ascii="Times New Roman"/>
                <w:b w:val="false"/>
                <w:i w:val="false"/>
                <w:color w:val="000000"/>
                <w:sz w:val="20"/>
              </w:rPr>
              <w:t>
</w:t>
            </w:r>
            <w:r>
              <w:rPr>
                <w:rFonts w:ascii="Times New Roman"/>
                <w:b w:val="false"/>
                <w:i w:val="false"/>
                <w:color w:val="000000"/>
                <w:sz w:val="20"/>
              </w:rPr>
              <w:t>дополнительных услугах)</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Объемы перевозок грузов: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железнодорожным транспортом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водным, морским транспортом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автомобильным транспортом</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        М.П. ____________</w:t>
      </w:r>
      <w:r>
        <w:br/>
      </w:r>
      <w:r>
        <w:rPr>
          <w:rFonts w:ascii="Times New Roman"/>
          <w:b w:val="false"/>
          <w:i w:val="false"/>
          <w:color w:val="000000"/>
          <w:sz w:val="28"/>
        </w:rPr>
        <w:t>
Ф.И.О. первого руководителя государственного органа        роспись</w:t>
      </w:r>
    </w:p>
    <w:bookmarkStart w:name="z383" w:id="84"/>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84"/>
    <w:bookmarkStart w:name="z384" w:id="85"/>
    <w:p>
      <w:pPr>
        <w:spacing w:after="0"/>
        <w:ind w:left="0"/>
        <w:jc w:val="both"/>
      </w:pPr>
      <w:r>
        <w:rPr>
          <w:rFonts w:ascii="Times New Roman"/>
          <w:b w:val="false"/>
          <w:i w:val="false"/>
          <w:color w:val="000000"/>
          <w:sz w:val="28"/>
        </w:rPr>
        <w:t>
            </w:t>
      </w:r>
      <w:r>
        <w:rPr>
          <w:rFonts w:ascii="Times New Roman"/>
          <w:b/>
          <w:i w:val="false"/>
          <w:color w:val="000000"/>
          <w:sz w:val="28"/>
        </w:rPr>
        <w:t>Источники финансирования по бюджетным инвестициям</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764"/>
        <w:gridCol w:w="761"/>
        <w:gridCol w:w="534"/>
        <w:gridCol w:w="470"/>
        <w:gridCol w:w="545"/>
        <w:gridCol w:w="489"/>
        <w:gridCol w:w="546"/>
        <w:gridCol w:w="748"/>
        <w:gridCol w:w="504"/>
        <w:gridCol w:w="542"/>
        <w:gridCol w:w="485"/>
        <w:gridCol w:w="629"/>
        <w:gridCol w:w="376"/>
        <w:gridCol w:w="376"/>
        <w:gridCol w:w="451"/>
        <w:gridCol w:w="376"/>
        <w:gridCol w:w="432"/>
        <w:gridCol w:w="1411"/>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w:t>
            </w:r>
            <w:r>
              <w:rPr>
                <w:rFonts w:ascii="Times New Roman"/>
                <w:b w:val="false"/>
                <w:i w:val="false"/>
                <w:color w:val="000000"/>
                <w:sz w:val="20"/>
              </w:rPr>
              <w:t>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финансирования</w:t>
            </w:r>
            <w:r>
              <w:br/>
            </w:r>
            <w:r>
              <w:rPr>
                <w:rFonts w:ascii="Times New Roman"/>
                <w:b w:val="false"/>
                <w:i w:val="false"/>
                <w:color w:val="000000"/>
                <w:sz w:val="20"/>
              </w:rPr>
              <w:t>
</w:t>
            </w:r>
            <w:r>
              <w:rPr>
                <w:rFonts w:ascii="Times New Roman"/>
                <w:b w:val="false"/>
                <w:i w:val="false"/>
                <w:color w:val="000000"/>
                <w:sz w:val="20"/>
              </w:rPr>
              <w:t>по плану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w:t>
            </w:r>
            <w:r>
              <w:br/>
            </w:r>
            <w:r>
              <w:rPr>
                <w:rFonts w:ascii="Times New Roman"/>
                <w:b w:val="false"/>
                <w:i w:val="false"/>
                <w:color w:val="000000"/>
                <w:sz w:val="20"/>
              </w:rPr>
              <w:t>
</w:t>
            </w:r>
            <w:r>
              <w:rPr>
                <w:rFonts w:ascii="Times New Roman"/>
                <w:b w:val="false"/>
                <w:i w:val="false"/>
                <w:color w:val="000000"/>
                <w:sz w:val="20"/>
              </w:rPr>
              <w:t>плановый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освоение</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(обосно-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неосво-</w:t>
            </w:r>
            <w:r>
              <w:br/>
            </w:r>
            <w:r>
              <w:rPr>
                <w:rFonts w:ascii="Times New Roman"/>
                <w:b w:val="false"/>
                <w:i w:val="false"/>
                <w:color w:val="000000"/>
                <w:sz w:val="20"/>
              </w:rPr>
              <w:t>
</w:t>
            </w:r>
            <w:r>
              <w:rPr>
                <w:rFonts w:ascii="Times New Roman"/>
                <w:b w:val="false"/>
                <w:i w:val="false"/>
                <w:color w:val="000000"/>
                <w:sz w:val="20"/>
              </w:rPr>
              <w:t>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годам</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г</w:t>
            </w:r>
            <w:r>
              <w:rPr>
                <w:rFonts w:ascii="Times New Roman"/>
                <w:b w:val="false"/>
                <w:i w:val="false"/>
                <w:color w:val="000000"/>
                <w:sz w:val="20"/>
              </w:rPr>
              <w:t>од</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r>
              <w:br/>
            </w:r>
            <w:r>
              <w:rPr>
                <w:rFonts w:ascii="Times New Roman"/>
                <w:b w:val="false"/>
                <w:i w:val="false"/>
                <w:color w:val="000000"/>
                <w:sz w:val="20"/>
              </w:rPr>
              <w:t>
</w:t>
            </w:r>
            <w:r>
              <w:rPr>
                <w:rFonts w:ascii="Times New Roman"/>
                <w:b w:val="false"/>
                <w:i w:val="false"/>
                <w:color w:val="000000"/>
                <w:sz w:val="20"/>
              </w:rPr>
              <w:t>год</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rPr>
                <w:rFonts w:ascii="Times New Roman"/>
                <w:b w:val="false"/>
                <w:i w:val="false"/>
                <w:color w:val="000000"/>
                <w:sz w:val="20"/>
              </w:rPr>
              <w:t>й</w:t>
            </w:r>
            <w:r>
              <w:br/>
            </w:r>
            <w:r>
              <w:rPr>
                <w:rFonts w:ascii="Times New Roman"/>
                <w:b w:val="false"/>
                <w:i w:val="false"/>
                <w:color w:val="000000"/>
                <w:sz w:val="20"/>
              </w:rPr>
              <w:t>
</w:t>
            </w:r>
            <w:r>
              <w:rPr>
                <w:rFonts w:ascii="Times New Roman"/>
                <w:b w:val="false"/>
                <w:i w:val="false"/>
                <w:color w:val="000000"/>
                <w:sz w:val="20"/>
              </w:rPr>
              <w:t>г</w:t>
            </w:r>
            <w:r>
              <w:rPr>
                <w:rFonts w:ascii="Times New Roman"/>
                <w:b w:val="false"/>
                <w:i w:val="false"/>
                <w:color w:val="000000"/>
                <w:sz w:val="20"/>
              </w:rPr>
              <w:t>од</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 годам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источника</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w:t>
            </w:r>
            <w:r>
              <w:br/>
            </w:r>
            <w:r>
              <w:rPr>
                <w:rFonts w:ascii="Times New Roman"/>
                <w:b w:val="false"/>
                <w:i w:val="false"/>
                <w:color w:val="000000"/>
                <w:sz w:val="20"/>
              </w:rPr>
              <w:t>
</w:t>
            </w:r>
            <w:r>
              <w:rPr>
                <w:rFonts w:ascii="Times New Roman"/>
                <w:b w:val="false"/>
                <w:i w:val="false"/>
                <w:color w:val="000000"/>
                <w:sz w:val="20"/>
              </w:rPr>
              <w:t>ге</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от-</w:t>
            </w:r>
            <w:r>
              <w:br/>
            </w:r>
            <w:r>
              <w:rPr>
                <w:rFonts w:ascii="Times New Roman"/>
                <w:b w:val="false"/>
                <w:i w:val="false"/>
                <w:color w:val="000000"/>
                <w:sz w:val="20"/>
              </w:rPr>
              <w:t>
</w:t>
            </w:r>
            <w:r>
              <w:rPr>
                <w:rFonts w:ascii="Times New Roman"/>
                <w:b w:val="false"/>
                <w:i w:val="false"/>
                <w:color w:val="000000"/>
                <w:sz w:val="20"/>
              </w:rPr>
              <w:t>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со-</w:t>
            </w:r>
            <w:r>
              <w:br/>
            </w:r>
            <w:r>
              <w:rPr>
                <w:rFonts w:ascii="Times New Roman"/>
                <w:b w:val="false"/>
                <w:i w:val="false"/>
                <w:color w:val="000000"/>
                <w:sz w:val="20"/>
              </w:rPr>
              <w:t>
</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год)</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 в том</w:t>
            </w:r>
            <w:r>
              <w:br/>
            </w:r>
            <w:r>
              <w:rPr>
                <w:rFonts w:ascii="Times New Roman"/>
                <w:b w:val="false"/>
                <w:i w:val="false"/>
                <w:color w:val="000000"/>
                <w:sz w:val="20"/>
              </w:rPr>
              <w:t>
</w:t>
            </w:r>
            <w:r>
              <w:rPr>
                <w:rFonts w:ascii="Times New Roman"/>
                <w:b w:val="false"/>
                <w:i w:val="false"/>
                <w:color w:val="000000"/>
                <w:sz w:val="20"/>
              </w:rPr>
              <w:t>числе: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w:t>
            </w:r>
            <w:r>
              <w:br/>
            </w:r>
            <w:r>
              <w:rPr>
                <w:rFonts w:ascii="Times New Roman"/>
                <w:b w:val="false"/>
                <w:i w:val="false"/>
                <w:color w:val="000000"/>
                <w:sz w:val="20"/>
              </w:rPr>
              <w:t>
</w:t>
            </w:r>
            <w:r>
              <w:rPr>
                <w:rFonts w:ascii="Times New Roman"/>
                <w:b w:val="false"/>
                <w:i w:val="false"/>
                <w:color w:val="000000"/>
                <w:sz w:val="20"/>
              </w:rPr>
              <w:t>займов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источников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внешних займов из</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гранта из</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w:t>
            </w:r>
            <w:r>
              <w:br/>
            </w:r>
            <w:r>
              <w:rPr>
                <w:rFonts w:ascii="Times New Roman"/>
                <w:b w:val="false"/>
                <w:i w:val="false"/>
                <w:color w:val="000000"/>
                <w:sz w:val="20"/>
              </w:rPr>
              <w:t>
</w:t>
            </w:r>
            <w:r>
              <w:rPr>
                <w:rFonts w:ascii="Times New Roman"/>
                <w:b w:val="false"/>
                <w:i w:val="false"/>
                <w:color w:val="000000"/>
                <w:sz w:val="20"/>
              </w:rPr>
              <w:t>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r>
              <w:br/>
            </w:r>
            <w:r>
              <w:rPr>
                <w:rFonts w:ascii="Times New Roman"/>
                <w:b w:val="false"/>
                <w:i w:val="false"/>
                <w:color w:val="000000"/>
                <w:sz w:val="20"/>
              </w:rPr>
              <w:t>
</w:t>
            </w:r>
            <w:r>
              <w:rPr>
                <w:rFonts w:ascii="Times New Roman"/>
                <w:b w:val="false"/>
                <w:i w:val="false"/>
                <w:color w:val="000000"/>
                <w:sz w:val="20"/>
              </w:rPr>
              <w:t>инвестиции</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государства в</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юридических лиц</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 в</w:t>
            </w:r>
            <w:r>
              <w:br/>
            </w:r>
            <w:r>
              <w:rPr>
                <w:rFonts w:ascii="Times New Roman"/>
                <w:b w:val="false"/>
                <w:i w:val="false"/>
                <w:color w:val="000000"/>
                <w:sz w:val="20"/>
              </w:rPr>
              <w:t>
</w:t>
            </w:r>
            <w:r>
              <w:rPr>
                <w:rFonts w:ascii="Times New Roman"/>
                <w:b w:val="false"/>
                <w:i w:val="false"/>
                <w:color w:val="000000"/>
                <w:sz w:val="20"/>
              </w:rPr>
              <w:t>том числе: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внешних</w:t>
            </w:r>
            <w:r>
              <w:br/>
            </w:r>
            <w:r>
              <w:rPr>
                <w:rFonts w:ascii="Times New Roman"/>
                <w:b w:val="false"/>
                <w:i w:val="false"/>
                <w:color w:val="000000"/>
                <w:sz w:val="20"/>
              </w:rPr>
              <w:t>
</w:t>
            </w:r>
            <w:r>
              <w:rPr>
                <w:rFonts w:ascii="Times New Roman"/>
                <w:b w:val="false"/>
                <w:i w:val="false"/>
                <w:color w:val="000000"/>
                <w:sz w:val="20"/>
              </w:rPr>
              <w:t>займов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источников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внешних займов из</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гранта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w:t>
            </w:r>
            <w:r>
              <w:br/>
            </w:r>
            <w:r>
              <w:rPr>
                <w:rFonts w:ascii="Times New Roman"/>
                <w:b w:val="false"/>
                <w:i w:val="false"/>
                <w:color w:val="000000"/>
                <w:sz w:val="20"/>
              </w:rPr>
              <w:t>
</w:t>
            </w:r>
            <w:r>
              <w:rPr>
                <w:rFonts w:ascii="Times New Roman"/>
                <w:b w:val="false"/>
                <w:i w:val="false"/>
                <w:color w:val="000000"/>
                <w:sz w:val="20"/>
              </w:rPr>
              <w:t>софинансирования</w:t>
            </w:r>
            <w:r>
              <w:br/>
            </w:r>
            <w:r>
              <w:rPr>
                <w:rFonts w:ascii="Times New Roman"/>
                <w:b w:val="false"/>
                <w:i w:val="false"/>
                <w:color w:val="000000"/>
                <w:sz w:val="20"/>
              </w:rPr>
              <w:t>
</w:t>
            </w:r>
            <w:r>
              <w:rPr>
                <w:rFonts w:ascii="Times New Roman"/>
                <w:b w:val="false"/>
                <w:i w:val="false"/>
                <w:color w:val="000000"/>
                <w:sz w:val="20"/>
              </w:rPr>
              <w:t>гранта из</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w:t>
            </w:r>
            <w:r>
              <w:rPr>
                <w:rFonts w:ascii="Times New Roman"/>
                <w:b w:val="false"/>
                <w:i w:val="false"/>
                <w:color w:val="000000"/>
                <w:sz w:val="20"/>
              </w:rPr>
              <w:t>трансферты на</w:t>
            </w:r>
            <w:r>
              <w:br/>
            </w:r>
            <w:r>
              <w:rPr>
                <w:rFonts w:ascii="Times New Roman"/>
                <w:b w:val="false"/>
                <w:i w:val="false"/>
                <w:color w:val="000000"/>
                <w:sz w:val="20"/>
              </w:rPr>
              <w:t>
</w:t>
            </w:r>
            <w:r>
              <w:rPr>
                <w:rFonts w:ascii="Times New Roman"/>
                <w:b w:val="false"/>
                <w:i w:val="false"/>
                <w:color w:val="000000"/>
                <w:sz w:val="20"/>
              </w:rPr>
              <w:t>развитие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w:t>
            </w:r>
            <w:r>
              <w:br/>
            </w:r>
            <w:r>
              <w:rPr>
                <w:rFonts w:ascii="Times New Roman"/>
                <w:b w:val="false"/>
                <w:i w:val="false"/>
                <w:color w:val="000000"/>
                <w:sz w:val="20"/>
              </w:rPr>
              <w:t>
</w:t>
            </w:r>
            <w:r>
              <w:rPr>
                <w:rFonts w:ascii="Times New Roman"/>
                <w:b w:val="false"/>
                <w:i w:val="false"/>
                <w:color w:val="000000"/>
                <w:sz w:val="20"/>
              </w:rPr>
              <w:t>концессионных</w:t>
            </w:r>
            <w:r>
              <w:br/>
            </w:r>
            <w:r>
              <w:rPr>
                <w:rFonts w:ascii="Times New Roman"/>
                <w:b w:val="false"/>
                <w:i w:val="false"/>
                <w:color w:val="000000"/>
                <w:sz w:val="20"/>
              </w:rPr>
              <w:t>
</w:t>
            </w:r>
            <w:r>
              <w:rPr>
                <w:rFonts w:ascii="Times New Roman"/>
                <w:b w:val="false"/>
                <w:i w:val="false"/>
                <w:color w:val="000000"/>
                <w:sz w:val="20"/>
              </w:rPr>
              <w:t>проектов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w:t>
            </w:r>
            <w:r>
              <w:br/>
            </w:r>
            <w:r>
              <w:rPr>
                <w:rFonts w:ascii="Times New Roman"/>
                <w:b w:val="false"/>
                <w:i w:val="false"/>
                <w:color w:val="000000"/>
                <w:sz w:val="20"/>
              </w:rPr>
              <w:t>
</w:t>
            </w:r>
            <w:r>
              <w:rPr>
                <w:rFonts w:ascii="Times New Roman"/>
                <w:b w:val="false"/>
                <w:i w:val="false"/>
                <w:color w:val="000000"/>
                <w:sz w:val="20"/>
              </w:rPr>
              <w:t>инвестиции</w:t>
            </w:r>
            <w:r>
              <w:br/>
            </w:r>
            <w:r>
              <w:rPr>
                <w:rFonts w:ascii="Times New Roman"/>
                <w:b w:val="false"/>
                <w:i w:val="false"/>
                <w:color w:val="000000"/>
                <w:sz w:val="20"/>
              </w:rPr>
              <w:t>
</w:t>
            </w:r>
            <w:r>
              <w:rPr>
                <w:rFonts w:ascii="Times New Roman"/>
                <w:b w:val="false"/>
                <w:i w:val="false"/>
                <w:color w:val="000000"/>
                <w:sz w:val="20"/>
              </w:rPr>
              <w:t>посредством</w:t>
            </w:r>
            <w:r>
              <w:br/>
            </w:r>
            <w:r>
              <w:rPr>
                <w:rFonts w:ascii="Times New Roman"/>
                <w:b w:val="false"/>
                <w:i w:val="false"/>
                <w:color w:val="000000"/>
                <w:sz w:val="20"/>
              </w:rPr>
              <w:t>
</w:t>
            </w:r>
            <w:r>
              <w:rPr>
                <w:rFonts w:ascii="Times New Roman"/>
                <w:b w:val="false"/>
                <w:i w:val="false"/>
                <w:color w:val="000000"/>
                <w:sz w:val="20"/>
              </w:rPr>
              <w:t>участия</w:t>
            </w:r>
            <w:r>
              <w:br/>
            </w:r>
            <w:r>
              <w:rPr>
                <w:rFonts w:ascii="Times New Roman"/>
                <w:b w:val="false"/>
                <w:i w:val="false"/>
                <w:color w:val="000000"/>
                <w:sz w:val="20"/>
              </w:rPr>
              <w:t>
</w:t>
            </w:r>
            <w:r>
              <w:rPr>
                <w:rFonts w:ascii="Times New Roman"/>
                <w:b w:val="false"/>
                <w:i w:val="false"/>
                <w:color w:val="000000"/>
                <w:sz w:val="20"/>
              </w:rPr>
              <w:t>государства в</w:t>
            </w:r>
            <w:r>
              <w:br/>
            </w:r>
            <w:r>
              <w:rPr>
                <w:rFonts w:ascii="Times New Roman"/>
                <w:b w:val="false"/>
                <w:i w:val="false"/>
                <w:color w:val="000000"/>
                <w:sz w:val="20"/>
              </w:rPr>
              <w:t>
</w:t>
            </w:r>
            <w:r>
              <w:rPr>
                <w:rFonts w:ascii="Times New Roman"/>
                <w:b w:val="false"/>
                <w:i w:val="false"/>
                <w:color w:val="000000"/>
                <w:sz w:val="20"/>
              </w:rPr>
              <w:t>уставном капитале</w:t>
            </w:r>
            <w:r>
              <w:br/>
            </w:r>
            <w:r>
              <w:rPr>
                <w:rFonts w:ascii="Times New Roman"/>
                <w:b w:val="false"/>
                <w:i w:val="false"/>
                <w:color w:val="000000"/>
                <w:sz w:val="20"/>
              </w:rPr>
              <w:t>
</w:t>
            </w:r>
            <w:r>
              <w:rPr>
                <w:rFonts w:ascii="Times New Roman"/>
                <w:b w:val="false"/>
                <w:i w:val="false"/>
                <w:color w:val="000000"/>
                <w:sz w:val="20"/>
              </w:rPr>
              <w:t>юридических лиц</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        М.П. ____________</w:t>
      </w:r>
      <w:r>
        <w:br/>
      </w:r>
      <w:r>
        <w:rPr>
          <w:rFonts w:ascii="Times New Roman"/>
          <w:b w:val="false"/>
          <w:i w:val="false"/>
          <w:color w:val="000000"/>
          <w:sz w:val="28"/>
        </w:rPr>
        <w:t>
Ф.И.О. первого руководителя государственного органа        роспись</w:t>
      </w:r>
    </w:p>
    <w:bookmarkStart w:name="z385" w:id="86"/>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86"/>
    <w:bookmarkStart w:name="z386" w:id="87"/>
    <w:p>
      <w:pPr>
        <w:spacing w:after="0"/>
        <w:ind w:left="0"/>
        <w:jc w:val="both"/>
      </w:pPr>
      <w:r>
        <w:rPr>
          <w:rFonts w:ascii="Times New Roman"/>
          <w:b w:val="false"/>
          <w:i w:val="false"/>
          <w:color w:val="000000"/>
          <w:sz w:val="28"/>
        </w:rPr>
        <w:t>
        </w:t>
      </w:r>
      <w:r>
        <w:rPr>
          <w:rFonts w:ascii="Times New Roman"/>
          <w:b/>
          <w:i w:val="false"/>
          <w:color w:val="000000"/>
          <w:sz w:val="28"/>
        </w:rPr>
        <w:t>Отчет о ходе реализации бюджетных инвестиционных</w:t>
      </w:r>
      <w:r>
        <w:br/>
      </w:r>
      <w:r>
        <w:rPr>
          <w:rFonts w:ascii="Times New Roman"/>
          <w:b w:val="false"/>
          <w:i w:val="false"/>
          <w:color w:val="000000"/>
          <w:sz w:val="28"/>
        </w:rPr>
        <w:t>
                   </w:t>
      </w:r>
      <w:r>
        <w:rPr>
          <w:rFonts w:ascii="Times New Roman"/>
          <w:b/>
          <w:i w:val="false"/>
          <w:color w:val="000000"/>
          <w:sz w:val="28"/>
        </w:rPr>
        <w:t>проектов за отчетный период</w:t>
      </w:r>
    </w:p>
    <w:bookmarkEnd w:id="87"/>
    <w:p>
      <w:pPr>
        <w:spacing w:after="0"/>
        <w:ind w:left="0"/>
        <w:jc w:val="both"/>
      </w:pPr>
      <w:r>
        <w:rPr>
          <w:rFonts w:ascii="Times New Roman"/>
          <w:b w:val="false"/>
          <w:i w:val="false"/>
          <w:color w:val="000000"/>
          <w:sz w:val="28"/>
        </w:rPr>
        <w:t>АРБП или МИО:</w:t>
      </w:r>
      <w:r>
        <w:br/>
      </w:r>
      <w:r>
        <w:rPr>
          <w:rFonts w:ascii="Times New Roman"/>
          <w:b w:val="false"/>
          <w:i w:val="false"/>
          <w:color w:val="000000"/>
          <w:sz w:val="28"/>
        </w:rPr>
        <w:t>
Отчетный период: ________ 20__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2169"/>
        <w:gridCol w:w="1488"/>
        <w:gridCol w:w="1488"/>
        <w:gridCol w:w="1486"/>
        <w:gridCol w:w="1486"/>
        <w:gridCol w:w="1487"/>
        <w:gridCol w:w="1487"/>
        <w:gridCol w:w="1263"/>
      </w:tblGrid>
      <w:tr>
        <w:trPr>
          <w:trHeight w:val="3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реализа-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(годы)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проекта</w:t>
            </w:r>
            <w:r>
              <w:br/>
            </w:r>
            <w:r>
              <w:rPr>
                <w:rFonts w:ascii="Times New Roman"/>
                <w:b w:val="false"/>
                <w:i w:val="false"/>
                <w:color w:val="000000"/>
                <w:sz w:val="20"/>
              </w:rPr>
              <w:t>
</w:t>
            </w:r>
            <w:r>
              <w:rPr>
                <w:rFonts w:ascii="Times New Roman"/>
                <w:b w:val="false"/>
                <w:i w:val="false"/>
                <w:color w:val="000000"/>
                <w:sz w:val="20"/>
              </w:rPr>
              <w:t>по ПСД</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реализа-</w:t>
            </w:r>
            <w:r>
              <w:br/>
            </w:r>
            <w:r>
              <w:rPr>
                <w:rFonts w:ascii="Times New Roman"/>
                <w:b w:val="false"/>
                <w:i w:val="false"/>
                <w:color w:val="000000"/>
                <w:sz w:val="20"/>
              </w:rPr>
              <w:t>
</w:t>
            </w:r>
            <w:r>
              <w:rPr>
                <w:rFonts w:ascii="Times New Roman"/>
                <w:b w:val="false"/>
                <w:i w:val="false"/>
                <w:color w:val="000000"/>
                <w:sz w:val="20"/>
              </w:rPr>
              <w:t>цию</w:t>
            </w:r>
            <w:r>
              <w:br/>
            </w:r>
            <w:r>
              <w:rPr>
                <w:rFonts w:ascii="Times New Roman"/>
                <w:b w:val="false"/>
                <w:i w:val="false"/>
                <w:color w:val="000000"/>
                <w:sz w:val="20"/>
              </w:rPr>
              <w:t>
</w:t>
            </w:r>
            <w:r>
              <w:rPr>
                <w:rFonts w:ascii="Times New Roman"/>
                <w:b w:val="false"/>
                <w:i w:val="false"/>
                <w:color w:val="000000"/>
                <w:sz w:val="20"/>
              </w:rPr>
              <w:t>проекта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продукции</w:t>
            </w:r>
            <w:r>
              <w:br/>
            </w:r>
            <w:r>
              <w:rPr>
                <w:rFonts w:ascii="Times New Roman"/>
                <w:b w:val="false"/>
                <w:i w:val="false"/>
                <w:color w:val="000000"/>
                <w:sz w:val="20"/>
              </w:rPr>
              <w:t>
</w:t>
            </w:r>
            <w:r>
              <w:rPr>
                <w:rFonts w:ascii="Times New Roman"/>
                <w:b w:val="false"/>
                <w:i w:val="false"/>
                <w:color w:val="000000"/>
                <w:sz w:val="20"/>
              </w:rPr>
              <w:t>/услуги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прямого</w:t>
            </w:r>
            <w:r>
              <w:br/>
            </w:r>
            <w:r>
              <w:rPr>
                <w:rFonts w:ascii="Times New Roman"/>
                <w:b w:val="false"/>
                <w:i w:val="false"/>
                <w:color w:val="000000"/>
                <w:sz w:val="20"/>
              </w:rPr>
              <w:t>
</w:t>
            </w:r>
            <w:r>
              <w:rPr>
                <w:rFonts w:ascii="Times New Roman"/>
                <w:b w:val="false"/>
                <w:i w:val="false"/>
                <w:color w:val="000000"/>
                <w:sz w:val="20"/>
              </w:rPr>
              <w:t>результата (выпуск</w:t>
            </w:r>
            <w:r>
              <w:br/>
            </w:r>
            <w:r>
              <w:rPr>
                <w:rFonts w:ascii="Times New Roman"/>
                <w:b w:val="false"/>
                <w:i w:val="false"/>
                <w:color w:val="000000"/>
                <w:sz w:val="20"/>
              </w:rPr>
              <w:t>
</w:t>
            </w:r>
            <w:r>
              <w:rPr>
                <w:rFonts w:ascii="Times New Roman"/>
                <w:b w:val="false"/>
                <w:i w:val="false"/>
                <w:color w:val="000000"/>
                <w:sz w:val="20"/>
              </w:rPr>
              <w:t>продукции, предоставление</w:t>
            </w:r>
            <w:r>
              <w:br/>
            </w:r>
            <w:r>
              <w:rPr>
                <w:rFonts w:ascii="Times New Roman"/>
                <w:b w:val="false"/>
                <w:i w:val="false"/>
                <w:color w:val="000000"/>
                <w:sz w:val="20"/>
              </w:rPr>
              <w:t>
</w:t>
            </w:r>
            <w:r>
              <w:rPr>
                <w:rFonts w:ascii="Times New Roman"/>
                <w:b w:val="false"/>
                <w:i w:val="false"/>
                <w:color w:val="000000"/>
                <w:sz w:val="20"/>
              </w:rPr>
              <w:t>услуг, определенного объема</w:t>
            </w:r>
            <w:r>
              <w:br/>
            </w:r>
            <w:r>
              <w:rPr>
                <w:rFonts w:ascii="Times New Roman"/>
                <w:b w:val="false"/>
                <w:i w:val="false"/>
                <w:color w:val="000000"/>
                <w:sz w:val="20"/>
              </w:rPr>
              <w:t>
</w:t>
            </w:r>
            <w:r>
              <w:rPr>
                <w:rFonts w:ascii="Times New Roman"/>
                <w:b w:val="false"/>
                <w:i w:val="false"/>
                <w:color w:val="000000"/>
                <w:sz w:val="20"/>
              </w:rPr>
              <w:t>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мощность, ед.изм.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с</w:t>
            </w:r>
            <w:r>
              <w:br/>
            </w:r>
            <w:r>
              <w:rPr>
                <w:rFonts w:ascii="Times New Roman"/>
                <w:b w:val="false"/>
                <w:i w:val="false"/>
                <w:color w:val="000000"/>
                <w:sz w:val="20"/>
              </w:rPr>
              <w:t>
</w:t>
            </w:r>
            <w:r>
              <w:rPr>
                <w:rFonts w:ascii="Times New Roman"/>
                <w:b w:val="false"/>
                <w:i w:val="false"/>
                <w:color w:val="000000"/>
                <w:sz w:val="20"/>
              </w:rPr>
              <w:t>согласно ТЭО/ПСД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w:t>
            </w:r>
            <w:r>
              <w:rPr>
                <w:rFonts w:ascii="Times New Roman"/>
                <w:b w:val="false"/>
                <w:i w:val="false"/>
                <w:color w:val="000000"/>
                <w:sz w:val="20"/>
              </w:rPr>
              <w:t xml:space="preserve">уголовно-исполнительная </w:t>
            </w:r>
            <w:r>
              <w:rPr>
                <w:rFonts w:ascii="Times New Roman"/>
                <w:b w:val="false"/>
                <w:i w:val="false"/>
                <w:color w:val="000000"/>
                <w:sz w:val="20"/>
              </w:rPr>
              <w:t>деятельность</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w:t>
            </w:r>
            <w:r>
              <w:br/>
            </w:r>
            <w:r>
              <w:rPr>
                <w:rFonts w:ascii="Times New Roman"/>
                <w:b w:val="false"/>
                <w:i w:val="false"/>
                <w:color w:val="000000"/>
                <w:sz w:val="20"/>
              </w:rPr>
              <w:t>
</w:t>
            </w:r>
            <w:r>
              <w:rPr>
                <w:rFonts w:ascii="Times New Roman"/>
                <w:b w:val="false"/>
                <w:i w:val="false"/>
                <w:color w:val="000000"/>
                <w:sz w:val="20"/>
              </w:rPr>
              <w:t>охрана окружающей среды и животного мира, земельные отношения</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 или</w:t>
            </w:r>
            <w:r>
              <w:br/>
            </w:r>
            <w:r>
              <w:rPr>
                <w:rFonts w:ascii="Times New Roman"/>
                <w:b w:val="false"/>
                <w:i w:val="false"/>
                <w:color w:val="000000"/>
                <w:sz w:val="20"/>
              </w:rPr>
              <w:t>
</w:t>
            </w:r>
            <w:r>
              <w:rPr>
                <w:rFonts w:ascii="Times New Roman"/>
                <w:b w:val="false"/>
                <w:i w:val="false"/>
                <w:color w:val="000000"/>
                <w:sz w:val="20"/>
              </w:rPr>
              <w:t>МИО:</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88"/>
    <w:p>
      <w:pPr>
        <w:spacing w:after="0"/>
        <w:ind w:left="0"/>
        <w:jc w:val="both"/>
      </w:pPr>
      <w:r>
        <w:rPr>
          <w:rFonts w:ascii="Times New Roman"/>
          <w:b w:val="false"/>
          <w:i w:val="false"/>
          <w:color w:val="000000"/>
          <w:sz w:val="28"/>
        </w:rPr>
        <w:t>
      продолжение таблицы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2133"/>
        <w:gridCol w:w="1863"/>
        <w:gridCol w:w="1658"/>
        <w:gridCol w:w="1659"/>
        <w:gridCol w:w="1640"/>
        <w:gridCol w:w="1789"/>
        <w:gridCol w:w="1621"/>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проекта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r>
              <w:br/>
            </w:r>
            <w:r>
              <w:rPr>
                <w:rFonts w:ascii="Times New Roman"/>
                <w:b w:val="false"/>
                <w:i w:val="false"/>
                <w:color w:val="000000"/>
                <w:sz w:val="20"/>
              </w:rPr>
              <w:t>
</w:t>
            </w:r>
            <w:r>
              <w:rPr>
                <w:rFonts w:ascii="Times New Roman"/>
                <w:b w:val="false"/>
                <w:i w:val="false"/>
                <w:color w:val="000000"/>
                <w:sz w:val="20"/>
              </w:rPr>
              <w:t>государст-</w:t>
            </w:r>
            <w:r>
              <w:br/>
            </w:r>
            <w:r>
              <w:rPr>
                <w:rFonts w:ascii="Times New Roman"/>
                <w:b w:val="false"/>
                <w:i w:val="false"/>
                <w:color w:val="000000"/>
                <w:sz w:val="20"/>
              </w:rPr>
              <w:t>
</w:t>
            </w:r>
            <w:r>
              <w:rPr>
                <w:rFonts w:ascii="Times New Roman"/>
                <w:b w:val="false"/>
                <w:i w:val="false"/>
                <w:color w:val="000000"/>
                <w:sz w:val="20"/>
              </w:rPr>
              <w:t>венной</w:t>
            </w:r>
            <w:r>
              <w:br/>
            </w:r>
            <w:r>
              <w:rPr>
                <w:rFonts w:ascii="Times New Roman"/>
                <w:b w:val="false"/>
                <w:i w:val="false"/>
                <w:color w:val="000000"/>
                <w:sz w:val="20"/>
              </w:rPr>
              <w:t>
</w:t>
            </w:r>
            <w:r>
              <w:rPr>
                <w:rFonts w:ascii="Times New Roman"/>
                <w:b w:val="false"/>
                <w:i w:val="false"/>
                <w:color w:val="000000"/>
                <w:sz w:val="20"/>
              </w:rPr>
              <w:t>приемочной</w:t>
            </w:r>
            <w:r>
              <w:br/>
            </w:r>
            <w:r>
              <w:rPr>
                <w:rFonts w:ascii="Times New Roman"/>
                <w:b w:val="false"/>
                <w:i w:val="false"/>
                <w:color w:val="000000"/>
                <w:sz w:val="20"/>
              </w:rPr>
              <w:t>
</w:t>
            </w:r>
            <w:r>
              <w:rPr>
                <w:rFonts w:ascii="Times New Roman"/>
                <w:b w:val="false"/>
                <w:i w:val="false"/>
                <w:color w:val="000000"/>
                <w:sz w:val="20"/>
              </w:rPr>
              <w:t>комиссии</w:t>
            </w:r>
            <w:r>
              <w:br/>
            </w:r>
            <w:r>
              <w:rPr>
                <w:rFonts w:ascii="Times New Roman"/>
                <w:b w:val="false"/>
                <w:i w:val="false"/>
                <w:color w:val="000000"/>
                <w:sz w:val="20"/>
              </w:rPr>
              <w:t>
</w:t>
            </w: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собствен-</w:t>
            </w:r>
            <w:r>
              <w:br/>
            </w:r>
            <w:r>
              <w:rPr>
                <w:rFonts w:ascii="Times New Roman"/>
                <w:b w:val="false"/>
                <w:i w:val="false"/>
                <w:color w:val="000000"/>
                <w:sz w:val="20"/>
              </w:rPr>
              <w:t>
</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(основа-</w:t>
            </w:r>
            <w:r>
              <w:br/>
            </w:r>
            <w:r>
              <w:rPr>
                <w:rFonts w:ascii="Times New Roman"/>
                <w:b w:val="false"/>
                <w:i w:val="false"/>
                <w:color w:val="000000"/>
                <w:sz w:val="20"/>
              </w:rPr>
              <w:t>
</w:t>
            </w:r>
            <w:r>
              <w:rPr>
                <w:rFonts w:ascii="Times New Roman"/>
                <w:b w:val="false"/>
                <w:i w:val="false"/>
                <w:color w:val="000000"/>
                <w:sz w:val="20"/>
              </w:rPr>
              <w:t>ние)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w:t>
            </w:r>
            <w:r>
              <w:br/>
            </w:r>
            <w:r>
              <w:rPr>
                <w:rFonts w:ascii="Times New Roman"/>
                <w:b w:val="false"/>
                <w:i w:val="false"/>
                <w:color w:val="000000"/>
                <w:sz w:val="20"/>
              </w:rPr>
              <w:t>
</w:t>
            </w:r>
            <w:r>
              <w:rPr>
                <w:rFonts w:ascii="Times New Roman"/>
                <w:b w:val="false"/>
                <w:i w:val="false"/>
                <w:color w:val="000000"/>
                <w:sz w:val="20"/>
              </w:rPr>
              <w:t>места в</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эксплуата-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(человек)</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отклонения</w:t>
            </w:r>
            <w:r>
              <w:br/>
            </w:r>
            <w:r>
              <w:rPr>
                <w:rFonts w:ascii="Times New Roman"/>
                <w:b w:val="false"/>
                <w:i w:val="false"/>
                <w:color w:val="000000"/>
                <w:sz w:val="20"/>
              </w:rPr>
              <w:t>
</w:t>
            </w:r>
            <w:r>
              <w:rPr>
                <w:rFonts w:ascii="Times New Roman"/>
                <w:b w:val="false"/>
                <w:i w:val="false"/>
                <w:color w:val="000000"/>
                <w:sz w:val="20"/>
              </w:rPr>
              <w:t>по проекту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(принимае-</w:t>
            </w:r>
            <w:r>
              <w:br/>
            </w:r>
            <w:r>
              <w:rPr>
                <w:rFonts w:ascii="Times New Roman"/>
                <w:b w:val="false"/>
                <w:i w:val="false"/>
                <w:color w:val="000000"/>
                <w:sz w:val="20"/>
              </w:rPr>
              <w:t>
</w:t>
            </w:r>
            <w:r>
              <w:rPr>
                <w:rFonts w:ascii="Times New Roman"/>
                <w:b w:val="false"/>
                <w:i w:val="false"/>
                <w:color w:val="000000"/>
                <w:sz w:val="20"/>
              </w:rPr>
              <w:t>мые) меры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w:t>
            </w:r>
            <w:r>
              <w:br/>
            </w:r>
            <w:r>
              <w:rPr>
                <w:rFonts w:ascii="Times New Roman"/>
                <w:b w:val="false"/>
                <w:i w:val="false"/>
                <w:color w:val="000000"/>
                <w:sz w:val="20"/>
              </w:rPr>
              <w:t>
</w:t>
            </w:r>
            <w:r>
              <w:rPr>
                <w:rFonts w:ascii="Times New Roman"/>
                <w:b w:val="false"/>
                <w:i w:val="false"/>
                <w:color w:val="000000"/>
                <w:sz w:val="20"/>
              </w:rPr>
              <w:t xml:space="preserve">уголовно-исполнительная </w:t>
            </w:r>
            <w:r>
              <w:rPr>
                <w:rFonts w:ascii="Times New Roman"/>
                <w:b w:val="false"/>
                <w:i w:val="false"/>
                <w:color w:val="000000"/>
                <w:sz w:val="20"/>
              </w:rPr>
              <w:t>деятельность</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Здравоохранение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w:t>
            </w:r>
            <w:r>
              <w:br/>
            </w:r>
            <w:r>
              <w:rPr>
                <w:rFonts w:ascii="Times New Roman"/>
                <w:b w:val="false"/>
                <w:i w:val="false"/>
                <w:color w:val="000000"/>
                <w:sz w:val="20"/>
              </w:rPr>
              <w:t>
</w:t>
            </w:r>
            <w:r>
              <w:rPr>
                <w:rFonts w:ascii="Times New Roman"/>
                <w:b w:val="false"/>
                <w:i w:val="false"/>
                <w:color w:val="000000"/>
                <w:sz w:val="20"/>
              </w:rPr>
              <w:t>территории, охрана окружающей среды и животного мира, земельные отношения</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отрасли:</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АРБП или</w:t>
            </w:r>
            <w:r>
              <w:br/>
            </w:r>
            <w:r>
              <w:rPr>
                <w:rFonts w:ascii="Times New Roman"/>
                <w:b w:val="false"/>
                <w:i w:val="false"/>
                <w:color w:val="000000"/>
                <w:sz w:val="20"/>
              </w:rPr>
              <w:t>
</w:t>
            </w:r>
            <w:r>
              <w:rPr>
                <w:rFonts w:ascii="Times New Roman"/>
                <w:b w:val="false"/>
                <w:i w:val="false"/>
                <w:color w:val="000000"/>
                <w:sz w:val="20"/>
              </w:rPr>
              <w:t>МИО:</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        М.П. ____________</w:t>
      </w:r>
      <w:r>
        <w:br/>
      </w:r>
      <w:r>
        <w:rPr>
          <w:rFonts w:ascii="Times New Roman"/>
          <w:b w:val="false"/>
          <w:i w:val="false"/>
          <w:color w:val="000000"/>
          <w:sz w:val="28"/>
        </w:rPr>
        <w:t>
Ф.И.О. первого руководителя государственного органа        роспись</w:t>
      </w:r>
    </w:p>
    <w:bookmarkStart w:name="z388" w:id="89"/>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рассмотрения, </w:t>
      </w:r>
      <w:r>
        <w:br/>
      </w:r>
      <w:r>
        <w:rPr>
          <w:rFonts w:ascii="Times New Roman"/>
          <w:b w:val="false"/>
          <w:i w:val="false"/>
          <w:color w:val="000000"/>
          <w:sz w:val="28"/>
        </w:rPr>
        <w:t>
отбора, мониторинга и оценки</w:t>
      </w:r>
      <w:r>
        <w:br/>
      </w:r>
      <w:r>
        <w:rPr>
          <w:rFonts w:ascii="Times New Roman"/>
          <w:b w:val="false"/>
          <w:i w:val="false"/>
          <w:color w:val="000000"/>
          <w:sz w:val="28"/>
        </w:rPr>
        <w:t xml:space="preserve">
реализации бюджетных   </w:t>
      </w:r>
      <w:r>
        <w:br/>
      </w:r>
      <w:r>
        <w:rPr>
          <w:rFonts w:ascii="Times New Roman"/>
          <w:b w:val="false"/>
          <w:i w:val="false"/>
          <w:color w:val="000000"/>
          <w:sz w:val="28"/>
        </w:rPr>
        <w:t xml:space="preserve">
инвестиционных проектов  </w:t>
      </w:r>
    </w:p>
    <w:bookmarkEnd w:id="89"/>
    <w:bookmarkStart w:name="z389" w:id="90"/>
    <w:p>
      <w:pPr>
        <w:spacing w:after="0"/>
        <w:ind w:left="0"/>
        <w:jc w:val="both"/>
      </w:pPr>
      <w:r>
        <w:rPr>
          <w:rFonts w:ascii="Times New Roman"/>
          <w:b w:val="false"/>
          <w:i w:val="false"/>
          <w:color w:val="000000"/>
          <w:sz w:val="28"/>
        </w:rPr>
        <w:t>
</w:t>
      </w:r>
      <w:r>
        <w:rPr>
          <w:rFonts w:ascii="Times New Roman"/>
          <w:b/>
          <w:i w:val="false"/>
          <w:color w:val="000000"/>
          <w:sz w:val="28"/>
        </w:rPr>
        <w:t>                             СВОДНАЯ СПРАВКА</w:t>
      </w:r>
      <w:r>
        <w:br/>
      </w:r>
      <w:r>
        <w:rPr>
          <w:rFonts w:ascii="Times New Roman"/>
          <w:b w:val="false"/>
          <w:i w:val="false"/>
          <w:color w:val="000000"/>
          <w:sz w:val="28"/>
        </w:rPr>
        <w:t>
   </w:t>
      </w:r>
      <w:r>
        <w:rPr>
          <w:rFonts w:ascii="Times New Roman"/>
          <w:b/>
          <w:i w:val="false"/>
          <w:color w:val="000000"/>
          <w:sz w:val="28"/>
        </w:rPr>
        <w:t>к отчету о ходе реализации бюджетных инвестиционных проектов</w:t>
      </w:r>
      <w:r>
        <w:br/>
      </w:r>
      <w:r>
        <w:rPr>
          <w:rFonts w:ascii="Times New Roman"/>
          <w:b w:val="false"/>
          <w:i w:val="false"/>
          <w:color w:val="000000"/>
          <w:sz w:val="28"/>
        </w:rPr>
        <w:t>
                            </w:t>
      </w:r>
      <w:r>
        <w:rPr>
          <w:rFonts w:ascii="Times New Roman"/>
          <w:b/>
          <w:i w:val="false"/>
          <w:color w:val="000000"/>
          <w:sz w:val="28"/>
        </w:rPr>
        <w:t>за __________ 20___ года</w:t>
      </w:r>
    </w:p>
    <w:bookmarkEnd w:id="90"/>
    <w:p>
      <w:pPr>
        <w:spacing w:after="0"/>
        <w:ind w:left="0"/>
        <w:jc w:val="both"/>
      </w:pPr>
      <w:r>
        <w:rPr>
          <w:rFonts w:ascii="Times New Roman"/>
          <w:b w:val="false"/>
          <w:i w:val="false"/>
          <w:color w:val="000000"/>
          <w:sz w:val="28"/>
        </w:rPr>
        <w:t>________________________________________________________</w:t>
      </w:r>
      <w:r>
        <w:br/>
      </w:r>
      <w:r>
        <w:rPr>
          <w:rFonts w:ascii="Times New Roman"/>
          <w:b w:val="false"/>
          <w:i w:val="false"/>
          <w:color w:val="000000"/>
          <w:sz w:val="28"/>
        </w:rPr>
        <w:t>
(АРБП или МИО)</w:t>
      </w:r>
    </w:p>
    <w:p>
      <w:pPr>
        <w:spacing w:after="0"/>
        <w:ind w:left="0"/>
        <w:jc w:val="both"/>
      </w:pPr>
      <w:r>
        <w:rPr>
          <w:rFonts w:ascii="Times New Roman"/>
          <w:b w:val="false"/>
          <w:i w:val="false"/>
          <w:color w:val="000000"/>
          <w:sz w:val="28"/>
        </w:rPr>
        <w:t>      В отчетном периоде введено в эксплуатацию ___________ бюджетных</w:t>
      </w:r>
      <w:r>
        <w:br/>
      </w:r>
      <w:r>
        <w:rPr>
          <w:rFonts w:ascii="Times New Roman"/>
          <w:b w:val="false"/>
          <w:i w:val="false"/>
          <w:color w:val="000000"/>
          <w:sz w:val="28"/>
        </w:rPr>
        <w:t>
                                               (количество)</w:t>
      </w:r>
      <w:r>
        <w:br/>
      </w:r>
      <w:r>
        <w:rPr>
          <w:rFonts w:ascii="Times New Roman"/>
          <w:b w:val="false"/>
          <w:i w:val="false"/>
          <w:color w:val="000000"/>
          <w:sz w:val="28"/>
        </w:rPr>
        <w:t>
инвестиционных проектов на общую стоимость _________________________</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тыс. тенге.</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________________ тыс. тенге;</w:t>
      </w:r>
      <w:r>
        <w:br/>
      </w:r>
      <w:r>
        <w:rPr>
          <w:rFonts w:ascii="Times New Roman"/>
          <w:b w:val="false"/>
          <w:i w:val="false"/>
          <w:color w:val="000000"/>
          <w:sz w:val="28"/>
        </w:rPr>
        <w:t>
      2) коммунальную собственность - _____________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_______________ тыс. тенге.</w:t>
      </w:r>
      <w:r>
        <w:br/>
      </w:r>
      <w:r>
        <w:rPr>
          <w:rFonts w:ascii="Times New Roman"/>
          <w:b w:val="false"/>
          <w:i w:val="false"/>
          <w:color w:val="000000"/>
          <w:sz w:val="28"/>
        </w:rPr>
        <w:t>
      Количество созданных рабочих мест составляет _______ человек.</w:t>
      </w:r>
      <w:r>
        <w:br/>
      </w:r>
      <w:r>
        <w:rPr>
          <w:rFonts w:ascii="Times New Roman"/>
          <w:b w:val="false"/>
          <w:i w:val="false"/>
          <w:color w:val="000000"/>
          <w:sz w:val="28"/>
        </w:rPr>
        <w:t>
      В том числе в разрезе по отраслям:</w:t>
      </w:r>
    </w:p>
    <w:bookmarkStart w:name="z390" w:id="91"/>
    <w:p>
      <w:pPr>
        <w:spacing w:after="0"/>
        <w:ind w:left="0"/>
        <w:jc w:val="both"/>
      </w:pPr>
      <w:r>
        <w:rPr>
          <w:rFonts w:ascii="Times New Roman"/>
          <w:b w:val="false"/>
          <w:i w:val="false"/>
          <w:color w:val="000000"/>
          <w:sz w:val="28"/>
        </w:rPr>
        <w:t>
</w:t>
      </w:r>
      <w:r>
        <w:rPr>
          <w:rFonts w:ascii="Times New Roman"/>
          <w:b/>
          <w:i w:val="false"/>
          <w:color w:val="000000"/>
          <w:sz w:val="28"/>
        </w:rPr>
        <w:t>                Государственные услуги общего характера</w:t>
      </w:r>
    </w:p>
    <w:bookmarkEnd w:id="91"/>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2) коммунальную собственность - _____________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91" w:id="92"/>
    <w:p>
      <w:pPr>
        <w:spacing w:after="0"/>
        <w:ind w:left="0"/>
        <w:jc w:val="both"/>
      </w:pPr>
      <w:r>
        <w:rPr>
          <w:rFonts w:ascii="Times New Roman"/>
          <w:b w:val="false"/>
          <w:i w:val="false"/>
          <w:color w:val="000000"/>
          <w:sz w:val="28"/>
        </w:rPr>
        <w:t>
</w:t>
      </w:r>
      <w:r>
        <w:rPr>
          <w:rFonts w:ascii="Times New Roman"/>
          <w:b/>
          <w:i w:val="false"/>
          <w:color w:val="000000"/>
          <w:sz w:val="28"/>
        </w:rPr>
        <w:t>                                Оборона</w:t>
      </w:r>
    </w:p>
    <w:bookmarkEnd w:id="92"/>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3) коммунальную собственность - _____________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92" w:id="93"/>
    <w:p>
      <w:pPr>
        <w:spacing w:after="0"/>
        <w:ind w:left="0"/>
        <w:jc w:val="both"/>
      </w:pPr>
      <w:r>
        <w:rPr>
          <w:rFonts w:ascii="Times New Roman"/>
          <w:b w:val="false"/>
          <w:i w:val="false"/>
          <w:color w:val="000000"/>
          <w:sz w:val="28"/>
        </w:rPr>
        <w:t>
</w:t>
      </w:r>
      <w:r>
        <w:rPr>
          <w:rFonts w:ascii="Times New Roman"/>
          <w:b/>
          <w:i w:val="false"/>
          <w:color w:val="000000"/>
          <w:sz w:val="28"/>
        </w:rPr>
        <w:t>       Общественный порядок, безопасность, правовая, судебная,</w:t>
      </w:r>
      <w:r>
        <w:br/>
      </w:r>
      <w:r>
        <w:rPr>
          <w:rFonts w:ascii="Times New Roman"/>
          <w:b w:val="false"/>
          <w:i w:val="false"/>
          <w:color w:val="000000"/>
          <w:sz w:val="28"/>
        </w:rPr>
        <w:t>
                      </w:t>
      </w:r>
      <w:r>
        <w:rPr>
          <w:rFonts w:ascii="Times New Roman"/>
          <w:b/>
          <w:i w:val="false"/>
          <w:color w:val="000000"/>
          <w:sz w:val="28"/>
        </w:rPr>
        <w:t>уголовно-исполнительная деятельность</w:t>
      </w:r>
    </w:p>
    <w:bookmarkEnd w:id="93"/>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4) коммунальную собственность - _____________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93" w:id="94"/>
    <w:p>
      <w:pPr>
        <w:spacing w:after="0"/>
        <w:ind w:left="0"/>
        <w:jc w:val="both"/>
      </w:pPr>
      <w:r>
        <w:rPr>
          <w:rFonts w:ascii="Times New Roman"/>
          <w:b w:val="false"/>
          <w:i w:val="false"/>
          <w:color w:val="000000"/>
          <w:sz w:val="28"/>
        </w:rPr>
        <w:t>
</w:t>
      </w:r>
      <w:r>
        <w:rPr>
          <w:rFonts w:ascii="Times New Roman"/>
          <w:b/>
          <w:i w:val="false"/>
          <w:color w:val="000000"/>
          <w:sz w:val="28"/>
        </w:rPr>
        <w:t>                              Образование</w:t>
      </w:r>
    </w:p>
    <w:bookmarkEnd w:id="94"/>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5) коммунальную собственность - _____________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94" w:id="95"/>
    <w:p>
      <w:pPr>
        <w:spacing w:after="0"/>
        <w:ind w:left="0"/>
        <w:jc w:val="both"/>
      </w:pPr>
      <w:r>
        <w:rPr>
          <w:rFonts w:ascii="Times New Roman"/>
          <w:b w:val="false"/>
          <w:i w:val="false"/>
          <w:color w:val="000000"/>
          <w:sz w:val="28"/>
        </w:rPr>
        <w:t>
</w:t>
      </w:r>
      <w:r>
        <w:rPr>
          <w:rFonts w:ascii="Times New Roman"/>
          <w:b/>
          <w:i w:val="false"/>
          <w:color w:val="000000"/>
          <w:sz w:val="28"/>
        </w:rPr>
        <w:t>                                Здравоохранение</w:t>
      </w:r>
    </w:p>
    <w:bookmarkEnd w:id="95"/>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6) коммунальную собственность - _____________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95" w:id="96"/>
    <w:p>
      <w:pPr>
        <w:spacing w:after="0"/>
        <w:ind w:left="0"/>
        <w:jc w:val="both"/>
      </w:pPr>
      <w:r>
        <w:rPr>
          <w:rFonts w:ascii="Times New Roman"/>
          <w:b w:val="false"/>
          <w:i w:val="false"/>
          <w:color w:val="000000"/>
          <w:sz w:val="28"/>
        </w:rPr>
        <w:t>
</w:t>
      </w:r>
      <w:r>
        <w:rPr>
          <w:rFonts w:ascii="Times New Roman"/>
          <w:b/>
          <w:i w:val="false"/>
          <w:color w:val="000000"/>
          <w:sz w:val="28"/>
        </w:rPr>
        <w:t>                 Социальная помощь и социальное обеспечение</w:t>
      </w:r>
    </w:p>
    <w:bookmarkEnd w:id="96"/>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7) коммунальную собственность - _____________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96" w:id="97"/>
    <w:p>
      <w:pPr>
        <w:spacing w:after="0"/>
        <w:ind w:left="0"/>
        <w:jc w:val="both"/>
      </w:pPr>
      <w:r>
        <w:rPr>
          <w:rFonts w:ascii="Times New Roman"/>
          <w:b w:val="false"/>
          <w:i w:val="false"/>
          <w:color w:val="000000"/>
          <w:sz w:val="28"/>
        </w:rPr>
        <w:t>
</w:t>
      </w:r>
      <w:r>
        <w:rPr>
          <w:rFonts w:ascii="Times New Roman"/>
          <w:b/>
          <w:i w:val="false"/>
          <w:color w:val="000000"/>
          <w:sz w:val="28"/>
        </w:rPr>
        <w:t>                       Жилищно-коммунальное хозяйство</w:t>
      </w:r>
    </w:p>
    <w:bookmarkEnd w:id="97"/>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8) коммунальную собственность - _____________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97" w:id="98"/>
    <w:p>
      <w:pPr>
        <w:spacing w:after="0"/>
        <w:ind w:left="0"/>
        <w:jc w:val="both"/>
      </w:pPr>
      <w:r>
        <w:rPr>
          <w:rFonts w:ascii="Times New Roman"/>
          <w:b w:val="false"/>
          <w:i w:val="false"/>
          <w:color w:val="000000"/>
          <w:sz w:val="28"/>
        </w:rPr>
        <w:t>
</w:t>
      </w:r>
      <w:r>
        <w:rPr>
          <w:rFonts w:ascii="Times New Roman"/>
          <w:b/>
          <w:i w:val="false"/>
          <w:color w:val="000000"/>
          <w:sz w:val="28"/>
        </w:rPr>
        <w:t>       Культура, спорт, туризм и информационное пространство</w:t>
      </w:r>
    </w:p>
    <w:bookmarkEnd w:id="98"/>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9) коммунальную собственность - _____________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98" w:id="99"/>
    <w:p>
      <w:pPr>
        <w:spacing w:after="0"/>
        <w:ind w:left="0"/>
        <w:jc w:val="both"/>
      </w:pPr>
      <w:r>
        <w:rPr>
          <w:rFonts w:ascii="Times New Roman"/>
          <w:b w:val="false"/>
          <w:i w:val="false"/>
          <w:color w:val="000000"/>
          <w:sz w:val="28"/>
        </w:rPr>
        <w:t>
</w:t>
      </w:r>
      <w:r>
        <w:rPr>
          <w:rFonts w:ascii="Times New Roman"/>
          <w:b/>
          <w:i w:val="false"/>
          <w:color w:val="000000"/>
          <w:sz w:val="28"/>
        </w:rPr>
        <w:t>          Топливно-энергетический комплекс и недропользование</w:t>
      </w:r>
    </w:p>
    <w:bookmarkEnd w:id="99"/>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10) коммунальную собственность - 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399" w:id="100"/>
    <w:p>
      <w:pPr>
        <w:spacing w:after="0"/>
        <w:ind w:left="0"/>
        <w:jc w:val="both"/>
      </w:pPr>
      <w:r>
        <w:rPr>
          <w:rFonts w:ascii="Times New Roman"/>
          <w:b w:val="false"/>
          <w:i w:val="false"/>
          <w:color w:val="000000"/>
          <w:sz w:val="28"/>
        </w:rPr>
        <w:t>
</w:t>
      </w:r>
      <w:r>
        <w:rPr>
          <w:rFonts w:ascii="Times New Roman"/>
          <w:b/>
          <w:i w:val="false"/>
          <w:color w:val="000000"/>
          <w:sz w:val="28"/>
        </w:rPr>
        <w:t>   Сельское, водное, лесное, рыбное хозяйство, особо охраняемые</w:t>
      </w:r>
      <w:r>
        <w:br/>
      </w:r>
      <w:r>
        <w:rPr>
          <w:rFonts w:ascii="Times New Roman"/>
          <w:b w:val="false"/>
          <w:i w:val="false"/>
          <w:color w:val="000000"/>
          <w:sz w:val="28"/>
        </w:rPr>
        <w:t>
</w:t>
      </w:r>
      <w:r>
        <w:rPr>
          <w:rFonts w:ascii="Times New Roman"/>
          <w:b/>
          <w:i w:val="false"/>
          <w:color w:val="000000"/>
          <w:sz w:val="28"/>
        </w:rPr>
        <w:t>природные территории, охрана окружающей среды и животного мира,</w:t>
      </w:r>
      <w:r>
        <w:br/>
      </w:r>
      <w:r>
        <w:rPr>
          <w:rFonts w:ascii="Times New Roman"/>
          <w:b w:val="false"/>
          <w:i w:val="false"/>
          <w:color w:val="000000"/>
          <w:sz w:val="28"/>
        </w:rPr>
        <w:t>
                             </w:t>
      </w:r>
      <w:r>
        <w:rPr>
          <w:rFonts w:ascii="Times New Roman"/>
          <w:b/>
          <w:i w:val="false"/>
          <w:color w:val="000000"/>
          <w:sz w:val="28"/>
        </w:rPr>
        <w:t>земельные отношения</w:t>
      </w:r>
    </w:p>
    <w:bookmarkEnd w:id="100"/>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11) коммунальную собственность - 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400" w:id="101"/>
    <w:p>
      <w:pPr>
        <w:spacing w:after="0"/>
        <w:ind w:left="0"/>
        <w:jc w:val="both"/>
      </w:pPr>
      <w:r>
        <w:rPr>
          <w:rFonts w:ascii="Times New Roman"/>
          <w:b w:val="false"/>
          <w:i w:val="false"/>
          <w:color w:val="000000"/>
          <w:sz w:val="28"/>
        </w:rPr>
        <w:t>
</w:t>
      </w:r>
      <w:r>
        <w:rPr>
          <w:rFonts w:ascii="Times New Roman"/>
          <w:b/>
          <w:i w:val="false"/>
          <w:color w:val="000000"/>
          <w:sz w:val="28"/>
        </w:rPr>
        <w:t xml:space="preserve">             Промышленность, архитектурная, градостроительная </w:t>
      </w:r>
      <w:r>
        <w:br/>
      </w:r>
      <w:r>
        <w:rPr>
          <w:rFonts w:ascii="Times New Roman"/>
          <w:b w:val="false"/>
          <w:i w:val="false"/>
          <w:color w:val="000000"/>
          <w:sz w:val="28"/>
        </w:rPr>
        <w:t>
                          </w:t>
      </w:r>
      <w:r>
        <w:rPr>
          <w:rFonts w:ascii="Times New Roman"/>
          <w:b/>
          <w:i w:val="false"/>
          <w:color w:val="000000"/>
          <w:sz w:val="28"/>
        </w:rPr>
        <w:t>и строительная</w:t>
      </w:r>
      <w:r>
        <w:rPr>
          <w:rFonts w:ascii="Times New Roman"/>
          <w:b w:val="false"/>
          <w:i w:val="false"/>
          <w:color w:val="000000"/>
          <w:sz w:val="28"/>
        </w:rPr>
        <w:t> </w:t>
      </w:r>
      <w:r>
        <w:rPr>
          <w:rFonts w:ascii="Times New Roman"/>
          <w:b/>
          <w:i w:val="false"/>
          <w:color w:val="000000"/>
          <w:sz w:val="28"/>
        </w:rPr>
        <w:t>деятельность</w:t>
      </w:r>
    </w:p>
    <w:bookmarkEnd w:id="101"/>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12) коммунальную собственность - 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401" w:id="102"/>
    <w:p>
      <w:pPr>
        <w:spacing w:after="0"/>
        <w:ind w:left="0"/>
        <w:jc w:val="both"/>
      </w:pPr>
      <w:r>
        <w:rPr>
          <w:rFonts w:ascii="Times New Roman"/>
          <w:b w:val="false"/>
          <w:i w:val="false"/>
          <w:color w:val="000000"/>
          <w:sz w:val="28"/>
        </w:rPr>
        <w:t>
</w:t>
      </w:r>
      <w:r>
        <w:rPr>
          <w:rFonts w:ascii="Times New Roman"/>
          <w:b/>
          <w:i w:val="false"/>
          <w:color w:val="000000"/>
          <w:sz w:val="28"/>
        </w:rPr>
        <w:t>                          Транспорт и коммуникации</w:t>
      </w:r>
    </w:p>
    <w:bookmarkEnd w:id="102"/>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13) коммунальную собственность - 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bookmarkStart w:name="z402" w:id="103"/>
    <w:p>
      <w:pPr>
        <w:spacing w:after="0"/>
        <w:ind w:left="0"/>
        <w:jc w:val="both"/>
      </w:pPr>
      <w:r>
        <w:rPr>
          <w:rFonts w:ascii="Times New Roman"/>
          <w:b w:val="false"/>
          <w:i w:val="false"/>
          <w:color w:val="000000"/>
          <w:sz w:val="28"/>
        </w:rPr>
        <w:t>
</w:t>
      </w:r>
      <w:r>
        <w:rPr>
          <w:rFonts w:ascii="Times New Roman"/>
          <w:b/>
          <w:i w:val="false"/>
          <w:color w:val="000000"/>
          <w:sz w:val="28"/>
        </w:rPr>
        <w:t>                                  Прочие</w:t>
      </w:r>
    </w:p>
    <w:bookmarkEnd w:id="103"/>
    <w:p>
      <w:pPr>
        <w:spacing w:after="0"/>
        <w:ind w:left="0"/>
        <w:jc w:val="both"/>
      </w:pPr>
      <w:r>
        <w:rPr>
          <w:rFonts w:ascii="Times New Roman"/>
          <w:b w:val="false"/>
          <w:i w:val="false"/>
          <w:color w:val="000000"/>
          <w:sz w:val="28"/>
        </w:rPr>
        <w:t>      Введено в эксплуатацию ______________ бюджетных инвестиционных</w:t>
      </w:r>
      <w:r>
        <w:br/>
      </w:r>
      <w:r>
        <w:rPr>
          <w:rFonts w:ascii="Times New Roman"/>
          <w:b w:val="false"/>
          <w:i w:val="false"/>
          <w:color w:val="000000"/>
          <w:sz w:val="28"/>
        </w:rPr>
        <w:t>
                              (количество)</w:t>
      </w:r>
      <w:r>
        <w:br/>
      </w:r>
      <w:r>
        <w:rPr>
          <w:rFonts w:ascii="Times New Roman"/>
          <w:b w:val="false"/>
          <w:i w:val="false"/>
          <w:color w:val="000000"/>
          <w:sz w:val="28"/>
        </w:rPr>
        <w:t>
проектов на общую стоимость _____________________________ тыс. тенге.</w:t>
      </w:r>
      <w:r>
        <w:br/>
      </w:r>
      <w:r>
        <w:rPr>
          <w:rFonts w:ascii="Times New Roman"/>
          <w:b w:val="false"/>
          <w:i w:val="false"/>
          <w:color w:val="000000"/>
          <w:sz w:val="28"/>
        </w:rPr>
        <w:t>
                            (указывается стоимость проектов)</w:t>
      </w:r>
      <w:r>
        <w:br/>
      </w:r>
      <w:r>
        <w:rPr>
          <w:rFonts w:ascii="Times New Roman"/>
          <w:b w:val="false"/>
          <w:i w:val="false"/>
          <w:color w:val="000000"/>
          <w:sz w:val="28"/>
        </w:rPr>
        <w:t>
      Введенные в эксплуатацию объекты приняты в:</w:t>
      </w:r>
      <w:r>
        <w:br/>
      </w:r>
      <w:r>
        <w:rPr>
          <w:rFonts w:ascii="Times New Roman"/>
          <w:b w:val="false"/>
          <w:i w:val="false"/>
          <w:color w:val="000000"/>
          <w:sz w:val="28"/>
        </w:rPr>
        <w:t>
      1) республиканскую собственность - 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14) коммунальную собственность - ___________ объектов на общую</w:t>
      </w:r>
      <w:r>
        <w:br/>
      </w:r>
      <w:r>
        <w:rPr>
          <w:rFonts w:ascii="Times New Roman"/>
          <w:b w:val="false"/>
          <w:i w:val="false"/>
          <w:color w:val="000000"/>
          <w:sz w:val="28"/>
        </w:rPr>
        <w:t>
                                       (количество)</w:t>
      </w:r>
      <w:r>
        <w:br/>
      </w:r>
      <w:r>
        <w:rPr>
          <w:rFonts w:ascii="Times New Roman"/>
          <w:b w:val="false"/>
          <w:i w:val="false"/>
          <w:color w:val="000000"/>
          <w:sz w:val="28"/>
        </w:rPr>
        <w:t>
стоимость ______________ тыс. тенге.</w:t>
      </w:r>
      <w:r>
        <w:br/>
      </w:r>
      <w:r>
        <w:rPr>
          <w:rFonts w:ascii="Times New Roman"/>
          <w:b w:val="false"/>
          <w:i w:val="false"/>
          <w:color w:val="000000"/>
          <w:sz w:val="28"/>
        </w:rPr>
        <w:t>
      Количество созданных рабочих мест составляет ______ человек.</w:t>
      </w:r>
      <w:r>
        <w:br/>
      </w:r>
      <w:r>
        <w:rPr>
          <w:rFonts w:ascii="Times New Roman"/>
          <w:b w:val="false"/>
          <w:i w:val="false"/>
          <w:color w:val="000000"/>
          <w:sz w:val="28"/>
        </w:rPr>
        <w:t>
      В случае отклонения показателей фактических от запланированных,</w:t>
      </w:r>
      <w:r>
        <w:br/>
      </w:r>
      <w:r>
        <w:rPr>
          <w:rFonts w:ascii="Times New Roman"/>
          <w:b w:val="false"/>
          <w:i w:val="false"/>
          <w:color w:val="000000"/>
          <w:sz w:val="28"/>
        </w:rPr>
        <w:t>
отраженных в отчете по мониторингу реализации бюджетных</w:t>
      </w:r>
      <w:r>
        <w:br/>
      </w:r>
      <w:r>
        <w:rPr>
          <w:rFonts w:ascii="Times New Roman"/>
          <w:b w:val="false"/>
          <w:i w:val="false"/>
          <w:color w:val="000000"/>
          <w:sz w:val="28"/>
        </w:rPr>
        <w:t>
инвестиционных проектов в постинвестиционном периоде, указываются</w:t>
      </w:r>
      <w:r>
        <w:br/>
      </w:r>
      <w:r>
        <w:rPr>
          <w:rFonts w:ascii="Times New Roman"/>
          <w:b w:val="false"/>
          <w:i w:val="false"/>
          <w:color w:val="000000"/>
          <w:sz w:val="28"/>
        </w:rPr>
        <w:t>
причины отклонений, а также меры, принятые в целях устранения</w:t>
      </w:r>
      <w:r>
        <w:br/>
      </w:r>
      <w:r>
        <w:rPr>
          <w:rFonts w:ascii="Times New Roman"/>
          <w:b w:val="false"/>
          <w:i w:val="false"/>
          <w:color w:val="000000"/>
          <w:sz w:val="28"/>
        </w:rPr>
        <w:t>
приведенных отклонений.</w:t>
      </w:r>
    </w:p>
    <w:p>
      <w:pPr>
        <w:spacing w:after="0"/>
        <w:ind w:left="0"/>
        <w:jc w:val="both"/>
      </w:pPr>
      <w:r>
        <w:rPr>
          <w:rFonts w:ascii="Times New Roman"/>
          <w:b w:val="false"/>
          <w:i w:val="false"/>
          <w:color w:val="000000"/>
          <w:sz w:val="28"/>
        </w:rPr>
        <w:t>____________________    М.П. _______________</w:t>
      </w:r>
      <w:r>
        <w:br/>
      </w:r>
      <w:r>
        <w:rPr>
          <w:rFonts w:ascii="Times New Roman"/>
          <w:b w:val="false"/>
          <w:i w:val="false"/>
          <w:color w:val="000000"/>
          <w:sz w:val="28"/>
        </w:rPr>
        <w:t>
Ф.И.О.                           роспись</w:t>
      </w:r>
      <w:r>
        <w:br/>
      </w:r>
      <w:r>
        <w:rPr>
          <w:rFonts w:ascii="Times New Roman"/>
          <w:b w:val="false"/>
          <w:i w:val="false"/>
          <w:color w:val="000000"/>
          <w:sz w:val="28"/>
        </w:rPr>
        <w:t>
первого руководителя</w:t>
      </w:r>
      <w:r>
        <w:br/>
      </w:r>
      <w:r>
        <w:rPr>
          <w:rFonts w:ascii="Times New Roman"/>
          <w:b w:val="false"/>
          <w:i w:val="false"/>
          <w:color w:val="000000"/>
          <w:sz w:val="28"/>
        </w:rPr>
        <w:t>
государственного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