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1855" w14:textId="ed41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13 февраля 2009 года "О Фонде национального благосостояния", в целях создания единого оператора по эксплуатации распределительных газопроводов и устранения посреднических структур при газоснабжении потребителей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предложениями акимов города Алматы, Алматинской, Южно-Казахстанской, Мангистауской, Западно-Казахстанской, Жамбылской, Кызылординской и Актюбинской областей передать в установленном законодательством порядке из коммунальной собственности в республиканскую собственность газопроводы высокого, среднего и низкого давления и сооружения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 завершения мероприятий, указанных в пункте 1 настоящего постановления, передать газопроводы высокого, среднего и низкого давления и сооружения на них города Алматы, Алматинской, Южно-Казахстанской, Мангистауской, Западно-Казахстанской, Жамбылской, Кызылординской и Актюбинской областей в оплату размещаемых акций акционерного общества "Фонд национального благосостояния "Самрук-Казына";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акиматами соответствующих областей, города Алматы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