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1855" w14:textId="ed41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2010 года № 939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13 февраля 2009 года "О Фонде национального благосостояния", в целях создания единого оператора по эксплуатации распределительных газопроводов и устранения посреднических структур при газоснабжении потребителей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предложениями акимов города Алматы, Алматинской, Южно-Казахстанской, Мангистауской, Западно-Казахстанской, Жамбылской, Кызылординской и Актюбинской областей передать в установленном законодательством порядке из коммунальной собственности в республиканскую собственность газопроводы высокого, среднего и низкого давления и сооружения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завершения мероприятий, указанных в пункте 1 настоящего постановления, передать газопроводы высокого, среднего и низкого давления и сооружения на них города Алматы, Алматинской, Южно-Казахстанской, Мангистауской, Западно-Казахстанской, Жамбылской, Кызылординской и Актюбинской областей в оплату размещаемых акций акционерного общества "Фонд национального благосостояния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акиматами соответствующих областей, города Алматы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