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62c5" w14:textId="ff16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мая 2009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2010 года № 896.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дополнить, подпунктом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стратегические партнеры - определяемые заказчиком организации, в том числе зарубежные, располагающие соответствующими ресурсами (интеллектуальными, научными, методологическими, образовательными, технологическими, кадровыми), и имеющие международный опыт деятельности в одной или нескольких из следующих областей: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внедрения современной методологии и новых технологий в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инновационного содержания образования и современных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мониторинга, внешней оценки образовательной деятельности и ее результатов, в том числе качества преподавания и результатов освоения учащимися образовательных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внедрения инструментов контроля и оценки качества образовательной деятельности, инструментария и технологии конкурсного отбора детей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разработки и производства оборудования для кабинетов и лабораторий, обеспечивающих учебный процесс";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56), 57), 58)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приобретения у стратегических партнеров товаров, работ, услуг в сферах образования и науки, методологического, методического и материально-технического обеспечения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приобретения в соответствии с содержанием образовательных программ зарубежной специальной учебной и художественной литературы;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приобретения работ и услуг по выкупу и сносу строений на земельных участках, выделенных заказчику под капитальное строительство "Назарбаев Интеллектуальные школы", у юридического лица, учредителем которого является местный исполнительный орган.".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 Абзац тринадцатый пункта 1 настоящего постановления действует до 31 декабря 2013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