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d7cb" w14:textId="245d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2010 года № 826. Утратило силу постановлением Правительства Республики Казахстан от 19 сентября 2014 года № 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454 "Вопросы Министерства нефти и газа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нефти и газа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"недропользованию." заменить словом "недропользованию;";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осуществляет лицензирование видов деятельности в соответствии с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опубликования); от 05.08.2013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2010 года № 826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видов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промышленности 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деятельности, лицензируемых Министерством нефти</w:t>
      </w:r>
      <w:r>
        <w:br/>
      </w:r>
      <w:r>
        <w:rPr>
          <w:rFonts w:ascii="Times New Roman"/>
          <w:b/>
          <w:i w:val="false"/>
          <w:color w:val="000000"/>
        </w:rPr>
        <w:t>
и газа Республики Казахстан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Проектирование и (или) эксплуатация горных, нефтехимических производств, проектирование (технологическое) нефтегазоперерабатывающих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(технологическое) и (или) эксплуатация горных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добычи нефти, газа, нефтегазоконденсата;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проектов и технологических регламентов на разработку нефтегазовых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составление технико-экономического обоснования проектов разработки нефтегазовых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добыча нефти, газа, нефтегазоконденсата;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ликвидационные работы по закрытию шахт (нефтегазовых месторождений);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ведение технологических работ на месторождениях (нефти, газа, нефтегазоконденсата);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каротажные работы в нефтяных, газовых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прострелочно-взрывные работы в нефтяных, газовых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бурение нефтяных, газовых скважин, в том числе на море и внутренних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подземный и капитальный ремонт скважин, демонтаж оборудования и агрегатов, установка подъемника скважин на нефтегазовых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испытания после ремонта скважин на нефтегазовых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промывка, цементация, опробование и освоение скважин нефтегазовых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повышение нефтеотдачи нефтяных пластов и увеличение производительности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работы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проектирование (технологическое) и (или) эксплуатация нефтехимических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продуктов органической химии (нефти, газа, нефтегазоконденсата); каучука, шинной, резинотехнической промышленности, технического углерода; химических волокон, полимерных материалов и пластмасс;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переработке нефтесодержащих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экспертиза проектной и проектно-сметной документации в сфере недропользования (нефти, газа, нефтегазоконденсата), нефтегазоперерабатывающих, нефтехимических производств, выполненных на территории других государств и внедряемых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проектирование (технологическое) нефтегазоперерабатывающих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продуктов первичной и глубокой переработки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компаундированию, введению присадок, добавок и компонентов в товарные бензины в целях повышения октанового числа;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компаундированию, введению присадок, добавок и компонентов в некондиционные нефтепродукты в целях получения бензина заданного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введению присадок и добавок в дизельное топливо, мазут;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введению присадок в нефтяные масла.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Проектирование, изготовление, монтаж, ремонт бурового, нефтегазопромыслового, геологоразведочного (на нефтегазовых месторождениях), взрывозащищенного электротехнического оборудования (на нефтегазовых месторождениях), подъемных сооружений, а также котлов с рабочим давлением выше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температурой теплоносителя выше 115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сосудов и трубопроводов, работающих под давлением выше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нефтегазовой отрасли (за исключением проектирования, изготовления, монтажа, ремонта оборудования, используемого в едином технологическом процессе).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(разработка комплексной технической, конструкторско-технологической документации, содержащей технико-экономическое обоснование, расчеты, чертежи, макеты, сметы, пояснительные записки, необходимые для изготовления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изготовление (целого оборудования, отдельных элементов, узлов, деталей, частей, блоков, вспомогательных устройств);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монтаж (сборка, наладка и установка сооружений, конструкций, технологического оборудования, агрегатов, машин, аппаратов, приборов и других устройств из готовых частей, узлов, элементов на этапе эксплуатации производства,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ремонт (диагностика состояния, восстановление исправности или работоспособности технического устройства, замена элементов, починка, устранение повреждений).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2010 года № 826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видов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промышленности  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деятельности, лицензируемых Министерством индустрии и</w:t>
      </w:r>
      <w:r>
        <w:br/>
      </w:r>
      <w:r>
        <w:rPr>
          <w:rFonts w:ascii="Times New Roman"/>
          <w:b/>
          <w:i w:val="false"/>
          <w:color w:val="000000"/>
        </w:rPr>
        <w:t>
новых технологий Республики Казахстан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Проектирование и (или) эксплуатация горных, химических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добычи твердых полезных ископаемых (за исключением общераспространенных полезных ископаемых);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проектов и технологических регламентов на разработку месторождений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технико-экономического обоснования проектов разработки месторождений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добыча твердых полезных ископаемых (за исключением общераспространенных полезных ископаемых);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вскрытие и разработка месторождений твердых полезных ископаемых открытым и подземным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взрывных работ для добычи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ликвидационные работы по закрытию рудников и шахт (за исключением нефти, газа, нефтегазоконденсата);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ведение технологических работ на месторождениях (за исключением нефти, газа, нефтегазоконденсата);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подземный и капитальный ремонт скважин; демонтаж оборудования и агрегатов; установка подъемника скважин (за исключением нефтегазовых скважин);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испытания после ремонта скважин (за исключением нефтегазовых скважин);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промывка, цементация, опробование и освоение скважин (за исключением нефтегазовых скважин);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проектирование (технологическое) и (или) эксплуатация химических производств продуктов органической (за исключением нефти, газа, нефтегазоконденсата) и неорганической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экспертиза проектной и проектно-сметной документации в сфере недропользования (за исключением нефти, газа, нефтегазоконденсата), химических производств, выполненных на территории других государств и внедряемых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Переработка минерального сырья (за исключением переработки общераспространенных полезных ископаемых).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физический способ передела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физико-химический способ передела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химический способ передела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металлургический (пирометаллургия, обжиг, гидрометаллургия, прокаливание) способ передела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переработка отходов горного, обогатительного, металлургического и других промышленных производств, содержащих полезное ископаемое.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изготовление, монтаж, ремонт химического, бурового, геологоразведочного, горно-шахтного, металлургического, энергетического оборудования, взрывозащищенного электротехнического оборудования, подъемных сооружений, а также котлов с рабочим давлением выше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температурой теплоносителя выше 115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сосудов и трубопроводов, работающих под давлением выше 0,7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горнорудной отрасли (за исключением проектирования, изготовления, монтажа, ремонта оборудования, используемого в едином технологическом процессе).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(разработка комплексной технической, конструкторско-технологической документации, содержащей технико-экономическое обоснование, расчеты, чертежи, макеты, сметы, пояснительные записки, необходимые для изготовления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изготовление (целого оборудования, отдельных элементов, узлов, деталей, частей, блоков, вспомогательных устройств);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монтаж (сборка, наладка и установка сооружений, конструкций, технологического оборудования, агрегатов, машин, аппаратов, приборов и других устройств из готовых частей, узлов, элементов на этапе эксплуатации производства,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ремонт (диагностика состояния, восстановление исправности или работоспособности технического устройства, замена элементов, починка, устранение повреждений).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