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61fc7" w14:textId="5a61f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Договора между Республикой Казахстан и Республикой Корея о взаимной правовой помощи по уголовным делам"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августа 2010 года № 818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Договора между Республикой Казахстан и Республикой Корея о взаимной правовой помощи по уголовным делам".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Кaзахстан                        К. Масимов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 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Закон Республики Казахстан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ратификации Договора между Республикой Казахстан</w:t>
      </w:r>
      <w:r>
        <w:br/>
      </w:r>
      <w:r>
        <w:rPr>
          <w:rFonts w:ascii="Times New Roman"/>
          <w:b/>
          <w:i w:val="false"/>
          <w:color w:val="000000"/>
        </w:rPr>
        <w:t>
и Республикой Корея о взаимной правовой помощи</w:t>
      </w:r>
      <w:r>
        <w:br/>
      </w:r>
      <w:r>
        <w:rPr>
          <w:rFonts w:ascii="Times New Roman"/>
          <w:b/>
          <w:i w:val="false"/>
          <w:color w:val="000000"/>
        </w:rPr>
        <w:t>
по уголовным делам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Договор между Республикой Казахстан и Республикой Корея о взаимной правовой помощи по уголовным делам, подписанный в Сеуле 13 ноября 2003 года.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ДОГОВОР</w:t>
      </w:r>
      <w:r>
        <w:br/>
      </w:r>
      <w:r>
        <w:rPr>
          <w:rFonts w:ascii="Times New Roman"/>
          <w:b/>
          <w:i w:val="false"/>
          <w:color w:val="000000"/>
        </w:rPr>
        <w:t>
МЕЖДУ РЕСПУБЛИКОЙ КАЗАХСТАН И РЕСПУБЛИКОЙ КОРЕЯ</w:t>
      </w:r>
      <w:r>
        <w:br/>
      </w:r>
      <w:r>
        <w:rPr>
          <w:rFonts w:ascii="Times New Roman"/>
          <w:b/>
          <w:i w:val="false"/>
          <w:color w:val="000000"/>
        </w:rPr>
        <w:t>
О ВЗАИМНОЙ ПРАВОВОЙ ПОМОЩИ ПО УГОЛОВНЫМ ДЕЛАМ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и Республика Корея, далее именуемые "Стороны",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желая повысить эффективность сотрудничества обеих стран в предотвращении, расследовании, судебном преследовании преступлений посредством оказания взаимной правовой помощи по уголовным делам,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  <w:r>
        <w:br/>
      </w:r>
      <w:r>
        <w:rPr>
          <w:rFonts w:ascii="Times New Roman"/>
          <w:b/>
          <w:i w:val="false"/>
          <w:color w:val="000000"/>
        </w:rPr>
        <w:t>
Сфера применения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Стороны, в соответствии с положениями настоящего Договора, предоставляют друг другу правовую помощь по уголовным делам.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целях настоящего Договора "уголовные дела" означают расследование, уголовное преследование или другие процессуальные действия, относящиеся к любому преступлению, за которое во время подачи запроса о правовой помощи предусматривается наказание, если это входит в юрисдикцию компетентных органов запрашивающей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Уголовные дела, также включают и дела, связанные с нарушением налогового, таможенного законодательства, законодательства в сфере валютного регулирования и других финансовых вопросах, но не связанные с гражданскими судебными разбирательствами, имеющими отношение к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Правовая помощь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(a) принятие показаний и заявления от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(b) предоставление информации, документов, записей, вещественных доказательств;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(c) установление личности или предметов;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(d) вручение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(e) исполнение запросов по розыску и конфискации предметов;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(f) создание условий лицам для дачи показаний или оказания помощи в уголовном расследовании, обвинении или судебном разбирательстве в Запрашиваемой Стороне;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(g) задержание, наложение штрафа и конфискация доходов и средств от криминальной деятельности;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(h) иную помощь, связанную с целью настоящего Договора, которая не противоречит законодательству Запрашиваемой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Правовая помощь, предоставляемая согласно настоящему Договору не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(а) выдачу, арест и задержание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(b) исполнение приговоров по уголовным делам, вынесенных в Запрашивающей Стороне, кроме тех, которые предусмотрены законодательством Запрашиваемой Стороны и настоящим Договором;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(c) этапирование лиц, находящихся под стражей для приведения 
</w:t>
      </w:r>
      <w:r>
        <w:rPr>
          <w:rFonts w:ascii="Times New Roman"/>
          <w:b w:val="false"/>
          <w:i w:val="false"/>
          <w:color w:val="000000"/>
          <w:sz w:val="28"/>
        </w:rPr>
        <w:t>
приговоров в исполнение;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(d) передачу уголовных дел.</w:t>
      </w:r>
    </w:p>
    <w:bookmarkEnd w:id="8"/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  <w:r>
        <w:br/>
      </w:r>
      <w:r>
        <w:rPr>
          <w:rFonts w:ascii="Times New Roman"/>
          <w:b/>
          <w:i w:val="false"/>
          <w:color w:val="000000"/>
        </w:rPr>
        <w:t>
Правовая помощь по другим международным договорам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не затрагивает права и обязательства Сторон, вытекающих из других международных договоров, участниками которых являются Стороны.</w:t>
      </w:r>
    </w:p>
    <w:bookmarkEnd w:id="10"/>
    <w:bookmarkStart w:name="z3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  <w:r>
        <w:br/>
      </w:r>
      <w:r>
        <w:rPr>
          <w:rFonts w:ascii="Times New Roman"/>
          <w:b/>
          <w:i w:val="false"/>
          <w:color w:val="000000"/>
        </w:rPr>
        <w:t>
Центральные компетентные органы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назначают лицо, либо орган в качестве Центрального компетентного органа, ответственных за направление и принятие запросов в целях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Следующие лица или органы, в настоящем назначаются центральными компетентными органами в соответствии с настоящим Договором: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(a) Для Республики Корея Центральным компетентным органом является - Министр юстиции или должностное лицо, назначенное Министром;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(b) Для Республики Казахстан Центральным органом является - Генеральный Прокурор Республики Казахстан или должностное лицо, назначенное Генеральным Прокурором.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Каждая Сторона уведомляет другую Сторону о любых изменениях в его Центральном органе.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Центральные компетентные органы обычно сносятся непосредственно друг с другом, либо по дипломатическим каналам.</w:t>
      </w:r>
    </w:p>
    <w:bookmarkEnd w:id="12"/>
    <w:bookmarkStart w:name="z3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  <w:r>
        <w:br/>
      </w:r>
      <w:r>
        <w:rPr>
          <w:rFonts w:ascii="Times New Roman"/>
          <w:b/>
          <w:i w:val="false"/>
          <w:color w:val="000000"/>
        </w:rPr>
        <w:t>
Форма запросов</w:t>
      </w:r>
    </w:p>
    <w:bookmarkEnd w:id="13"/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Запросы направляются в письменном виде, за исключением, когда запрашиваемая Сторона, в экстренных случаях, согласна на другую форму запроса. При возникновении такой ситуации запрос должен быть подтвержден в письменной форме в течение 20 дней, если только запрашиваемая сторона не согласится на что-либо иное.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Запрос о правовой помощи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(а) указание цели запроса и характера правовой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(b) наименование лица, агентства или органа, являющегося инициатором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(c) описание обстоятельств уголовного дела, с указанием фактов, относящихся к делу, законов и мер наказания, которые могут быть применены;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(d) указание текущего состояния расследования или судебного разбирательства;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(e) указание сроков желательного исполнения запроса.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Запросы о правовой помощи по возможности должны также включать: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(a) идентификационные данные, гражданство и местонахождение лица, являющегося субъектом или располагающего информацией, относящейся к уголовному делу;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(b) в случае направления запроса в соответствии со Статьей 10 настоящего Договора: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(i) перечень вопросов, по которым должны быть опрошены лица, включая, где это возможно, любые вопросы которые Запрашивающая Сторона хотела бы задать этим лицам;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(ii) описание любых документов, записей или вещественных доказательств, которые указываются в запросе и в случае необходимости описание соответствующего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(c) в случае направления запроса об оказании правовой помощи в соответствии со Статьями 11 или 12 настоящего Договора, информацию относительно разрешения и затрат, в случае прибытия лица на территорию Запрашивающей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(d) в случае направления запроса об оказании правовой помощи в соответствии со Статьями 15 или 16 настоящего Договора, описание разыскиваемых документов и их возможное местонахождение;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(e) в случае направления запроса об оказании правовой помощи в соответствии со Статьей 16 настоящего Договора: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(i) подтверждение оснований Запрашивающей Стороны, что доходы от преступления могут подпадать под их юрисдикцию;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(ii) решение суда, если таковое имеется, об исполнении в принудительном порядке и соответствующее обращение относительно этого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(f) в случае направления запроса об оказании правовой помощи, связанного с розыском или обнаружением доходов от преступления, указание на необходимость соблюдения условий согласно пункта 4 Статьи 16 настоящего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(g) запрос об особых требованиях или процедурах, выполнение которых необходимо Запрашивающей Стороне, включая детали порядка и формы по которой любая информация, показания, документы или предметы должны быть представлены;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(h) обращение по пожеланиям Запрашивающей Стороны, если таковые имеются, относительно конфиденциальности запроса с изложением причин;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(i) в случае, если должностное лицо Запрашивающей Стороны намеревается выехать в Запрашиваемую Сторону, в связи с запросом, информацию относительно цели его визита, предполагаемые сроки визита и командировочные документы;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(j) любая другая вспомогательная информация, показания или документы, которые являются необходимыми для исполнения запроса.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Запрос, все необходимые документы, согласно настоящему Договору должны быть направлены на языке Запрашивающей Стороны и сопровождаться переводом на язык Запрашиваемой Стороны или на английский язык.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Если Запрашиваемая Сторона полагает, что информация, представленная в запросе, не достаточна для исполнения запроса, в соответствии с настоящим Договором она может запросить дополнительную информацию.</w:t>
      </w:r>
    </w:p>
    <w:bookmarkEnd w:id="14"/>
    <w:bookmarkStart w:name="z6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  <w:r>
        <w:br/>
      </w:r>
      <w:r>
        <w:rPr>
          <w:rFonts w:ascii="Times New Roman"/>
          <w:b/>
          <w:i w:val="false"/>
          <w:color w:val="000000"/>
        </w:rPr>
        <w:t>
Отказ в оказании помощи</w:t>
      </w:r>
    </w:p>
    <w:bookmarkEnd w:id="15"/>
    <w:bookmarkStart w:name="z6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помощи может быть отказано если, по мнению запрашиваемой Стороны: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(a) запрос относится к преступлению, которое носит политический или военный характер, и не является общеуголовным преступлением;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(b) запрос касается уголовного преследования лица, за преступление по которому оно было осуждено, оправдано в Запрашиваемой Стороне;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(c) имеются существенные основания полагать, что запрос о правовой помощи направлен с целью преследования или наказания лица, вследствие его религиозной, половой, расовой национальной, политической принадлежности, или, что исполнение запроса может нанести ущерб лицу по любой из этих причин;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(d) запрос может нанести серьезный ущерб суверенитету, безопасности, общественному порядку или другим существенным интересам государства, включая безопасность граждан Запрашиваемой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(e) запрос касается преступления, за которое лицо не может быть более привлечено к уголовной ответственности в связи с истечением сроков давности уголовного преследования, если бы данное преступление было бы совершено под юрисдикцией Запрашиваемой Стороны;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(f) запрос касается уголовного преследования или наказания лица за деяния, которые не являются преступлением, если бы они были бы совершены под юрисдикцией Запрашиваемой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Правовая помощь может быть отложена Запрашиваемой Стороной, если по запросу требуется дополнительное расследование или судебное разбирательство в Запрашиваемой Стороне.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 отказа или отсрочки помощи в соответствии с настоящей Статьей, Запрашиваемая Сторона через ее центральный компетентный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(a) сообщает в кратчайшие сроки Запрашивающей Стороне о причинах отказа или отсрочки;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(b) консультируется с Запрашивающей Стороной с целью определения необходимых условий, сроков необходимых для исполнения запроса.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Если Запрашивающая Сторона соглашается на исполнение запроса при соблюдении условий и сроков, указанных в пункте 3 (b) настоящей статьи, она должна выполнить данные условия.</w:t>
      </w:r>
    </w:p>
    <w:bookmarkEnd w:id="16"/>
    <w:bookmarkStart w:name="z7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  <w:r>
        <w:br/>
      </w:r>
      <w:r>
        <w:rPr>
          <w:rFonts w:ascii="Times New Roman"/>
          <w:b/>
          <w:i w:val="false"/>
          <w:color w:val="000000"/>
        </w:rPr>
        <w:t>
Исполнение запросов</w:t>
      </w:r>
    </w:p>
    <w:bookmarkEnd w:id="17"/>
    <w:bookmarkStart w:name="z7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Запросы о правовой помощи должны в срочном порядке исполняться центральными компетентными органами Запрашиваемой Стороны, в соответствии с законодательством Запрашиваемой Стороны, и насколько это разрешено законодательством, в порядке, требуемом Запрашивающей Стороной.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Запрашиваемая Сторона может отложить направление запрашиваемого материала, если дело необходимо для судебного разбирательства по уголовному или гражданскому делу в той Стороне. В таком случае, Запрашиваемая Сторона может по запросу предоставить заверенные копии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Запрашиваемая Сторона должна незамедлительно сообщать Запрашивающей Стороне об обстоятельствах, которые стали известны Запрашиваемой Стороне и которые существенно влияют на сроки исполнения запроса.</w:t>
      </w:r>
    </w:p>
    <w:bookmarkEnd w:id="18"/>
    <w:bookmarkStart w:name="z8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  <w:r>
        <w:br/>
      </w:r>
      <w:r>
        <w:rPr>
          <w:rFonts w:ascii="Times New Roman"/>
          <w:b/>
          <w:i w:val="false"/>
          <w:color w:val="000000"/>
        </w:rPr>
        <w:t>
Возвращение материалов Запрашиваемой Стороне</w:t>
      </w:r>
    </w:p>
    <w:bookmarkEnd w:id="19"/>
    <w:bookmarkStart w:name="z8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требованию Запрашиваемой Стороны запрашивающая Сторона возвращает материалы, в соответствии с настоящим Договором, в случае отсутствия дальнейшей необходимости в их использовании по уголовному делу, относящемуся к запросу.</w:t>
      </w:r>
    </w:p>
    <w:bookmarkEnd w:id="20"/>
    <w:bookmarkStart w:name="z8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  <w:r>
        <w:br/>
      </w:r>
      <w:r>
        <w:rPr>
          <w:rFonts w:ascii="Times New Roman"/>
          <w:b/>
          <w:i w:val="false"/>
          <w:color w:val="000000"/>
        </w:rPr>
        <w:t>
Конфиденциальность и ограничение</w:t>
      </w:r>
      <w:r>
        <w:br/>
      </w:r>
      <w:r>
        <w:rPr>
          <w:rFonts w:ascii="Times New Roman"/>
          <w:b/>
          <w:i w:val="false"/>
          <w:color w:val="000000"/>
        </w:rPr>
        <w:t>
по использованию информации</w:t>
      </w:r>
    </w:p>
    <w:bookmarkEnd w:id="21"/>
    <w:bookmarkStart w:name="z8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Запрашиваемая Сторона, в случае поступления запроса, должна использовать все усилия, для того, чтобы соблюдать конфиденциальность содержания запроса и его материалов, а также любых действий, предпринятых в соответствии с запросом. Если запрос не может быть выполнен без нарушения конфиденциальности, Запрашиваемая Сторона должна сообщить об этом Запрашивающей Стороне до исполнения запроса, и Запрашивающая Сторона определяет необходимость исполнения запроса при таких обстоятельствах.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Запрашивающая Сторона, в случае поступления ответа на запрос, должна использовать все усилия, для соблюдения конфиденциальности информации, полученной от Запрашиваемой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Запрашивающая Сторона должна использовать все усилия для недопущения утечки информации и ее использования без соответствующего разрешения.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Запрашивающая Сторона не должна использовать информацию или полученные доказательства для других целей, которые не указаны в запросе, без предварительного согласия Запрашиваемой Стороны.</w:t>
      </w:r>
    </w:p>
    <w:bookmarkEnd w:id="22"/>
    <w:bookmarkStart w:name="z8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  <w:r>
        <w:br/>
      </w:r>
      <w:r>
        <w:rPr>
          <w:rFonts w:ascii="Times New Roman"/>
          <w:b/>
          <w:i w:val="false"/>
          <w:color w:val="000000"/>
        </w:rPr>
        <w:t>
Вручение документов</w:t>
      </w:r>
    </w:p>
    <w:bookmarkEnd w:id="23"/>
    <w:bookmarkStart w:name="z8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Запрашиваемая Сторона, в рамках своего законодательства, исполняет запросы о вручении документов, имеющих отношение к уголовному делу.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Запрос о вручении повестки, о явке лица в Запрашивающую Сторону для дачи свидетельских показаний должен быть предъявлен Запрашиваемой Стороне в течение 45 дней до запланированной явки. В безотлагательных случаях Запрашивающая Сторона может не соблюдать это требование.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Запрашиваемая Сторона должна направить Запрашивающей Стороне подтверждение о вручении документов. В случае, если вручение не может быть осуществлено, Запрашивающая Сторона должна быть соответственно извещена и уведомлена о причинах.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Лицо, отказывающееся явиться для дачи показаний, не подлежит штрафным санкциям или принудительным мерам воздействия, в соответствии с законодательством Запрашивающей или Запрашиваемой Стороны.</w:t>
      </w:r>
    </w:p>
    <w:bookmarkEnd w:id="24"/>
    <w:bookmarkStart w:name="z9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  <w:r>
        <w:br/>
      </w:r>
      <w:r>
        <w:rPr>
          <w:rFonts w:ascii="Times New Roman"/>
          <w:b/>
          <w:i w:val="false"/>
          <w:color w:val="000000"/>
        </w:rPr>
        <w:t>
Получение свидетельских показаний,</w:t>
      </w:r>
      <w:r>
        <w:br/>
      </w:r>
      <w:r>
        <w:rPr>
          <w:rFonts w:ascii="Times New Roman"/>
          <w:b/>
          <w:i w:val="false"/>
          <w:color w:val="000000"/>
        </w:rPr>
        <w:t>
заявлений и доказательств</w:t>
      </w:r>
    </w:p>
    <w:bookmarkEnd w:id="25"/>
    <w:bookmarkStart w:name="z9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Запрашиваемая Сторона, в рамках своего законодательства и на основании запроса, должна принять свидетельские показания, либо иным способом получить заявления лиц, или потребовать от них предоставления доказательств для передачи Запрашивающей Стороне.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Запрашиваемая Сторона в соответствии с ее законодательством разрешает присутствие лиц, указанных в запросе, на время исполнения запроса и может позволять таким лицам допрашивать лицо, дающие показания. В случае если такой прямой опрос не разрешается, этим лицам разрешается задавать вопросы, которые будут заданы лицам, дающим показания.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Лицо, чьи показания должны быть приняты Запрашиваемой Стороной в соответствии с настоящей статьей, может отказаться от их дачи, в случае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(а) законодательство Запрашиваемой Стороны позволяет или требует, чтобы данное лицо отказалось давать показания, в случае если бы аналогичное уголовное дело расследовалось бы в Запрашиваемой Стороне;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(b) законодательство Запрашивающей Стороны позволяет или требует, чтобы данное лицо отказалось давать показания при расследовании уголовного дела в Запрашиваемой Стороне.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Если любое лицо в Запрашиваемой Стороне утверждает о существовании права или обязательства уклонения от дачи показаний, согласно законодательству Запрашивающей Стороны, Центральный компетентный орган Запрашивающей Стороны, по запросу, представляет подтверждение Центральному компетентному органу Запрашиваемой Стороны относительно существования такого права. В отсутствии других показаний, такое подтверждение будет считаться достаточным.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Для целей настоящей Статьи получение показаний включает приобщение документов или других предметов.</w:t>
      </w:r>
    </w:p>
    <w:bookmarkEnd w:id="26"/>
    <w:bookmarkStart w:name="z10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  <w:r>
        <w:br/>
      </w:r>
      <w:r>
        <w:rPr>
          <w:rFonts w:ascii="Times New Roman"/>
          <w:b/>
          <w:i w:val="false"/>
          <w:color w:val="000000"/>
        </w:rPr>
        <w:t>
Передача лица, содержащегося под стражей</w:t>
      </w:r>
      <w:r>
        <w:br/>
      </w:r>
      <w:r>
        <w:rPr>
          <w:rFonts w:ascii="Times New Roman"/>
          <w:b/>
          <w:i w:val="false"/>
          <w:color w:val="000000"/>
        </w:rPr>
        <w:t>
для дачи свидетельских показаний</w:t>
      </w:r>
    </w:p>
    <w:bookmarkEnd w:id="27"/>
    <w:bookmarkStart w:name="z10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Лицо, содержащееся под стражей на территории Запрашиваемой Стороны по запросу Запрашивающей Стороны может быть временно передано этой Стороне для дачи показаний по уголовному делу. В целях настоящей Статьи, под лицом, содержащемся под стражей, понимается также лицо, которое не находится в местах лишения свободы, но которое приговорено за совершение преступления, и данный приговор не связан с денежными взысканиями.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Запрашиваемая Сторона должна передать лицо, содержащееся под стражей, Запрашивающей Стороне только,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(a) лицо дает согласие на такую передачу;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(b) Запрашивающая Сторона соглашается соблюдать любые условия, предусмотренные Запрашиваемой Стороной в отношении содержания под стражей или безопасности передаваемого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Если Запрашиваемая Сторона сообщает Запрашивающей Стороне о том, что нет больше необходимости содержать под стражей передаваемое лицо, то такое лицо освобождается из-под стражи.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Лицо, которое передается согласно запросу в соответствии с настоящей Статьей, должно быть возвращено Запрашиваемой Стороне в соответствии с условиями, согласованными с Запрашиваемой Стороной, в кратчайшие сроки после дачи показаний или в более раннее время, когда отпадает необходимость в присутствии этого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Время, в течение которого лицо находилось под стражей в Запрашивающей Стороне, входит в общие сроки отбывания наказания, назначенного Запрашиваемой Стороной.</w:t>
      </w:r>
    </w:p>
    <w:bookmarkEnd w:id="28"/>
    <w:bookmarkStart w:name="z10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  <w:r>
        <w:br/>
      </w:r>
      <w:r>
        <w:rPr>
          <w:rFonts w:ascii="Times New Roman"/>
          <w:b/>
          <w:i w:val="false"/>
          <w:color w:val="000000"/>
        </w:rPr>
        <w:t>
Возможность других лиц давать показания</w:t>
      </w:r>
      <w:r>
        <w:br/>
      </w:r>
      <w:r>
        <w:rPr>
          <w:rFonts w:ascii="Times New Roman"/>
          <w:b/>
          <w:i w:val="false"/>
          <w:color w:val="000000"/>
        </w:rPr>
        <w:t>
или оказывать помощь в расследовании</w:t>
      </w:r>
    </w:p>
    <w:bookmarkEnd w:id="29"/>
    <w:bookmarkStart w:name="z10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Запрашивающая Сторона может запросить помощь Запрашиваемой Стороны в приглашении лица (не являющегося лицом, к которому применяется Статья 11 настоящего Договора) дать свидетельские показания или помочь в расследовании уголовного дела. Такое лицо должно быть информировано обо всех выплатах и оплачиваемых расходах.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Запрашиваемая Сторона должна незамедлительно проинформировать Запрашивающую Сторону об ответе лица.</w:t>
      </w:r>
    </w:p>
    <w:bookmarkEnd w:id="30"/>
    <w:bookmarkStart w:name="z11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  <w:r>
        <w:br/>
      </w:r>
      <w:r>
        <w:rPr>
          <w:rFonts w:ascii="Times New Roman"/>
          <w:b/>
          <w:i w:val="false"/>
          <w:color w:val="000000"/>
        </w:rPr>
        <w:t>
Обеспечение безопасности</w:t>
      </w:r>
    </w:p>
    <w:bookmarkEnd w:id="31"/>
    <w:bookmarkStart w:name="z11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случае, если лицо находится на территории Запрашивающей Стороны в соответствии с запросом согласно пункту 2 настоящей Статьи, а также Статей 11 или 12 настоящего Договора, во время периода, в течении которого лицо должно остаться в Запрашивающей Стороне с целью запроса: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(а) лицо не будет заключено под стражу, обвиняться или нести наказание в Запрашивающей Стороне за любое правонарушение или подвергаться любому гражданскому судебному рассмотрению, по которому лицо не должно было бы принимать участие, если бы его не было бы в Запрашивающей Стороне в отношении любого деяния, которое предшествовало отъезду лица из Запрашиваемой Стороны;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(b) лицо не должно давать показания без его согласия в любом уголовном процессе или оказывать помощь в любом уголовном расследовании по другим уголовным делам, не имеющим отношение к запросу.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Пункт 1 настоящей Статьи не применяется, если лицо не покинуло Запрашивающую Сторону, хотя имело на то возможность, в течение 15 дней после того, как это лицо было официально уведомлено, что его или ее присутствие больше не требуется или, выехав, вновь возвратилось.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Лицо, не согласившееся давать показания согласно ст. 11 и 12 настоящего Договора не подлежит по этим причинам штрафным санкциям или мерам принудительного воздействия в Запрашивающей или Запрашиваемой Стороне.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Лицо, согласившееся давать свидетельские показания в соответствии со ст. 11 и 12 настоящего Договора, не подлежит уголовному преследованию на основании ее или его показаний, за исключением лжесвидетельства или неуважения к суду.</w:t>
      </w:r>
    </w:p>
    <w:bookmarkEnd w:id="32"/>
    <w:bookmarkStart w:name="z11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  <w:r>
        <w:br/>
      </w:r>
      <w:r>
        <w:rPr>
          <w:rFonts w:ascii="Times New Roman"/>
          <w:b/>
          <w:i w:val="false"/>
          <w:color w:val="000000"/>
        </w:rPr>
        <w:t>
Предоставление информации</w:t>
      </w:r>
    </w:p>
    <w:bookmarkEnd w:id="33"/>
    <w:bookmarkStart w:name="z11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Запрашиваемая Сторона предоставляет копии документов и записей, которые являются доступными для общественности.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Запрашиваемая Сторона в соответствии со своим законодательством может предоставлять копии любых других документов или записей, в том же порядке и условиях, как они предоставляются своим правоохранительным и судебным органам.</w:t>
      </w:r>
    </w:p>
    <w:bookmarkEnd w:id="34"/>
    <w:bookmarkStart w:name="z12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</w:t>
      </w:r>
      <w:r>
        <w:br/>
      </w:r>
      <w:r>
        <w:rPr>
          <w:rFonts w:ascii="Times New Roman"/>
          <w:b/>
          <w:i w:val="false"/>
          <w:color w:val="000000"/>
        </w:rPr>
        <w:t>
Обыск и изъятие</w:t>
      </w:r>
    </w:p>
    <w:bookmarkEnd w:id="35"/>
    <w:bookmarkStart w:name="z12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Запрашиваемая Сторона, исполняет в соответствии со своим законодательством запросы об оказании правовой помощи по уголовным делам, касающиеся обыска, выемки и направления имущества Запрашивающей Стороне.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Запрашиваемая Сторона предоставляет информацию, касающуюся результатов исполнения запроса об обыске, о месте и обстоятельствах изъятия и последующего хранения изъятого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Запрашивающая Сторона должна соблюдать все условия, выдвигаемые Запрашиваемой Стороной, в отношении любого конфискованного имущества, которое было направлено Запрашивающей Стороне.</w:t>
      </w:r>
    </w:p>
    <w:bookmarkEnd w:id="36"/>
    <w:bookmarkStart w:name="z12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</w:t>
      </w:r>
      <w:r>
        <w:br/>
      </w:r>
      <w:r>
        <w:rPr>
          <w:rFonts w:ascii="Times New Roman"/>
          <w:b/>
          <w:i w:val="false"/>
          <w:color w:val="000000"/>
        </w:rPr>
        <w:t>
Доходы от преступной деятельности</w:t>
      </w:r>
    </w:p>
    <w:bookmarkEnd w:id="37"/>
    <w:bookmarkStart w:name="z12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Запрашиваемая Сторона по запросу будет стремиться установить в соответствии со своей юрисдикцией имеются ли какие-нибудь доходы от преступлений и будет уведомлять Запрашивающую Сторону о результатах такого расследования. В целях настоящего Договора под "доходами от преступной деятельности" подразумевается любая собственность, которая установлена судом или подозревается, что она получена, непосредственно или косвенно в результате совершения преступления или использована для его совершения, а также включает собственность, которая используется, чтобы совершать или способствовать совершению преступления.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обнаружения, в соответствии с пунктом 1 настоящей Статьи, доходов от преступной деятельности, Запрашиваемая Сторона принимает меры, в соответствии со своим законодательством, для изъятия или конфискации таких доходов.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 применении настоящей Статьи, права добросовестных третьих лиц должны соблюдаться согласно законодательству Запрашиваемой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Запрашиваемая Сторона должна сохранить любые доходы от преступной деятельности, которые конфискованы, если иное не согласовано в отдельных случаях.</w:t>
      </w:r>
    </w:p>
    <w:bookmarkEnd w:id="38"/>
    <w:bookmarkStart w:name="z13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17</w:t>
      </w:r>
      <w:r>
        <w:br/>
      </w:r>
      <w:r>
        <w:rPr>
          <w:rFonts w:ascii="Times New Roman"/>
          <w:b/>
          <w:i w:val="false"/>
          <w:color w:val="000000"/>
        </w:rPr>
        <w:t>
Свидетельства и установление подлинности</w:t>
      </w:r>
    </w:p>
    <w:bookmarkEnd w:id="39"/>
    <w:bookmarkStart w:name="z13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 исключением пункта 2 настоящей статьи запрос об оказании правовой помощи, прилагаемые документы, документы или материалы, представленные в ответ на запрос, не должны требовать никакой формы установления подлинности.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отдельных случаях Запрашиваемая или Запрашивающая Стороны может запросить, чтобы документы или материалы были должным образом заверены способом, предусмотренным пунктом 3 настоящей статьи.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Документы или материалы заверяются в целях настоящего Договора,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(a) подразумевается, чтобы они были подписанными или заверенными судьей или другим должностным лицом Стороны, направляющей документ;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(b) подразумевается, чтобы они были скрепленными официальной печатью Стороны, направляющей документ и подписью Министра, Генерального Прокурора или должностного лица Правительства Стороны.</w:t>
      </w:r>
    </w:p>
    <w:bookmarkEnd w:id="40"/>
    <w:bookmarkStart w:name="z13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18</w:t>
      </w:r>
      <w:r>
        <w:br/>
      </w:r>
      <w:r>
        <w:rPr>
          <w:rFonts w:ascii="Times New Roman"/>
          <w:b/>
          <w:i w:val="false"/>
          <w:color w:val="000000"/>
        </w:rPr>
        <w:t>
Дополнительная помощь</w:t>
      </w:r>
    </w:p>
    <w:bookmarkEnd w:id="41"/>
    <w:bookmarkStart w:name="z13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Центральные компетентные органы каждой Стороны могут оказывать дополнительную помощь друг другу в соответствии с целями настоящего Договора и законодательством обеих Сторон.</w:t>
      </w:r>
    </w:p>
    <w:bookmarkEnd w:id="42"/>
    <w:bookmarkStart w:name="z13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19</w:t>
      </w:r>
      <w:r>
        <w:br/>
      </w:r>
      <w:r>
        <w:rPr>
          <w:rFonts w:ascii="Times New Roman"/>
          <w:b/>
          <w:i w:val="false"/>
          <w:color w:val="000000"/>
        </w:rPr>
        <w:t>
Представительство и расходы</w:t>
      </w:r>
    </w:p>
    <w:bookmarkEnd w:id="43"/>
    <w:bookmarkStart w:name="z13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Если иное не оговорено настоящим Договором, Запрашиваемая Сторона осуществляет все необходимые меры для представительства Запрашивающей Стороны на любых судебных слушаниях по уголовным делам, в соответствии с запросом о помощи и будет иным образом представлять интересы Запрашивающей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Запрашиваемая Сторона несет расходы по исполнению запроса о помощи за исключением того, что Запрашивающая Стороны несет: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(a) расходы, связанные с передачей любого лица на или с территории Запрашиваемой Стороны, и расходов на размещение лица и любой другой оплаты, суточных или других расходов, оплачиваемых тому лицу во время его пребывания в Запрашивающей Стороне в соответствии с запросом, предусмотренным Статьями 9, 11 или 12 настоящего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(b) расходы, связанные с передачей и охраной заключенных или сопровождением офицеров;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(с) расходы по оплате экспертов и, связанные с переводом документов;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(d) по требованию Запрашиваемой Стороны, исключительные расходы, понесенные при выполнении запроса.</w:t>
      </w:r>
    </w:p>
    <w:bookmarkEnd w:id="44"/>
    <w:bookmarkStart w:name="z14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20</w:t>
      </w:r>
      <w:r>
        <w:br/>
      </w:r>
      <w:r>
        <w:rPr>
          <w:rFonts w:ascii="Times New Roman"/>
          <w:b/>
          <w:i w:val="false"/>
          <w:color w:val="000000"/>
        </w:rPr>
        <w:t>
Консультации</w:t>
      </w:r>
    </w:p>
    <w:bookmarkEnd w:id="45"/>
    <w:bookmarkStart w:name="z14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будут консультироваться по любому запросу, относительно любой проблемы, касающейся интерпретации, применения или исполнения настоящего Договора, или относительно отдельных случаев.</w:t>
      </w:r>
    </w:p>
    <w:bookmarkEnd w:id="46"/>
    <w:bookmarkStart w:name="z14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21</w:t>
      </w:r>
      <w:r>
        <w:br/>
      </w:r>
      <w:r>
        <w:rPr>
          <w:rFonts w:ascii="Times New Roman"/>
          <w:b/>
          <w:i w:val="false"/>
          <w:color w:val="000000"/>
        </w:rPr>
        <w:t>
Вступление в силу и прекращение действия Договора</w:t>
      </w:r>
    </w:p>
    <w:bookmarkEnd w:id="47"/>
    <w:bookmarkStart w:name="z14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договор подлежит ратификации и вступает в силу после обмена ратификационными грамотами.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Договор применяется в отношении запросов, касающихся актов и деяний, совершенных до и после даты вступления Договора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Любая Сторона может в любое время прекратить настоящий Договор путем направления письменного уведомления. Договор прекращает свое действие по истечению шести (6) месяцев после получения такого уведомления. В случае поступления уведомления о прекращении действия настоящего Договора в соответствии с настоящей Статьей любой запрос об оказании правовой помощи, полученный до прекращения, должен быть исполнен, как если бы настоящий Договор оставался бы в силе, если только Запрашивающая Сторона сама не отзовет запрос.</w:t>
      </w:r>
    </w:p>
    <w:bookmarkEnd w:id="48"/>
    <w:bookmarkStart w:name="z1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УДОСТОВЕРЕНИЕ ЧЕГО, нижеподписавшиеся, должным образом уполномоченные соответствующими Правительствами подписали этот Договор.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Сеул 13 ноября 2003 года в двух подлинных экземплярах, каждый на казахском, корейском, русском и английском языках, причем все тексты аутентичны. В случае возникновения разногласий в толковании положений настоящего договора, Стороны будут обращаться к тексту на английском языке.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Республику Казахстан                     За Республику Корея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